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F13CD" w14:textId="4E779257" w:rsidR="009F291F" w:rsidRPr="00251A77" w:rsidRDefault="009F291F" w:rsidP="00A50EC5">
      <w:pPr>
        <w:spacing w:line="360" w:lineRule="auto"/>
        <w:rPr>
          <w:rFonts w:ascii="Times" w:hAnsi="Times"/>
          <w:lang w:val="lv-LV"/>
        </w:rPr>
      </w:pPr>
      <w:bookmarkStart w:id="0" w:name="_GoBack"/>
      <w:bookmarkEnd w:id="0"/>
    </w:p>
    <w:p w14:paraId="5C35FCD7" w14:textId="77777777" w:rsidR="00156B2C" w:rsidRPr="00251A77" w:rsidRDefault="00156B2C" w:rsidP="00A50EC5">
      <w:pPr>
        <w:spacing w:line="360" w:lineRule="auto"/>
        <w:rPr>
          <w:rFonts w:ascii="Times" w:hAnsi="Times"/>
          <w:lang w:val="lv-LV"/>
        </w:rPr>
      </w:pPr>
    </w:p>
    <w:p w14:paraId="4F84B513" w14:textId="31237E3C" w:rsidR="009F291F" w:rsidRPr="00251A77" w:rsidRDefault="009F291F" w:rsidP="00A50EC5">
      <w:pPr>
        <w:spacing w:line="360" w:lineRule="auto"/>
        <w:rPr>
          <w:rFonts w:ascii="Times" w:hAnsi="Times"/>
          <w:lang w:val="lv-LV"/>
        </w:rPr>
      </w:pPr>
    </w:p>
    <w:p w14:paraId="54E55EE6" w14:textId="7E825776" w:rsidR="00F042F2" w:rsidRPr="00251A77" w:rsidRDefault="009F291F" w:rsidP="00F042F2">
      <w:pPr>
        <w:pStyle w:val="IntenseQuote"/>
        <w:spacing w:before="0" w:after="0" w:line="360" w:lineRule="auto"/>
        <w:rPr>
          <w:color w:val="A2B36E"/>
          <w:lang w:val="lv-LV"/>
        </w:rPr>
      </w:pPr>
      <w:r w:rsidRPr="00251A77">
        <w:rPr>
          <w:rFonts w:ascii="Times" w:hAnsi="Times"/>
          <w:color w:val="A2B36E"/>
          <w:sz w:val="44"/>
          <w:szCs w:val="44"/>
          <w:lang w:val="lv-LV"/>
        </w:rPr>
        <w:t>Projekta “Degradēto purvu atbildīga apsaimniekošana un ilgtspējīga izmantošana Latvijā”</w:t>
      </w:r>
    </w:p>
    <w:p w14:paraId="2458D223" w14:textId="77777777" w:rsidR="00F042F2" w:rsidRPr="00251A77" w:rsidRDefault="00F042F2" w:rsidP="00A50EC5">
      <w:pPr>
        <w:pStyle w:val="IntenseQuote"/>
        <w:spacing w:before="0" w:after="0" w:line="360" w:lineRule="auto"/>
        <w:jc w:val="right"/>
        <w:rPr>
          <w:color w:val="A2B36E"/>
          <w:lang w:val="lv-LV"/>
        </w:rPr>
      </w:pPr>
    </w:p>
    <w:p w14:paraId="76619BBE" w14:textId="14F47564" w:rsidR="009F291F" w:rsidRPr="00251A77" w:rsidRDefault="004B5CE8" w:rsidP="00F042F2">
      <w:pPr>
        <w:pStyle w:val="IntenseQuote"/>
        <w:spacing w:before="0" w:after="0" w:line="360" w:lineRule="auto"/>
        <w:rPr>
          <w:rFonts w:ascii="Times" w:hAnsi="Times"/>
          <w:color w:val="A2B36E"/>
          <w:sz w:val="44"/>
          <w:szCs w:val="44"/>
          <w:lang w:val="lv-LV"/>
        </w:rPr>
      </w:pPr>
      <w:r w:rsidRPr="00251A77">
        <w:rPr>
          <w:rFonts w:ascii="Times" w:hAnsi="Times"/>
          <w:color w:val="A2B36E"/>
          <w:sz w:val="44"/>
          <w:szCs w:val="44"/>
          <w:lang w:val="lv-LV"/>
        </w:rPr>
        <w:t xml:space="preserve">SOCIĀLEKONOMISKĀS IETEKMES </w:t>
      </w:r>
      <w:r w:rsidR="00E32B88" w:rsidRPr="00251A77">
        <w:rPr>
          <w:rFonts w:ascii="Times" w:hAnsi="Times"/>
          <w:color w:val="A2B36E"/>
          <w:sz w:val="44"/>
          <w:szCs w:val="44"/>
          <w:lang w:val="lv-LV"/>
        </w:rPr>
        <w:t>GALA</w:t>
      </w:r>
      <w:r w:rsidRPr="00251A77">
        <w:rPr>
          <w:rFonts w:ascii="Times" w:hAnsi="Times"/>
          <w:color w:val="A2B36E"/>
          <w:sz w:val="44"/>
          <w:szCs w:val="44"/>
          <w:lang w:val="lv-LV"/>
        </w:rPr>
        <w:t xml:space="preserve"> NOVĒRTĒJUMS</w:t>
      </w:r>
    </w:p>
    <w:p w14:paraId="3639EAA8" w14:textId="588DABB2" w:rsidR="0002763C" w:rsidRPr="00251A77" w:rsidRDefault="0002763C" w:rsidP="00A50EC5">
      <w:pPr>
        <w:pStyle w:val="Quote"/>
        <w:spacing w:before="0" w:after="0" w:line="360" w:lineRule="auto"/>
        <w:ind w:left="0"/>
        <w:jc w:val="left"/>
        <w:rPr>
          <w:rStyle w:val="IntenseReference"/>
          <w:rFonts w:ascii="Times" w:hAnsi="Times"/>
          <w:color w:val="33473C" w:themeColor="text2" w:themeShade="BF"/>
          <w:lang w:val="lv-LV"/>
        </w:rPr>
      </w:pPr>
    </w:p>
    <w:p w14:paraId="19FBEDF8" w14:textId="77777777" w:rsidR="004B5CE8" w:rsidRPr="00251A77" w:rsidRDefault="004B5CE8" w:rsidP="00A50EC5">
      <w:pPr>
        <w:pStyle w:val="Quote"/>
        <w:spacing w:before="0" w:after="0" w:line="360" w:lineRule="auto"/>
        <w:rPr>
          <w:rStyle w:val="IntenseReference"/>
          <w:rFonts w:ascii="Times" w:hAnsi="Times"/>
          <w:color w:val="33473C" w:themeColor="text2" w:themeShade="BF"/>
          <w:lang w:val="lv-LV"/>
        </w:rPr>
      </w:pPr>
    </w:p>
    <w:p w14:paraId="1E7D268E" w14:textId="77777777" w:rsidR="004B5CE8" w:rsidRPr="00251A77" w:rsidRDefault="004B5CE8" w:rsidP="00A50EC5">
      <w:pPr>
        <w:pStyle w:val="Quote"/>
        <w:spacing w:before="0" w:after="0" w:line="360" w:lineRule="auto"/>
        <w:rPr>
          <w:rStyle w:val="IntenseReference"/>
          <w:rFonts w:ascii="Times" w:hAnsi="Times"/>
          <w:color w:val="33473C" w:themeColor="text2" w:themeShade="BF"/>
          <w:lang w:val="lv-LV"/>
        </w:rPr>
      </w:pPr>
    </w:p>
    <w:p w14:paraId="17FD8D33" w14:textId="751E8BE8" w:rsidR="009F291F" w:rsidRPr="00251A77" w:rsidRDefault="009F291F" w:rsidP="00A50EC5">
      <w:pPr>
        <w:spacing w:line="360" w:lineRule="auto"/>
        <w:rPr>
          <w:rFonts w:ascii="Times" w:hAnsi="Times"/>
          <w:color w:val="444027" w:themeColor="background2" w:themeShade="40"/>
          <w:lang w:val="lv-LV"/>
        </w:rPr>
      </w:pPr>
    </w:p>
    <w:p w14:paraId="04DE6A10" w14:textId="511ECE95" w:rsidR="0002763C" w:rsidRPr="00251A77" w:rsidRDefault="0002763C" w:rsidP="00A50EC5">
      <w:pPr>
        <w:spacing w:line="360" w:lineRule="auto"/>
        <w:rPr>
          <w:rFonts w:ascii="Times" w:hAnsi="Times"/>
          <w:lang w:val="lv-LV"/>
        </w:rPr>
      </w:pPr>
    </w:p>
    <w:p w14:paraId="4A5E155B" w14:textId="1666241F" w:rsidR="0002763C" w:rsidRPr="00251A77" w:rsidRDefault="0002763C" w:rsidP="00A50EC5">
      <w:pPr>
        <w:spacing w:line="360" w:lineRule="auto"/>
        <w:rPr>
          <w:rFonts w:ascii="Times" w:hAnsi="Times"/>
          <w:lang w:val="lv-LV"/>
        </w:rPr>
      </w:pPr>
    </w:p>
    <w:p w14:paraId="50DA8A9D" w14:textId="1E31B58D" w:rsidR="009F291F" w:rsidRPr="00251A77" w:rsidRDefault="009F291F" w:rsidP="00A50EC5">
      <w:pPr>
        <w:spacing w:line="360" w:lineRule="auto"/>
        <w:rPr>
          <w:rFonts w:ascii="Times" w:hAnsi="Times"/>
          <w:lang w:val="lv-LV"/>
        </w:rPr>
      </w:pPr>
    </w:p>
    <w:p w14:paraId="3EBAFE4E" w14:textId="632A99F8" w:rsidR="003C77D7" w:rsidRPr="00251A77" w:rsidRDefault="009F291F" w:rsidP="00A50EC5">
      <w:pPr>
        <w:spacing w:line="360" w:lineRule="auto"/>
        <w:jc w:val="center"/>
        <w:rPr>
          <w:rFonts w:ascii="Times" w:hAnsi="Times"/>
          <w:b/>
          <w:lang w:val="lv-LV"/>
        </w:rPr>
      </w:pPr>
      <w:r w:rsidRPr="00251A77">
        <w:rPr>
          <w:rFonts w:ascii="Times" w:hAnsi="Times"/>
          <w:b/>
          <w:lang w:val="lv-LV"/>
        </w:rPr>
        <w:t>D2 Projekta sociālekonomiskās ietekmes novērtējums</w:t>
      </w:r>
    </w:p>
    <w:p w14:paraId="68977718" w14:textId="15C0C3AA" w:rsidR="003C77D7" w:rsidRPr="00251A77" w:rsidRDefault="003C77D7" w:rsidP="00A50EC5">
      <w:pPr>
        <w:spacing w:line="360" w:lineRule="auto"/>
        <w:jc w:val="center"/>
        <w:rPr>
          <w:rFonts w:ascii="Times" w:hAnsi="Times"/>
          <w:b/>
          <w:lang w:val="lv-LV"/>
        </w:rPr>
      </w:pPr>
    </w:p>
    <w:p w14:paraId="1F1F1279" w14:textId="06146AE7" w:rsidR="003C77D7" w:rsidRPr="00251A77" w:rsidRDefault="003C77D7" w:rsidP="00A50EC5">
      <w:pPr>
        <w:spacing w:line="360" w:lineRule="auto"/>
        <w:jc w:val="center"/>
        <w:rPr>
          <w:rFonts w:ascii="Times" w:hAnsi="Times"/>
          <w:b/>
          <w:lang w:val="lv-LV"/>
        </w:rPr>
      </w:pPr>
    </w:p>
    <w:p w14:paraId="5855C335" w14:textId="6D2EB74C" w:rsidR="003C77D7" w:rsidRPr="00251A77" w:rsidRDefault="003C77D7" w:rsidP="00A50EC5">
      <w:pPr>
        <w:spacing w:line="360" w:lineRule="auto"/>
        <w:jc w:val="center"/>
        <w:rPr>
          <w:rFonts w:ascii="Times" w:hAnsi="Times"/>
          <w:b/>
          <w:lang w:val="lv-LV"/>
        </w:rPr>
      </w:pPr>
    </w:p>
    <w:p w14:paraId="343ABFCB" w14:textId="4CDC98DA" w:rsidR="003C77D7" w:rsidRPr="00251A77" w:rsidRDefault="003C77D7" w:rsidP="00A50EC5">
      <w:pPr>
        <w:spacing w:line="360" w:lineRule="auto"/>
        <w:jc w:val="center"/>
        <w:rPr>
          <w:rFonts w:ascii="Times" w:hAnsi="Times"/>
          <w:b/>
          <w:lang w:val="lv-LV"/>
        </w:rPr>
      </w:pPr>
    </w:p>
    <w:p w14:paraId="0139EBF4" w14:textId="423CC7DD" w:rsidR="003C77D7" w:rsidRPr="00251A77" w:rsidRDefault="003C77D7" w:rsidP="00A50EC5">
      <w:pPr>
        <w:spacing w:line="360" w:lineRule="auto"/>
        <w:jc w:val="center"/>
        <w:rPr>
          <w:rFonts w:ascii="Times" w:hAnsi="Times"/>
          <w:b/>
          <w:lang w:val="lv-LV"/>
        </w:rPr>
      </w:pPr>
    </w:p>
    <w:p w14:paraId="59834D85" w14:textId="1D41C9F6" w:rsidR="003C77D7" w:rsidRPr="00251A77" w:rsidRDefault="003C77D7" w:rsidP="00A50EC5">
      <w:pPr>
        <w:spacing w:line="360" w:lineRule="auto"/>
        <w:jc w:val="center"/>
        <w:rPr>
          <w:rFonts w:ascii="Times" w:hAnsi="Times"/>
          <w:b/>
          <w:lang w:val="lv-LV"/>
        </w:rPr>
      </w:pPr>
    </w:p>
    <w:p w14:paraId="55FF463A" w14:textId="69624665" w:rsidR="003C77D7" w:rsidRPr="00251A77" w:rsidRDefault="003C77D7" w:rsidP="00F042F2">
      <w:pPr>
        <w:spacing w:line="360" w:lineRule="auto"/>
        <w:rPr>
          <w:rFonts w:ascii="Times" w:hAnsi="Times"/>
          <w:b/>
          <w:lang w:val="lv-LV"/>
        </w:rPr>
      </w:pPr>
    </w:p>
    <w:p w14:paraId="5ACBB21E" w14:textId="552D2986" w:rsidR="003C77D7" w:rsidRPr="00251A77" w:rsidRDefault="003C77D7" w:rsidP="00A50EC5">
      <w:pPr>
        <w:spacing w:line="360" w:lineRule="auto"/>
        <w:jc w:val="center"/>
        <w:rPr>
          <w:rFonts w:ascii="Times" w:hAnsi="Times"/>
          <w:b/>
          <w:lang w:val="lv-LV"/>
        </w:rPr>
      </w:pPr>
      <w:r w:rsidRPr="00251A77">
        <w:rPr>
          <w:rFonts w:ascii="Times" w:hAnsi="Times"/>
          <w:b/>
          <w:lang w:val="lv-LV"/>
        </w:rPr>
        <w:t>Rīga</w:t>
      </w:r>
    </w:p>
    <w:p w14:paraId="409ECA87" w14:textId="4B11CEA9" w:rsidR="003C77D7" w:rsidRPr="00251A77" w:rsidRDefault="003C77D7" w:rsidP="00A50EC5">
      <w:pPr>
        <w:spacing w:line="360" w:lineRule="auto"/>
        <w:jc w:val="center"/>
        <w:rPr>
          <w:rFonts w:ascii="Times" w:hAnsi="Times"/>
          <w:b/>
          <w:lang w:val="lv-LV"/>
        </w:rPr>
      </w:pPr>
      <w:r w:rsidRPr="00251A77">
        <w:rPr>
          <w:rFonts w:ascii="Times" w:hAnsi="Times"/>
          <w:b/>
          <w:lang w:val="lv-LV"/>
        </w:rPr>
        <w:t>201</w:t>
      </w:r>
      <w:r w:rsidR="00E32B88" w:rsidRPr="00251A77">
        <w:rPr>
          <w:rFonts w:ascii="Times" w:hAnsi="Times"/>
          <w:b/>
          <w:lang w:val="lv-LV"/>
        </w:rPr>
        <w:t>9</w:t>
      </w:r>
    </w:p>
    <w:p w14:paraId="271D1630" w14:textId="77777777" w:rsidR="00156B2C" w:rsidRPr="00251A77" w:rsidRDefault="003C77D7" w:rsidP="00156B2C">
      <w:pPr>
        <w:jc w:val="both"/>
        <w:rPr>
          <w:rFonts w:ascii="Times" w:hAnsi="Times"/>
          <w:lang w:val="lv-LV"/>
        </w:rPr>
      </w:pPr>
      <w:r w:rsidRPr="00251A77">
        <w:rPr>
          <w:rFonts w:ascii="Times" w:hAnsi="Times"/>
          <w:lang w:val="lv-LV"/>
        </w:rPr>
        <w:br w:type="page"/>
      </w:r>
    </w:p>
    <w:p w14:paraId="04075B1E" w14:textId="77777777" w:rsidR="00156B2C" w:rsidRPr="00251A77" w:rsidRDefault="00156B2C" w:rsidP="00156B2C">
      <w:pPr>
        <w:jc w:val="both"/>
        <w:rPr>
          <w:rFonts w:ascii="Times" w:hAnsi="Times"/>
          <w:lang w:val="lv-LV"/>
        </w:rPr>
      </w:pPr>
    </w:p>
    <w:p w14:paraId="06A1C4C7" w14:textId="133AF677" w:rsidR="00260D28" w:rsidRPr="00251A77" w:rsidRDefault="00260D28" w:rsidP="000D0AE0">
      <w:pPr>
        <w:spacing w:line="360" w:lineRule="auto"/>
        <w:ind w:firstLine="720"/>
        <w:jc w:val="both"/>
        <w:rPr>
          <w:rFonts w:ascii="Times" w:hAnsi="Times"/>
          <w:b/>
          <w:lang w:val="lv-LV"/>
        </w:rPr>
      </w:pPr>
      <w:r w:rsidRPr="00251A77">
        <w:rPr>
          <w:rFonts w:ascii="Times" w:hAnsi="Times" w:cs="Segoe UI Semilight"/>
          <w:lang w:val="lv-LV"/>
        </w:rPr>
        <w:t xml:space="preserve">Materiāls sagatavots ar Eiropas Savienības LIFE programmas un Latvijas </w:t>
      </w:r>
      <w:r w:rsidR="00D14AB1" w:rsidRPr="00251A77">
        <w:rPr>
          <w:rFonts w:ascii="Times" w:hAnsi="Times" w:cs="Segoe UI Semilight"/>
          <w:lang w:val="lv-LV"/>
        </w:rPr>
        <w:t>V</w:t>
      </w:r>
      <w:r w:rsidRPr="00251A77">
        <w:rPr>
          <w:rFonts w:ascii="Times" w:hAnsi="Times" w:cs="Segoe UI Semilight"/>
          <w:lang w:val="lv-LV"/>
        </w:rPr>
        <w:t>ides aizsardzības fonda administrācijas finansiālu atbalstu projekta “Degradēto kūdrāju atbildīga apsaimniekošana un ilgtspējīga izmantošana Latvijā” (LIFE REstore, LIFE14 CCM/LV/001103) ietvaros.</w:t>
      </w:r>
    </w:p>
    <w:p w14:paraId="5A3CDEEC" w14:textId="53EE3C0D" w:rsidR="00156B2C" w:rsidRPr="00251A77" w:rsidRDefault="00156B2C" w:rsidP="000D0AE0">
      <w:pPr>
        <w:spacing w:line="360" w:lineRule="auto"/>
        <w:rPr>
          <w:rFonts w:ascii="Times" w:hAnsi="Times"/>
          <w:lang w:val="lv-LV"/>
        </w:rPr>
      </w:pPr>
      <w:r w:rsidRPr="00251A77">
        <w:rPr>
          <w:rFonts w:ascii="Times" w:hAnsi="Times"/>
          <w:lang w:val="lv-LV"/>
        </w:rPr>
        <w:br w:type="page"/>
      </w:r>
    </w:p>
    <w:p w14:paraId="7582A4B2" w14:textId="77777777" w:rsidR="00260D28" w:rsidRPr="00251A77" w:rsidRDefault="00260D28">
      <w:pPr>
        <w:rPr>
          <w:rFonts w:ascii="Times" w:hAnsi="Times"/>
          <w:lang w:val="lv-LV"/>
        </w:rPr>
      </w:pPr>
    </w:p>
    <w:p w14:paraId="72D12553" w14:textId="77777777" w:rsidR="003C77D7" w:rsidRPr="00251A77" w:rsidRDefault="003C77D7" w:rsidP="00A50EC5">
      <w:pPr>
        <w:spacing w:line="360" w:lineRule="auto"/>
        <w:rPr>
          <w:rFonts w:ascii="Times" w:hAnsi="Times"/>
          <w:lang w:val="lv-LV"/>
        </w:rPr>
      </w:pPr>
    </w:p>
    <w:sdt>
      <w:sdtPr>
        <w:rPr>
          <w:rFonts w:ascii="Times New Roman" w:eastAsia="Times New Roman" w:hAnsi="Times New Roman" w:cs="Times New Roman"/>
          <w:color w:val="auto"/>
          <w:sz w:val="24"/>
          <w:szCs w:val="24"/>
          <w:lang w:val="en-US" w:eastAsia="en-US"/>
        </w:rPr>
        <w:id w:val="437420381"/>
        <w:docPartObj>
          <w:docPartGallery w:val="Table of Contents"/>
          <w:docPartUnique/>
        </w:docPartObj>
      </w:sdtPr>
      <w:sdtEndPr>
        <w:rPr>
          <w:b/>
          <w:bCs/>
        </w:rPr>
      </w:sdtEndPr>
      <w:sdtContent>
        <w:p w14:paraId="5D554D61" w14:textId="61ECC3E9" w:rsidR="00BF7429" w:rsidRPr="00251A77" w:rsidRDefault="00BF7429" w:rsidP="00A50EC5">
          <w:pPr>
            <w:pStyle w:val="TOCHeading"/>
            <w:spacing w:before="0" w:line="360" w:lineRule="auto"/>
          </w:pPr>
          <w:r w:rsidRPr="00251A77">
            <w:t>Saturs</w:t>
          </w:r>
        </w:p>
        <w:p w14:paraId="47CA6FBF" w14:textId="7B227C6E" w:rsidR="00EE1915" w:rsidRDefault="00BF7429">
          <w:pPr>
            <w:pStyle w:val="TOC1"/>
            <w:tabs>
              <w:tab w:val="right" w:leader="dot" w:pos="9010"/>
            </w:tabs>
            <w:rPr>
              <w:rFonts w:asciiTheme="minorHAnsi" w:eastAsiaTheme="minorEastAsia" w:hAnsiTheme="minorHAnsi" w:cstheme="minorBidi"/>
              <w:noProof/>
              <w:sz w:val="22"/>
              <w:szCs w:val="22"/>
              <w:lang w:val="lv-LV" w:eastAsia="lv-LV"/>
            </w:rPr>
          </w:pPr>
          <w:r w:rsidRPr="00251A77">
            <w:rPr>
              <w:b/>
              <w:bCs/>
              <w:lang w:val="lv-LV"/>
            </w:rPr>
            <w:fldChar w:fldCharType="begin"/>
          </w:r>
          <w:r w:rsidRPr="00251A77">
            <w:rPr>
              <w:b/>
              <w:bCs/>
              <w:lang w:val="lv-LV"/>
            </w:rPr>
            <w:instrText xml:space="preserve"> TOC \o "1-3" \h \z \u </w:instrText>
          </w:r>
          <w:r w:rsidRPr="00251A77">
            <w:rPr>
              <w:b/>
              <w:bCs/>
              <w:lang w:val="lv-LV"/>
            </w:rPr>
            <w:fldChar w:fldCharType="separate"/>
          </w:r>
          <w:hyperlink w:anchor="_Toc17980550" w:history="1">
            <w:r w:rsidR="00EE1915" w:rsidRPr="00DF619C">
              <w:rPr>
                <w:rStyle w:val="Hyperlink"/>
                <w:noProof/>
                <w:lang w:val="lv-LV"/>
              </w:rPr>
              <w:t>Attēlu un tabulu saraksts</w:t>
            </w:r>
            <w:r w:rsidR="00EE1915">
              <w:rPr>
                <w:noProof/>
                <w:webHidden/>
              </w:rPr>
              <w:tab/>
            </w:r>
            <w:r w:rsidR="00EE1915">
              <w:rPr>
                <w:noProof/>
                <w:webHidden/>
              </w:rPr>
              <w:fldChar w:fldCharType="begin"/>
            </w:r>
            <w:r w:rsidR="00EE1915">
              <w:rPr>
                <w:noProof/>
                <w:webHidden/>
              </w:rPr>
              <w:instrText xml:space="preserve"> PAGEREF _Toc17980550 \h </w:instrText>
            </w:r>
            <w:r w:rsidR="00EE1915">
              <w:rPr>
                <w:noProof/>
                <w:webHidden/>
              </w:rPr>
            </w:r>
            <w:r w:rsidR="00EE1915">
              <w:rPr>
                <w:noProof/>
                <w:webHidden/>
              </w:rPr>
              <w:fldChar w:fldCharType="separate"/>
            </w:r>
            <w:r w:rsidR="00EE1915">
              <w:rPr>
                <w:noProof/>
                <w:webHidden/>
              </w:rPr>
              <w:t>5</w:t>
            </w:r>
            <w:r w:rsidR="00EE1915">
              <w:rPr>
                <w:noProof/>
                <w:webHidden/>
              </w:rPr>
              <w:fldChar w:fldCharType="end"/>
            </w:r>
          </w:hyperlink>
        </w:p>
        <w:p w14:paraId="3C2DD225" w14:textId="4E3E6610" w:rsidR="00EE1915" w:rsidRDefault="00CB2214">
          <w:pPr>
            <w:pStyle w:val="TOC1"/>
            <w:tabs>
              <w:tab w:val="right" w:leader="dot" w:pos="9010"/>
            </w:tabs>
            <w:rPr>
              <w:rFonts w:asciiTheme="minorHAnsi" w:eastAsiaTheme="minorEastAsia" w:hAnsiTheme="minorHAnsi" w:cstheme="minorBidi"/>
              <w:noProof/>
              <w:sz w:val="22"/>
              <w:szCs w:val="22"/>
              <w:lang w:val="lv-LV" w:eastAsia="lv-LV"/>
            </w:rPr>
          </w:pPr>
          <w:hyperlink w:anchor="_Toc17980551" w:history="1">
            <w:r w:rsidR="00EE1915" w:rsidRPr="00DF619C">
              <w:rPr>
                <w:rStyle w:val="Hyperlink"/>
                <w:noProof/>
                <w:lang w:val="lv-LV"/>
              </w:rPr>
              <w:t>Kopsavilkums</w:t>
            </w:r>
            <w:r w:rsidR="00EE1915">
              <w:rPr>
                <w:noProof/>
                <w:webHidden/>
              </w:rPr>
              <w:tab/>
            </w:r>
            <w:r w:rsidR="00EE1915">
              <w:rPr>
                <w:noProof/>
                <w:webHidden/>
              </w:rPr>
              <w:fldChar w:fldCharType="begin"/>
            </w:r>
            <w:r w:rsidR="00EE1915">
              <w:rPr>
                <w:noProof/>
                <w:webHidden/>
              </w:rPr>
              <w:instrText xml:space="preserve"> PAGEREF _Toc17980551 \h </w:instrText>
            </w:r>
            <w:r w:rsidR="00EE1915">
              <w:rPr>
                <w:noProof/>
                <w:webHidden/>
              </w:rPr>
            </w:r>
            <w:r w:rsidR="00EE1915">
              <w:rPr>
                <w:noProof/>
                <w:webHidden/>
              </w:rPr>
              <w:fldChar w:fldCharType="separate"/>
            </w:r>
            <w:r w:rsidR="00EE1915">
              <w:rPr>
                <w:noProof/>
                <w:webHidden/>
              </w:rPr>
              <w:t>6</w:t>
            </w:r>
            <w:r w:rsidR="00EE1915">
              <w:rPr>
                <w:noProof/>
                <w:webHidden/>
              </w:rPr>
              <w:fldChar w:fldCharType="end"/>
            </w:r>
          </w:hyperlink>
        </w:p>
        <w:p w14:paraId="44E3B487" w14:textId="3409F574" w:rsidR="00EE1915" w:rsidRDefault="00CB2214">
          <w:pPr>
            <w:pStyle w:val="TOC1"/>
            <w:tabs>
              <w:tab w:val="right" w:leader="dot" w:pos="9010"/>
            </w:tabs>
            <w:rPr>
              <w:rFonts w:asciiTheme="minorHAnsi" w:eastAsiaTheme="minorEastAsia" w:hAnsiTheme="minorHAnsi" w:cstheme="minorBidi"/>
              <w:noProof/>
              <w:sz w:val="22"/>
              <w:szCs w:val="22"/>
              <w:lang w:val="lv-LV" w:eastAsia="lv-LV"/>
            </w:rPr>
          </w:pPr>
          <w:hyperlink w:anchor="_Toc17980552" w:history="1">
            <w:r w:rsidR="00EE1915" w:rsidRPr="00DF619C">
              <w:rPr>
                <w:rStyle w:val="Hyperlink"/>
                <w:noProof/>
                <w:lang w:val="lv-LV"/>
              </w:rPr>
              <w:t>Summary</w:t>
            </w:r>
            <w:r w:rsidR="00EE1915">
              <w:rPr>
                <w:noProof/>
                <w:webHidden/>
              </w:rPr>
              <w:tab/>
            </w:r>
            <w:r w:rsidR="00EE1915">
              <w:rPr>
                <w:noProof/>
                <w:webHidden/>
              </w:rPr>
              <w:fldChar w:fldCharType="begin"/>
            </w:r>
            <w:r w:rsidR="00EE1915">
              <w:rPr>
                <w:noProof/>
                <w:webHidden/>
              </w:rPr>
              <w:instrText xml:space="preserve"> PAGEREF _Toc17980552 \h </w:instrText>
            </w:r>
            <w:r w:rsidR="00EE1915">
              <w:rPr>
                <w:noProof/>
                <w:webHidden/>
              </w:rPr>
            </w:r>
            <w:r w:rsidR="00EE1915">
              <w:rPr>
                <w:noProof/>
                <w:webHidden/>
              </w:rPr>
              <w:fldChar w:fldCharType="separate"/>
            </w:r>
            <w:r w:rsidR="00EE1915">
              <w:rPr>
                <w:noProof/>
                <w:webHidden/>
              </w:rPr>
              <w:t>9</w:t>
            </w:r>
            <w:r w:rsidR="00EE1915">
              <w:rPr>
                <w:noProof/>
                <w:webHidden/>
              </w:rPr>
              <w:fldChar w:fldCharType="end"/>
            </w:r>
          </w:hyperlink>
        </w:p>
        <w:p w14:paraId="6E9165C6" w14:textId="34C521AD" w:rsidR="00EE1915" w:rsidRDefault="00CB2214">
          <w:pPr>
            <w:pStyle w:val="TOC1"/>
            <w:tabs>
              <w:tab w:val="right" w:leader="dot" w:pos="9010"/>
            </w:tabs>
            <w:rPr>
              <w:rFonts w:asciiTheme="minorHAnsi" w:eastAsiaTheme="minorEastAsia" w:hAnsiTheme="minorHAnsi" w:cstheme="minorBidi"/>
              <w:noProof/>
              <w:sz w:val="22"/>
              <w:szCs w:val="22"/>
              <w:lang w:val="lv-LV" w:eastAsia="lv-LV"/>
            </w:rPr>
          </w:pPr>
          <w:hyperlink w:anchor="_Toc17980553" w:history="1">
            <w:r w:rsidR="00EE1915" w:rsidRPr="00DF619C">
              <w:rPr>
                <w:rStyle w:val="Hyperlink"/>
                <w:noProof/>
                <w:lang w:val="lv-LV"/>
              </w:rPr>
              <w:t>Ievads</w:t>
            </w:r>
            <w:r w:rsidR="00EE1915">
              <w:rPr>
                <w:noProof/>
                <w:webHidden/>
              </w:rPr>
              <w:tab/>
            </w:r>
            <w:r w:rsidR="00EE1915">
              <w:rPr>
                <w:noProof/>
                <w:webHidden/>
              </w:rPr>
              <w:fldChar w:fldCharType="begin"/>
            </w:r>
            <w:r w:rsidR="00EE1915">
              <w:rPr>
                <w:noProof/>
                <w:webHidden/>
              </w:rPr>
              <w:instrText xml:space="preserve"> PAGEREF _Toc17980553 \h </w:instrText>
            </w:r>
            <w:r w:rsidR="00EE1915">
              <w:rPr>
                <w:noProof/>
                <w:webHidden/>
              </w:rPr>
            </w:r>
            <w:r w:rsidR="00EE1915">
              <w:rPr>
                <w:noProof/>
                <w:webHidden/>
              </w:rPr>
              <w:fldChar w:fldCharType="separate"/>
            </w:r>
            <w:r w:rsidR="00EE1915">
              <w:rPr>
                <w:noProof/>
                <w:webHidden/>
              </w:rPr>
              <w:t>12</w:t>
            </w:r>
            <w:r w:rsidR="00EE1915">
              <w:rPr>
                <w:noProof/>
                <w:webHidden/>
              </w:rPr>
              <w:fldChar w:fldCharType="end"/>
            </w:r>
          </w:hyperlink>
        </w:p>
        <w:p w14:paraId="5AFA48C0" w14:textId="32A9D0B1" w:rsidR="00EE1915" w:rsidRDefault="00CB2214">
          <w:pPr>
            <w:pStyle w:val="TOC1"/>
            <w:tabs>
              <w:tab w:val="right" w:leader="dot" w:pos="9010"/>
            </w:tabs>
            <w:rPr>
              <w:rFonts w:asciiTheme="minorHAnsi" w:eastAsiaTheme="minorEastAsia" w:hAnsiTheme="minorHAnsi" w:cstheme="minorBidi"/>
              <w:noProof/>
              <w:sz w:val="22"/>
              <w:szCs w:val="22"/>
              <w:lang w:val="lv-LV" w:eastAsia="lv-LV"/>
            </w:rPr>
          </w:pPr>
          <w:hyperlink w:anchor="_Toc17980554" w:history="1">
            <w:r w:rsidR="00EE1915" w:rsidRPr="00DF619C">
              <w:rPr>
                <w:rStyle w:val="Hyperlink"/>
                <w:noProof/>
                <w:lang w:val="lv-LV"/>
              </w:rPr>
              <w:t>Kūdras nozares izvērtējums Latvijā</w:t>
            </w:r>
            <w:r w:rsidR="00EE1915">
              <w:rPr>
                <w:noProof/>
                <w:webHidden/>
              </w:rPr>
              <w:tab/>
            </w:r>
            <w:r w:rsidR="00EE1915">
              <w:rPr>
                <w:noProof/>
                <w:webHidden/>
              </w:rPr>
              <w:fldChar w:fldCharType="begin"/>
            </w:r>
            <w:r w:rsidR="00EE1915">
              <w:rPr>
                <w:noProof/>
                <w:webHidden/>
              </w:rPr>
              <w:instrText xml:space="preserve"> PAGEREF _Toc17980554 \h </w:instrText>
            </w:r>
            <w:r w:rsidR="00EE1915">
              <w:rPr>
                <w:noProof/>
                <w:webHidden/>
              </w:rPr>
            </w:r>
            <w:r w:rsidR="00EE1915">
              <w:rPr>
                <w:noProof/>
                <w:webHidden/>
              </w:rPr>
              <w:fldChar w:fldCharType="separate"/>
            </w:r>
            <w:r w:rsidR="00EE1915">
              <w:rPr>
                <w:noProof/>
                <w:webHidden/>
              </w:rPr>
              <w:t>14</w:t>
            </w:r>
            <w:r w:rsidR="00EE1915">
              <w:rPr>
                <w:noProof/>
                <w:webHidden/>
              </w:rPr>
              <w:fldChar w:fldCharType="end"/>
            </w:r>
          </w:hyperlink>
        </w:p>
        <w:p w14:paraId="4EC5D646" w14:textId="3ABE200B"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55" w:history="1">
            <w:r w:rsidR="00EE1915" w:rsidRPr="00DF619C">
              <w:rPr>
                <w:rStyle w:val="Hyperlink"/>
                <w:noProof/>
                <w:lang w:val="lv-LV"/>
              </w:rPr>
              <w:t>Kūdras ieguves un pārstrādes rūpniecības valsts un pašvaldību budžeta kontekstā</w:t>
            </w:r>
            <w:r w:rsidR="00EE1915">
              <w:rPr>
                <w:noProof/>
                <w:webHidden/>
              </w:rPr>
              <w:tab/>
            </w:r>
            <w:r w:rsidR="00EE1915">
              <w:rPr>
                <w:noProof/>
                <w:webHidden/>
              </w:rPr>
              <w:fldChar w:fldCharType="begin"/>
            </w:r>
            <w:r w:rsidR="00EE1915">
              <w:rPr>
                <w:noProof/>
                <w:webHidden/>
              </w:rPr>
              <w:instrText xml:space="preserve"> PAGEREF _Toc17980555 \h </w:instrText>
            </w:r>
            <w:r w:rsidR="00EE1915">
              <w:rPr>
                <w:noProof/>
                <w:webHidden/>
              </w:rPr>
            </w:r>
            <w:r w:rsidR="00EE1915">
              <w:rPr>
                <w:noProof/>
                <w:webHidden/>
              </w:rPr>
              <w:fldChar w:fldCharType="separate"/>
            </w:r>
            <w:r w:rsidR="00EE1915">
              <w:rPr>
                <w:noProof/>
                <w:webHidden/>
              </w:rPr>
              <w:t>15</w:t>
            </w:r>
            <w:r w:rsidR="00EE1915">
              <w:rPr>
                <w:noProof/>
                <w:webHidden/>
              </w:rPr>
              <w:fldChar w:fldCharType="end"/>
            </w:r>
          </w:hyperlink>
        </w:p>
        <w:p w14:paraId="16BA242F" w14:textId="3339517A"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56" w:history="1">
            <w:r w:rsidR="00EE1915" w:rsidRPr="00DF619C">
              <w:rPr>
                <w:rStyle w:val="Hyperlink"/>
                <w:noProof/>
                <w:lang w:val="lv-LV"/>
              </w:rPr>
              <w:t>Nodarbinātība un reģionālā ietekme</w:t>
            </w:r>
            <w:r w:rsidR="00EE1915">
              <w:rPr>
                <w:noProof/>
                <w:webHidden/>
              </w:rPr>
              <w:tab/>
            </w:r>
            <w:r w:rsidR="00EE1915">
              <w:rPr>
                <w:noProof/>
                <w:webHidden/>
              </w:rPr>
              <w:fldChar w:fldCharType="begin"/>
            </w:r>
            <w:r w:rsidR="00EE1915">
              <w:rPr>
                <w:noProof/>
                <w:webHidden/>
              </w:rPr>
              <w:instrText xml:space="preserve"> PAGEREF _Toc17980556 \h </w:instrText>
            </w:r>
            <w:r w:rsidR="00EE1915">
              <w:rPr>
                <w:noProof/>
                <w:webHidden/>
              </w:rPr>
            </w:r>
            <w:r w:rsidR="00EE1915">
              <w:rPr>
                <w:noProof/>
                <w:webHidden/>
              </w:rPr>
              <w:fldChar w:fldCharType="separate"/>
            </w:r>
            <w:r w:rsidR="00EE1915">
              <w:rPr>
                <w:noProof/>
                <w:webHidden/>
              </w:rPr>
              <w:t>19</w:t>
            </w:r>
            <w:r w:rsidR="00EE1915">
              <w:rPr>
                <w:noProof/>
                <w:webHidden/>
              </w:rPr>
              <w:fldChar w:fldCharType="end"/>
            </w:r>
          </w:hyperlink>
        </w:p>
        <w:p w14:paraId="7E0AD000" w14:textId="175A8988"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57" w:history="1">
            <w:r w:rsidR="00EE1915" w:rsidRPr="00DF619C">
              <w:rPr>
                <w:rStyle w:val="Hyperlink"/>
                <w:noProof/>
                <w:lang w:val="lv-LV"/>
              </w:rPr>
              <w:t>Kūdras ieguves uzņēmumu veiktās nodokļu nomaksas</w:t>
            </w:r>
            <w:r w:rsidR="00EE1915">
              <w:rPr>
                <w:noProof/>
                <w:webHidden/>
              </w:rPr>
              <w:tab/>
            </w:r>
            <w:r w:rsidR="00EE1915">
              <w:rPr>
                <w:noProof/>
                <w:webHidden/>
              </w:rPr>
              <w:fldChar w:fldCharType="begin"/>
            </w:r>
            <w:r w:rsidR="00EE1915">
              <w:rPr>
                <w:noProof/>
                <w:webHidden/>
              </w:rPr>
              <w:instrText xml:space="preserve"> PAGEREF _Toc17980557 \h </w:instrText>
            </w:r>
            <w:r w:rsidR="00EE1915">
              <w:rPr>
                <w:noProof/>
                <w:webHidden/>
              </w:rPr>
            </w:r>
            <w:r w:rsidR="00EE1915">
              <w:rPr>
                <w:noProof/>
                <w:webHidden/>
              </w:rPr>
              <w:fldChar w:fldCharType="separate"/>
            </w:r>
            <w:r w:rsidR="00EE1915">
              <w:rPr>
                <w:noProof/>
                <w:webHidden/>
              </w:rPr>
              <w:t>22</w:t>
            </w:r>
            <w:r w:rsidR="00EE1915">
              <w:rPr>
                <w:noProof/>
                <w:webHidden/>
              </w:rPr>
              <w:fldChar w:fldCharType="end"/>
            </w:r>
          </w:hyperlink>
        </w:p>
        <w:p w14:paraId="7FDA814A" w14:textId="1D0E3324"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58" w:history="1">
            <w:r w:rsidR="00EE1915" w:rsidRPr="00DF619C">
              <w:rPr>
                <w:rStyle w:val="Hyperlink"/>
                <w:noProof/>
                <w:lang w:val="lv-LV"/>
              </w:rPr>
              <w:t>Teritorijas un to izmantojums</w:t>
            </w:r>
            <w:r w:rsidR="00EE1915">
              <w:rPr>
                <w:noProof/>
                <w:webHidden/>
              </w:rPr>
              <w:tab/>
            </w:r>
            <w:r w:rsidR="00EE1915">
              <w:rPr>
                <w:noProof/>
                <w:webHidden/>
              </w:rPr>
              <w:fldChar w:fldCharType="begin"/>
            </w:r>
            <w:r w:rsidR="00EE1915">
              <w:rPr>
                <w:noProof/>
                <w:webHidden/>
              </w:rPr>
              <w:instrText xml:space="preserve"> PAGEREF _Toc17980558 \h </w:instrText>
            </w:r>
            <w:r w:rsidR="00EE1915">
              <w:rPr>
                <w:noProof/>
                <w:webHidden/>
              </w:rPr>
            </w:r>
            <w:r w:rsidR="00EE1915">
              <w:rPr>
                <w:noProof/>
                <w:webHidden/>
              </w:rPr>
              <w:fldChar w:fldCharType="separate"/>
            </w:r>
            <w:r w:rsidR="00EE1915">
              <w:rPr>
                <w:noProof/>
                <w:webHidden/>
              </w:rPr>
              <w:t>25</w:t>
            </w:r>
            <w:r w:rsidR="00EE1915">
              <w:rPr>
                <w:noProof/>
                <w:webHidden/>
              </w:rPr>
              <w:fldChar w:fldCharType="end"/>
            </w:r>
          </w:hyperlink>
        </w:p>
        <w:p w14:paraId="7C9EE64C" w14:textId="4CDE2E89"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59" w:history="1">
            <w:r w:rsidR="00EE1915" w:rsidRPr="00DF619C">
              <w:rPr>
                <w:rStyle w:val="Hyperlink"/>
                <w:noProof/>
                <w:lang w:val="lv-LV"/>
              </w:rPr>
              <w:t>Teritoriju rekultivācijas pieredze</w:t>
            </w:r>
            <w:r w:rsidR="00EE1915">
              <w:rPr>
                <w:noProof/>
                <w:webHidden/>
              </w:rPr>
              <w:tab/>
            </w:r>
            <w:r w:rsidR="00EE1915">
              <w:rPr>
                <w:noProof/>
                <w:webHidden/>
              </w:rPr>
              <w:fldChar w:fldCharType="begin"/>
            </w:r>
            <w:r w:rsidR="00EE1915">
              <w:rPr>
                <w:noProof/>
                <w:webHidden/>
              </w:rPr>
              <w:instrText xml:space="preserve"> PAGEREF _Toc17980559 \h </w:instrText>
            </w:r>
            <w:r w:rsidR="00EE1915">
              <w:rPr>
                <w:noProof/>
                <w:webHidden/>
              </w:rPr>
            </w:r>
            <w:r w:rsidR="00EE1915">
              <w:rPr>
                <w:noProof/>
                <w:webHidden/>
              </w:rPr>
              <w:fldChar w:fldCharType="separate"/>
            </w:r>
            <w:r w:rsidR="00EE1915">
              <w:rPr>
                <w:noProof/>
                <w:webHidden/>
              </w:rPr>
              <w:t>27</w:t>
            </w:r>
            <w:r w:rsidR="00EE1915">
              <w:rPr>
                <w:noProof/>
                <w:webHidden/>
              </w:rPr>
              <w:fldChar w:fldCharType="end"/>
            </w:r>
          </w:hyperlink>
        </w:p>
        <w:p w14:paraId="76F5D988" w14:textId="50459187" w:rsidR="00EE1915" w:rsidRDefault="00CB2214">
          <w:pPr>
            <w:pStyle w:val="TOC1"/>
            <w:tabs>
              <w:tab w:val="right" w:leader="dot" w:pos="9010"/>
            </w:tabs>
            <w:rPr>
              <w:rFonts w:asciiTheme="minorHAnsi" w:eastAsiaTheme="minorEastAsia" w:hAnsiTheme="minorHAnsi" w:cstheme="minorBidi"/>
              <w:noProof/>
              <w:sz w:val="22"/>
              <w:szCs w:val="22"/>
              <w:lang w:val="lv-LV" w:eastAsia="lv-LV"/>
            </w:rPr>
          </w:pPr>
          <w:hyperlink w:anchor="_Toc17980560" w:history="1">
            <w:r w:rsidR="00EE1915" w:rsidRPr="00DF619C">
              <w:rPr>
                <w:rStyle w:val="Hyperlink"/>
                <w:noProof/>
                <w:lang w:val="lv-LV"/>
              </w:rPr>
              <w:t>Īstenoto rekultivācijas veidu novērtējums</w:t>
            </w:r>
            <w:r w:rsidR="00EE1915">
              <w:rPr>
                <w:noProof/>
                <w:webHidden/>
              </w:rPr>
              <w:tab/>
            </w:r>
            <w:r w:rsidR="00EE1915">
              <w:rPr>
                <w:noProof/>
                <w:webHidden/>
              </w:rPr>
              <w:fldChar w:fldCharType="begin"/>
            </w:r>
            <w:r w:rsidR="00EE1915">
              <w:rPr>
                <w:noProof/>
                <w:webHidden/>
              </w:rPr>
              <w:instrText xml:space="preserve"> PAGEREF _Toc17980560 \h </w:instrText>
            </w:r>
            <w:r w:rsidR="00EE1915">
              <w:rPr>
                <w:noProof/>
                <w:webHidden/>
              </w:rPr>
            </w:r>
            <w:r w:rsidR="00EE1915">
              <w:rPr>
                <w:noProof/>
                <w:webHidden/>
              </w:rPr>
              <w:fldChar w:fldCharType="separate"/>
            </w:r>
            <w:r w:rsidR="00EE1915">
              <w:rPr>
                <w:noProof/>
                <w:webHidden/>
              </w:rPr>
              <w:t>29</w:t>
            </w:r>
            <w:r w:rsidR="00EE1915">
              <w:rPr>
                <w:noProof/>
                <w:webHidden/>
              </w:rPr>
              <w:fldChar w:fldCharType="end"/>
            </w:r>
          </w:hyperlink>
        </w:p>
        <w:p w14:paraId="50A73436" w14:textId="4DC69BA9"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61" w:history="1">
            <w:r w:rsidR="00EE1915" w:rsidRPr="00DF619C">
              <w:rPr>
                <w:rStyle w:val="Hyperlink"/>
                <w:noProof/>
                <w:lang w:val="lv-LV"/>
              </w:rPr>
              <w:t>Kaigu purvs - lielogu krūmmelleņu stādījumi</w:t>
            </w:r>
            <w:r w:rsidR="00EE1915">
              <w:rPr>
                <w:noProof/>
                <w:webHidden/>
              </w:rPr>
              <w:tab/>
            </w:r>
            <w:r w:rsidR="00EE1915">
              <w:rPr>
                <w:noProof/>
                <w:webHidden/>
              </w:rPr>
              <w:fldChar w:fldCharType="begin"/>
            </w:r>
            <w:r w:rsidR="00EE1915">
              <w:rPr>
                <w:noProof/>
                <w:webHidden/>
              </w:rPr>
              <w:instrText xml:space="preserve"> PAGEREF _Toc17980561 \h </w:instrText>
            </w:r>
            <w:r w:rsidR="00EE1915">
              <w:rPr>
                <w:noProof/>
                <w:webHidden/>
              </w:rPr>
            </w:r>
            <w:r w:rsidR="00EE1915">
              <w:rPr>
                <w:noProof/>
                <w:webHidden/>
              </w:rPr>
              <w:fldChar w:fldCharType="separate"/>
            </w:r>
            <w:r w:rsidR="00EE1915">
              <w:rPr>
                <w:noProof/>
                <w:webHidden/>
              </w:rPr>
              <w:t>29</w:t>
            </w:r>
            <w:r w:rsidR="00EE1915">
              <w:rPr>
                <w:noProof/>
                <w:webHidden/>
              </w:rPr>
              <w:fldChar w:fldCharType="end"/>
            </w:r>
          </w:hyperlink>
        </w:p>
        <w:p w14:paraId="398AD48F" w14:textId="27B5C45C"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62" w:history="1">
            <w:r w:rsidR="00EE1915" w:rsidRPr="00DF619C">
              <w:rPr>
                <w:rStyle w:val="Hyperlink"/>
                <w:noProof/>
                <w:lang w:val="lv-LV"/>
              </w:rPr>
              <w:t>Veiktie darbi un teritorijas apsaimniekotājs</w:t>
            </w:r>
            <w:r w:rsidR="00EE1915">
              <w:rPr>
                <w:noProof/>
                <w:webHidden/>
              </w:rPr>
              <w:tab/>
            </w:r>
            <w:r w:rsidR="00EE1915">
              <w:rPr>
                <w:noProof/>
                <w:webHidden/>
              </w:rPr>
              <w:fldChar w:fldCharType="begin"/>
            </w:r>
            <w:r w:rsidR="00EE1915">
              <w:rPr>
                <w:noProof/>
                <w:webHidden/>
              </w:rPr>
              <w:instrText xml:space="preserve"> PAGEREF _Toc17980562 \h </w:instrText>
            </w:r>
            <w:r w:rsidR="00EE1915">
              <w:rPr>
                <w:noProof/>
                <w:webHidden/>
              </w:rPr>
            </w:r>
            <w:r w:rsidR="00EE1915">
              <w:rPr>
                <w:noProof/>
                <w:webHidden/>
              </w:rPr>
              <w:fldChar w:fldCharType="separate"/>
            </w:r>
            <w:r w:rsidR="00EE1915">
              <w:rPr>
                <w:noProof/>
                <w:webHidden/>
              </w:rPr>
              <w:t>29</w:t>
            </w:r>
            <w:r w:rsidR="00EE1915">
              <w:rPr>
                <w:noProof/>
                <w:webHidden/>
              </w:rPr>
              <w:fldChar w:fldCharType="end"/>
            </w:r>
          </w:hyperlink>
        </w:p>
        <w:p w14:paraId="1E093CBB" w14:textId="5FAEC205"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63" w:history="1">
            <w:r w:rsidR="00EE1915" w:rsidRPr="00DF619C">
              <w:rPr>
                <w:rStyle w:val="Hyperlink"/>
                <w:noProof/>
                <w:lang w:val="lv-LV"/>
              </w:rPr>
              <w:t>Sociāli ekonomiskie ieguvumi</w:t>
            </w:r>
            <w:r w:rsidR="00EE1915">
              <w:rPr>
                <w:noProof/>
                <w:webHidden/>
              </w:rPr>
              <w:tab/>
            </w:r>
            <w:r w:rsidR="00EE1915">
              <w:rPr>
                <w:noProof/>
                <w:webHidden/>
              </w:rPr>
              <w:fldChar w:fldCharType="begin"/>
            </w:r>
            <w:r w:rsidR="00EE1915">
              <w:rPr>
                <w:noProof/>
                <w:webHidden/>
              </w:rPr>
              <w:instrText xml:space="preserve"> PAGEREF _Toc17980563 \h </w:instrText>
            </w:r>
            <w:r w:rsidR="00EE1915">
              <w:rPr>
                <w:noProof/>
                <w:webHidden/>
              </w:rPr>
            </w:r>
            <w:r w:rsidR="00EE1915">
              <w:rPr>
                <w:noProof/>
                <w:webHidden/>
              </w:rPr>
              <w:fldChar w:fldCharType="separate"/>
            </w:r>
            <w:r w:rsidR="00EE1915">
              <w:rPr>
                <w:noProof/>
                <w:webHidden/>
              </w:rPr>
              <w:t>30</w:t>
            </w:r>
            <w:r w:rsidR="00EE1915">
              <w:rPr>
                <w:noProof/>
                <w:webHidden/>
              </w:rPr>
              <w:fldChar w:fldCharType="end"/>
            </w:r>
          </w:hyperlink>
        </w:p>
        <w:p w14:paraId="636B900C" w14:textId="237EB9FD"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64" w:history="1">
            <w:r w:rsidR="00EE1915" w:rsidRPr="00DF619C">
              <w:rPr>
                <w:rStyle w:val="Hyperlink"/>
                <w:noProof/>
                <w:lang w:val="lv-LV"/>
              </w:rPr>
              <w:t>Kaudzīšu purvs – lielogu dzērveņu audzēšana</w:t>
            </w:r>
            <w:r w:rsidR="00EE1915">
              <w:rPr>
                <w:noProof/>
                <w:webHidden/>
              </w:rPr>
              <w:tab/>
            </w:r>
            <w:r w:rsidR="00EE1915">
              <w:rPr>
                <w:noProof/>
                <w:webHidden/>
              </w:rPr>
              <w:fldChar w:fldCharType="begin"/>
            </w:r>
            <w:r w:rsidR="00EE1915">
              <w:rPr>
                <w:noProof/>
                <w:webHidden/>
              </w:rPr>
              <w:instrText xml:space="preserve"> PAGEREF _Toc17980564 \h </w:instrText>
            </w:r>
            <w:r w:rsidR="00EE1915">
              <w:rPr>
                <w:noProof/>
                <w:webHidden/>
              </w:rPr>
            </w:r>
            <w:r w:rsidR="00EE1915">
              <w:rPr>
                <w:noProof/>
                <w:webHidden/>
              </w:rPr>
              <w:fldChar w:fldCharType="separate"/>
            </w:r>
            <w:r w:rsidR="00EE1915">
              <w:rPr>
                <w:noProof/>
                <w:webHidden/>
              </w:rPr>
              <w:t>31</w:t>
            </w:r>
            <w:r w:rsidR="00EE1915">
              <w:rPr>
                <w:noProof/>
                <w:webHidden/>
              </w:rPr>
              <w:fldChar w:fldCharType="end"/>
            </w:r>
          </w:hyperlink>
        </w:p>
        <w:p w14:paraId="30820C74" w14:textId="34B3A6F9"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65" w:history="1">
            <w:r w:rsidR="00EE1915" w:rsidRPr="00DF619C">
              <w:rPr>
                <w:rStyle w:val="Hyperlink"/>
                <w:noProof/>
                <w:lang w:val="lv-LV"/>
              </w:rPr>
              <w:t>Veiktie darbi un teritorijas apsaimniekotājs</w:t>
            </w:r>
            <w:r w:rsidR="00EE1915">
              <w:rPr>
                <w:noProof/>
                <w:webHidden/>
              </w:rPr>
              <w:tab/>
            </w:r>
            <w:r w:rsidR="00EE1915">
              <w:rPr>
                <w:noProof/>
                <w:webHidden/>
              </w:rPr>
              <w:fldChar w:fldCharType="begin"/>
            </w:r>
            <w:r w:rsidR="00EE1915">
              <w:rPr>
                <w:noProof/>
                <w:webHidden/>
              </w:rPr>
              <w:instrText xml:space="preserve"> PAGEREF _Toc17980565 \h </w:instrText>
            </w:r>
            <w:r w:rsidR="00EE1915">
              <w:rPr>
                <w:noProof/>
                <w:webHidden/>
              </w:rPr>
            </w:r>
            <w:r w:rsidR="00EE1915">
              <w:rPr>
                <w:noProof/>
                <w:webHidden/>
              </w:rPr>
              <w:fldChar w:fldCharType="separate"/>
            </w:r>
            <w:r w:rsidR="00EE1915">
              <w:rPr>
                <w:noProof/>
                <w:webHidden/>
              </w:rPr>
              <w:t>32</w:t>
            </w:r>
            <w:r w:rsidR="00EE1915">
              <w:rPr>
                <w:noProof/>
                <w:webHidden/>
              </w:rPr>
              <w:fldChar w:fldCharType="end"/>
            </w:r>
          </w:hyperlink>
        </w:p>
        <w:p w14:paraId="08248DCB" w14:textId="61F125DA"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66" w:history="1">
            <w:r w:rsidR="00EE1915" w:rsidRPr="00DF619C">
              <w:rPr>
                <w:rStyle w:val="Hyperlink"/>
                <w:noProof/>
                <w:lang w:val="lv-LV"/>
              </w:rPr>
              <w:t>Sociāli ekonomiskie ieguvumi</w:t>
            </w:r>
            <w:r w:rsidR="00EE1915">
              <w:rPr>
                <w:noProof/>
                <w:webHidden/>
              </w:rPr>
              <w:tab/>
            </w:r>
            <w:r w:rsidR="00EE1915">
              <w:rPr>
                <w:noProof/>
                <w:webHidden/>
              </w:rPr>
              <w:fldChar w:fldCharType="begin"/>
            </w:r>
            <w:r w:rsidR="00EE1915">
              <w:rPr>
                <w:noProof/>
                <w:webHidden/>
              </w:rPr>
              <w:instrText xml:space="preserve"> PAGEREF _Toc17980566 \h </w:instrText>
            </w:r>
            <w:r w:rsidR="00EE1915">
              <w:rPr>
                <w:noProof/>
                <w:webHidden/>
              </w:rPr>
            </w:r>
            <w:r w:rsidR="00EE1915">
              <w:rPr>
                <w:noProof/>
                <w:webHidden/>
              </w:rPr>
              <w:fldChar w:fldCharType="separate"/>
            </w:r>
            <w:r w:rsidR="00EE1915">
              <w:rPr>
                <w:noProof/>
                <w:webHidden/>
              </w:rPr>
              <w:t>32</w:t>
            </w:r>
            <w:r w:rsidR="00EE1915">
              <w:rPr>
                <w:noProof/>
                <w:webHidden/>
              </w:rPr>
              <w:fldChar w:fldCharType="end"/>
            </w:r>
          </w:hyperlink>
        </w:p>
        <w:p w14:paraId="7D605B71" w14:textId="3628D83F"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67" w:history="1">
            <w:r w:rsidR="00EE1915" w:rsidRPr="00DF619C">
              <w:rPr>
                <w:rStyle w:val="Hyperlink"/>
                <w:noProof/>
                <w:lang w:val="lv-LV"/>
              </w:rPr>
              <w:t>Kaigu purvs - kokaudžu stādījumi</w:t>
            </w:r>
            <w:r w:rsidR="00EE1915">
              <w:rPr>
                <w:noProof/>
                <w:webHidden/>
              </w:rPr>
              <w:tab/>
            </w:r>
            <w:r w:rsidR="00EE1915">
              <w:rPr>
                <w:noProof/>
                <w:webHidden/>
              </w:rPr>
              <w:fldChar w:fldCharType="begin"/>
            </w:r>
            <w:r w:rsidR="00EE1915">
              <w:rPr>
                <w:noProof/>
                <w:webHidden/>
              </w:rPr>
              <w:instrText xml:space="preserve"> PAGEREF _Toc17980567 \h </w:instrText>
            </w:r>
            <w:r w:rsidR="00EE1915">
              <w:rPr>
                <w:noProof/>
                <w:webHidden/>
              </w:rPr>
            </w:r>
            <w:r w:rsidR="00EE1915">
              <w:rPr>
                <w:noProof/>
                <w:webHidden/>
              </w:rPr>
              <w:fldChar w:fldCharType="separate"/>
            </w:r>
            <w:r w:rsidR="00EE1915">
              <w:rPr>
                <w:noProof/>
                <w:webHidden/>
              </w:rPr>
              <w:t>34</w:t>
            </w:r>
            <w:r w:rsidR="00EE1915">
              <w:rPr>
                <w:noProof/>
                <w:webHidden/>
              </w:rPr>
              <w:fldChar w:fldCharType="end"/>
            </w:r>
          </w:hyperlink>
        </w:p>
        <w:p w14:paraId="74A0EED1" w14:textId="2DA4B919"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68" w:history="1">
            <w:r w:rsidR="00EE1915" w:rsidRPr="00DF619C">
              <w:rPr>
                <w:rStyle w:val="Hyperlink"/>
                <w:noProof/>
                <w:lang w:val="lv-LV"/>
              </w:rPr>
              <w:t>Veiktie darbi un teritorijas apsaimniekotājs</w:t>
            </w:r>
            <w:r w:rsidR="00EE1915">
              <w:rPr>
                <w:noProof/>
                <w:webHidden/>
              </w:rPr>
              <w:tab/>
            </w:r>
            <w:r w:rsidR="00EE1915">
              <w:rPr>
                <w:noProof/>
                <w:webHidden/>
              </w:rPr>
              <w:fldChar w:fldCharType="begin"/>
            </w:r>
            <w:r w:rsidR="00EE1915">
              <w:rPr>
                <w:noProof/>
                <w:webHidden/>
              </w:rPr>
              <w:instrText xml:space="preserve"> PAGEREF _Toc17980568 \h </w:instrText>
            </w:r>
            <w:r w:rsidR="00EE1915">
              <w:rPr>
                <w:noProof/>
                <w:webHidden/>
              </w:rPr>
            </w:r>
            <w:r w:rsidR="00EE1915">
              <w:rPr>
                <w:noProof/>
                <w:webHidden/>
              </w:rPr>
              <w:fldChar w:fldCharType="separate"/>
            </w:r>
            <w:r w:rsidR="00EE1915">
              <w:rPr>
                <w:noProof/>
                <w:webHidden/>
              </w:rPr>
              <w:t>34</w:t>
            </w:r>
            <w:r w:rsidR="00EE1915">
              <w:rPr>
                <w:noProof/>
                <w:webHidden/>
              </w:rPr>
              <w:fldChar w:fldCharType="end"/>
            </w:r>
          </w:hyperlink>
        </w:p>
        <w:p w14:paraId="5CF6B000" w14:textId="4ED701A9"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69" w:history="1">
            <w:r w:rsidR="00EE1915" w:rsidRPr="00DF619C">
              <w:rPr>
                <w:rStyle w:val="Hyperlink"/>
                <w:noProof/>
                <w:lang w:val="lv-LV"/>
              </w:rPr>
              <w:t>Sociāli ekonomiskie ieguvumi</w:t>
            </w:r>
            <w:r w:rsidR="00EE1915">
              <w:rPr>
                <w:noProof/>
                <w:webHidden/>
              </w:rPr>
              <w:tab/>
            </w:r>
            <w:r w:rsidR="00EE1915">
              <w:rPr>
                <w:noProof/>
                <w:webHidden/>
              </w:rPr>
              <w:fldChar w:fldCharType="begin"/>
            </w:r>
            <w:r w:rsidR="00EE1915">
              <w:rPr>
                <w:noProof/>
                <w:webHidden/>
              </w:rPr>
              <w:instrText xml:space="preserve"> PAGEREF _Toc17980569 \h </w:instrText>
            </w:r>
            <w:r w:rsidR="00EE1915">
              <w:rPr>
                <w:noProof/>
                <w:webHidden/>
              </w:rPr>
            </w:r>
            <w:r w:rsidR="00EE1915">
              <w:rPr>
                <w:noProof/>
                <w:webHidden/>
              </w:rPr>
              <w:fldChar w:fldCharType="separate"/>
            </w:r>
            <w:r w:rsidR="00EE1915">
              <w:rPr>
                <w:noProof/>
                <w:webHidden/>
              </w:rPr>
              <w:t>35</w:t>
            </w:r>
            <w:r w:rsidR="00EE1915">
              <w:rPr>
                <w:noProof/>
                <w:webHidden/>
              </w:rPr>
              <w:fldChar w:fldCharType="end"/>
            </w:r>
          </w:hyperlink>
        </w:p>
        <w:p w14:paraId="7ECAD560" w14:textId="4C703541"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70" w:history="1">
            <w:r w:rsidR="00EE1915" w:rsidRPr="00DF619C">
              <w:rPr>
                <w:rStyle w:val="Hyperlink"/>
                <w:noProof/>
                <w:lang w:val="lv-LV"/>
              </w:rPr>
              <w:t>Lielais Ķemeru tīrelis - sfagnu stādīšana</w:t>
            </w:r>
            <w:r w:rsidR="00EE1915">
              <w:rPr>
                <w:noProof/>
                <w:webHidden/>
              </w:rPr>
              <w:tab/>
            </w:r>
            <w:r w:rsidR="00EE1915">
              <w:rPr>
                <w:noProof/>
                <w:webHidden/>
              </w:rPr>
              <w:fldChar w:fldCharType="begin"/>
            </w:r>
            <w:r w:rsidR="00EE1915">
              <w:rPr>
                <w:noProof/>
                <w:webHidden/>
              </w:rPr>
              <w:instrText xml:space="preserve"> PAGEREF _Toc17980570 \h </w:instrText>
            </w:r>
            <w:r w:rsidR="00EE1915">
              <w:rPr>
                <w:noProof/>
                <w:webHidden/>
              </w:rPr>
            </w:r>
            <w:r w:rsidR="00EE1915">
              <w:rPr>
                <w:noProof/>
                <w:webHidden/>
              </w:rPr>
              <w:fldChar w:fldCharType="separate"/>
            </w:r>
            <w:r w:rsidR="00EE1915">
              <w:rPr>
                <w:noProof/>
                <w:webHidden/>
              </w:rPr>
              <w:t>37</w:t>
            </w:r>
            <w:r w:rsidR="00EE1915">
              <w:rPr>
                <w:noProof/>
                <w:webHidden/>
              </w:rPr>
              <w:fldChar w:fldCharType="end"/>
            </w:r>
          </w:hyperlink>
        </w:p>
        <w:p w14:paraId="4668BADC" w14:textId="2B06DE45"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71" w:history="1">
            <w:r w:rsidR="00EE1915" w:rsidRPr="00DF619C">
              <w:rPr>
                <w:rStyle w:val="Hyperlink"/>
                <w:noProof/>
                <w:lang w:val="lv-LV"/>
              </w:rPr>
              <w:t>Veiktie darbi un teritorijas apsaimniekotājs</w:t>
            </w:r>
            <w:r w:rsidR="00EE1915">
              <w:rPr>
                <w:noProof/>
                <w:webHidden/>
              </w:rPr>
              <w:tab/>
            </w:r>
            <w:r w:rsidR="00EE1915">
              <w:rPr>
                <w:noProof/>
                <w:webHidden/>
              </w:rPr>
              <w:fldChar w:fldCharType="begin"/>
            </w:r>
            <w:r w:rsidR="00EE1915">
              <w:rPr>
                <w:noProof/>
                <w:webHidden/>
              </w:rPr>
              <w:instrText xml:space="preserve"> PAGEREF _Toc17980571 \h </w:instrText>
            </w:r>
            <w:r w:rsidR="00EE1915">
              <w:rPr>
                <w:noProof/>
                <w:webHidden/>
              </w:rPr>
            </w:r>
            <w:r w:rsidR="00EE1915">
              <w:rPr>
                <w:noProof/>
                <w:webHidden/>
              </w:rPr>
              <w:fldChar w:fldCharType="separate"/>
            </w:r>
            <w:r w:rsidR="00EE1915">
              <w:rPr>
                <w:noProof/>
                <w:webHidden/>
              </w:rPr>
              <w:t>37</w:t>
            </w:r>
            <w:r w:rsidR="00EE1915">
              <w:rPr>
                <w:noProof/>
                <w:webHidden/>
              </w:rPr>
              <w:fldChar w:fldCharType="end"/>
            </w:r>
          </w:hyperlink>
        </w:p>
        <w:p w14:paraId="3AD574D8" w14:textId="0DD36C03"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72" w:history="1">
            <w:r w:rsidR="00EE1915" w:rsidRPr="00DF619C">
              <w:rPr>
                <w:rStyle w:val="Hyperlink"/>
                <w:noProof/>
                <w:lang w:val="lv-LV"/>
              </w:rPr>
              <w:t>Sociāli ekonomiskie ieguvumi</w:t>
            </w:r>
            <w:r w:rsidR="00EE1915">
              <w:rPr>
                <w:noProof/>
                <w:webHidden/>
              </w:rPr>
              <w:tab/>
            </w:r>
            <w:r w:rsidR="00EE1915">
              <w:rPr>
                <w:noProof/>
                <w:webHidden/>
              </w:rPr>
              <w:fldChar w:fldCharType="begin"/>
            </w:r>
            <w:r w:rsidR="00EE1915">
              <w:rPr>
                <w:noProof/>
                <w:webHidden/>
              </w:rPr>
              <w:instrText xml:space="preserve"> PAGEREF _Toc17980572 \h </w:instrText>
            </w:r>
            <w:r w:rsidR="00EE1915">
              <w:rPr>
                <w:noProof/>
                <w:webHidden/>
              </w:rPr>
            </w:r>
            <w:r w:rsidR="00EE1915">
              <w:rPr>
                <w:noProof/>
                <w:webHidden/>
              </w:rPr>
              <w:fldChar w:fldCharType="separate"/>
            </w:r>
            <w:r w:rsidR="00EE1915">
              <w:rPr>
                <w:noProof/>
                <w:webHidden/>
              </w:rPr>
              <w:t>37</w:t>
            </w:r>
            <w:r w:rsidR="00EE1915">
              <w:rPr>
                <w:noProof/>
                <w:webHidden/>
              </w:rPr>
              <w:fldChar w:fldCharType="end"/>
            </w:r>
          </w:hyperlink>
        </w:p>
        <w:p w14:paraId="29F06407" w14:textId="0BEF28F2"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73" w:history="1">
            <w:r w:rsidR="00EE1915" w:rsidRPr="00DF619C">
              <w:rPr>
                <w:rStyle w:val="Hyperlink"/>
                <w:noProof/>
                <w:lang w:val="lv-LV"/>
              </w:rPr>
              <w:t>Dabas liegums "Laugas purvs" - hidroloģiskā režīma stabilizēšana</w:t>
            </w:r>
            <w:r w:rsidR="00EE1915">
              <w:rPr>
                <w:noProof/>
                <w:webHidden/>
              </w:rPr>
              <w:tab/>
            </w:r>
            <w:r w:rsidR="00EE1915">
              <w:rPr>
                <w:noProof/>
                <w:webHidden/>
              </w:rPr>
              <w:fldChar w:fldCharType="begin"/>
            </w:r>
            <w:r w:rsidR="00EE1915">
              <w:rPr>
                <w:noProof/>
                <w:webHidden/>
              </w:rPr>
              <w:instrText xml:space="preserve"> PAGEREF _Toc17980573 \h </w:instrText>
            </w:r>
            <w:r w:rsidR="00EE1915">
              <w:rPr>
                <w:noProof/>
                <w:webHidden/>
              </w:rPr>
            </w:r>
            <w:r w:rsidR="00EE1915">
              <w:rPr>
                <w:noProof/>
                <w:webHidden/>
              </w:rPr>
              <w:fldChar w:fldCharType="separate"/>
            </w:r>
            <w:r w:rsidR="00EE1915">
              <w:rPr>
                <w:noProof/>
                <w:webHidden/>
              </w:rPr>
              <w:t>39</w:t>
            </w:r>
            <w:r w:rsidR="00EE1915">
              <w:rPr>
                <w:noProof/>
                <w:webHidden/>
              </w:rPr>
              <w:fldChar w:fldCharType="end"/>
            </w:r>
          </w:hyperlink>
        </w:p>
        <w:p w14:paraId="063A270E" w14:textId="2CBFCB32"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74" w:history="1">
            <w:r w:rsidR="00EE1915" w:rsidRPr="00DF619C">
              <w:rPr>
                <w:rStyle w:val="Hyperlink"/>
                <w:noProof/>
                <w:lang w:val="lv-LV"/>
              </w:rPr>
              <w:t>Veiktie darbi un teritorijas apsaimniekotājs</w:t>
            </w:r>
            <w:r w:rsidR="00EE1915">
              <w:rPr>
                <w:noProof/>
                <w:webHidden/>
              </w:rPr>
              <w:tab/>
            </w:r>
            <w:r w:rsidR="00EE1915">
              <w:rPr>
                <w:noProof/>
                <w:webHidden/>
              </w:rPr>
              <w:fldChar w:fldCharType="begin"/>
            </w:r>
            <w:r w:rsidR="00EE1915">
              <w:rPr>
                <w:noProof/>
                <w:webHidden/>
              </w:rPr>
              <w:instrText xml:space="preserve"> PAGEREF _Toc17980574 \h </w:instrText>
            </w:r>
            <w:r w:rsidR="00EE1915">
              <w:rPr>
                <w:noProof/>
                <w:webHidden/>
              </w:rPr>
            </w:r>
            <w:r w:rsidR="00EE1915">
              <w:rPr>
                <w:noProof/>
                <w:webHidden/>
              </w:rPr>
              <w:fldChar w:fldCharType="separate"/>
            </w:r>
            <w:r w:rsidR="00EE1915">
              <w:rPr>
                <w:noProof/>
                <w:webHidden/>
              </w:rPr>
              <w:t>39</w:t>
            </w:r>
            <w:r w:rsidR="00EE1915">
              <w:rPr>
                <w:noProof/>
                <w:webHidden/>
              </w:rPr>
              <w:fldChar w:fldCharType="end"/>
            </w:r>
          </w:hyperlink>
        </w:p>
        <w:p w14:paraId="7FF8F4A3" w14:textId="4A5ABE14"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75" w:history="1">
            <w:r w:rsidR="00EE1915" w:rsidRPr="00DF619C">
              <w:rPr>
                <w:rStyle w:val="Hyperlink"/>
                <w:noProof/>
                <w:lang w:val="lv-LV"/>
              </w:rPr>
              <w:t>Sociāli ekonomiskie ieguvumi</w:t>
            </w:r>
            <w:r w:rsidR="00EE1915">
              <w:rPr>
                <w:noProof/>
                <w:webHidden/>
              </w:rPr>
              <w:tab/>
            </w:r>
            <w:r w:rsidR="00EE1915">
              <w:rPr>
                <w:noProof/>
                <w:webHidden/>
              </w:rPr>
              <w:fldChar w:fldCharType="begin"/>
            </w:r>
            <w:r w:rsidR="00EE1915">
              <w:rPr>
                <w:noProof/>
                <w:webHidden/>
              </w:rPr>
              <w:instrText xml:space="preserve"> PAGEREF _Toc17980575 \h </w:instrText>
            </w:r>
            <w:r w:rsidR="00EE1915">
              <w:rPr>
                <w:noProof/>
                <w:webHidden/>
              </w:rPr>
            </w:r>
            <w:r w:rsidR="00EE1915">
              <w:rPr>
                <w:noProof/>
                <w:webHidden/>
              </w:rPr>
              <w:fldChar w:fldCharType="separate"/>
            </w:r>
            <w:r w:rsidR="00EE1915">
              <w:rPr>
                <w:noProof/>
                <w:webHidden/>
              </w:rPr>
              <w:t>40</w:t>
            </w:r>
            <w:r w:rsidR="00EE1915">
              <w:rPr>
                <w:noProof/>
                <w:webHidden/>
              </w:rPr>
              <w:fldChar w:fldCharType="end"/>
            </w:r>
          </w:hyperlink>
        </w:p>
        <w:p w14:paraId="0CCE0608" w14:textId="51BA2D5D"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76" w:history="1">
            <w:r w:rsidR="00EE1915" w:rsidRPr="00DF619C">
              <w:rPr>
                <w:rStyle w:val="Hyperlink"/>
                <w:noProof/>
                <w:lang w:val="lv-LV"/>
              </w:rPr>
              <w:t>Kopējie ieguvumi veicot teritoriju rekultivāciju</w:t>
            </w:r>
            <w:r w:rsidR="00EE1915">
              <w:rPr>
                <w:noProof/>
                <w:webHidden/>
              </w:rPr>
              <w:tab/>
            </w:r>
            <w:r w:rsidR="00EE1915">
              <w:rPr>
                <w:noProof/>
                <w:webHidden/>
              </w:rPr>
              <w:fldChar w:fldCharType="begin"/>
            </w:r>
            <w:r w:rsidR="00EE1915">
              <w:rPr>
                <w:noProof/>
                <w:webHidden/>
              </w:rPr>
              <w:instrText xml:space="preserve"> PAGEREF _Toc17980576 \h </w:instrText>
            </w:r>
            <w:r w:rsidR="00EE1915">
              <w:rPr>
                <w:noProof/>
                <w:webHidden/>
              </w:rPr>
            </w:r>
            <w:r w:rsidR="00EE1915">
              <w:rPr>
                <w:noProof/>
                <w:webHidden/>
              </w:rPr>
              <w:fldChar w:fldCharType="separate"/>
            </w:r>
            <w:r w:rsidR="00EE1915">
              <w:rPr>
                <w:noProof/>
                <w:webHidden/>
              </w:rPr>
              <w:t>41</w:t>
            </w:r>
            <w:r w:rsidR="00EE1915">
              <w:rPr>
                <w:noProof/>
                <w:webHidden/>
              </w:rPr>
              <w:fldChar w:fldCharType="end"/>
            </w:r>
          </w:hyperlink>
        </w:p>
        <w:p w14:paraId="56CA1B46" w14:textId="64F603AE" w:rsidR="00EE1915" w:rsidRDefault="00CB2214">
          <w:pPr>
            <w:pStyle w:val="TOC1"/>
            <w:tabs>
              <w:tab w:val="right" w:leader="dot" w:pos="9010"/>
            </w:tabs>
            <w:rPr>
              <w:rFonts w:asciiTheme="minorHAnsi" w:eastAsiaTheme="minorEastAsia" w:hAnsiTheme="minorHAnsi" w:cstheme="minorBidi"/>
              <w:noProof/>
              <w:sz w:val="22"/>
              <w:szCs w:val="22"/>
              <w:lang w:val="lv-LV" w:eastAsia="lv-LV"/>
            </w:rPr>
          </w:pPr>
          <w:hyperlink w:anchor="_Toc17980577" w:history="1">
            <w:r w:rsidR="00EE1915" w:rsidRPr="00DF619C">
              <w:rPr>
                <w:rStyle w:val="Hyperlink"/>
                <w:noProof/>
                <w:lang w:val="lv-LV"/>
              </w:rPr>
              <w:t>Sociāli ekonomiskā potenciāla izvērtējums, veicot izstrādātu kūdras lauku rekultivāciju</w:t>
            </w:r>
            <w:r w:rsidR="00EE1915">
              <w:rPr>
                <w:noProof/>
                <w:webHidden/>
              </w:rPr>
              <w:tab/>
            </w:r>
            <w:r w:rsidR="00EE1915">
              <w:rPr>
                <w:noProof/>
                <w:webHidden/>
              </w:rPr>
              <w:fldChar w:fldCharType="begin"/>
            </w:r>
            <w:r w:rsidR="00EE1915">
              <w:rPr>
                <w:noProof/>
                <w:webHidden/>
              </w:rPr>
              <w:instrText xml:space="preserve"> PAGEREF _Toc17980577 \h </w:instrText>
            </w:r>
            <w:r w:rsidR="00EE1915">
              <w:rPr>
                <w:noProof/>
                <w:webHidden/>
              </w:rPr>
            </w:r>
            <w:r w:rsidR="00EE1915">
              <w:rPr>
                <w:noProof/>
                <w:webHidden/>
              </w:rPr>
              <w:fldChar w:fldCharType="separate"/>
            </w:r>
            <w:r w:rsidR="00EE1915">
              <w:rPr>
                <w:noProof/>
                <w:webHidden/>
              </w:rPr>
              <w:t>43</w:t>
            </w:r>
            <w:r w:rsidR="00EE1915">
              <w:rPr>
                <w:noProof/>
                <w:webHidden/>
              </w:rPr>
              <w:fldChar w:fldCharType="end"/>
            </w:r>
          </w:hyperlink>
        </w:p>
        <w:p w14:paraId="22853961" w14:textId="7430C060"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78" w:history="1">
            <w:r w:rsidR="00EE1915" w:rsidRPr="00DF619C">
              <w:rPr>
                <w:rStyle w:val="Hyperlink"/>
                <w:noProof/>
                <w:lang w:val="lv-LV"/>
              </w:rPr>
              <w:t>Izmantotās pieejas un dati</w:t>
            </w:r>
            <w:r w:rsidR="00EE1915">
              <w:rPr>
                <w:noProof/>
                <w:webHidden/>
              </w:rPr>
              <w:tab/>
            </w:r>
            <w:r w:rsidR="00EE1915">
              <w:rPr>
                <w:noProof/>
                <w:webHidden/>
              </w:rPr>
              <w:fldChar w:fldCharType="begin"/>
            </w:r>
            <w:r w:rsidR="00EE1915">
              <w:rPr>
                <w:noProof/>
                <w:webHidden/>
              </w:rPr>
              <w:instrText xml:space="preserve"> PAGEREF _Toc17980578 \h </w:instrText>
            </w:r>
            <w:r w:rsidR="00EE1915">
              <w:rPr>
                <w:noProof/>
                <w:webHidden/>
              </w:rPr>
            </w:r>
            <w:r w:rsidR="00EE1915">
              <w:rPr>
                <w:noProof/>
                <w:webHidden/>
              </w:rPr>
              <w:fldChar w:fldCharType="separate"/>
            </w:r>
            <w:r w:rsidR="00EE1915">
              <w:rPr>
                <w:noProof/>
                <w:webHidden/>
              </w:rPr>
              <w:t>43</w:t>
            </w:r>
            <w:r w:rsidR="00EE1915">
              <w:rPr>
                <w:noProof/>
                <w:webHidden/>
              </w:rPr>
              <w:fldChar w:fldCharType="end"/>
            </w:r>
          </w:hyperlink>
        </w:p>
        <w:p w14:paraId="6BF6F5C2" w14:textId="18D5D4F7"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79" w:history="1">
            <w:r w:rsidR="00EE1915" w:rsidRPr="00DF619C">
              <w:rPr>
                <w:rStyle w:val="Hyperlink"/>
                <w:noProof/>
                <w:lang w:val="lv-LV"/>
              </w:rPr>
              <w:t>Rekultivācijas veidu ekonomiskā izdevīguma novērtējums</w:t>
            </w:r>
            <w:r w:rsidR="00EE1915">
              <w:rPr>
                <w:noProof/>
                <w:webHidden/>
              </w:rPr>
              <w:tab/>
            </w:r>
            <w:r w:rsidR="00EE1915">
              <w:rPr>
                <w:noProof/>
                <w:webHidden/>
              </w:rPr>
              <w:fldChar w:fldCharType="begin"/>
            </w:r>
            <w:r w:rsidR="00EE1915">
              <w:rPr>
                <w:noProof/>
                <w:webHidden/>
              </w:rPr>
              <w:instrText xml:space="preserve"> PAGEREF _Toc17980579 \h </w:instrText>
            </w:r>
            <w:r w:rsidR="00EE1915">
              <w:rPr>
                <w:noProof/>
                <w:webHidden/>
              </w:rPr>
            </w:r>
            <w:r w:rsidR="00EE1915">
              <w:rPr>
                <w:noProof/>
                <w:webHidden/>
              </w:rPr>
              <w:fldChar w:fldCharType="separate"/>
            </w:r>
            <w:r w:rsidR="00EE1915">
              <w:rPr>
                <w:noProof/>
                <w:webHidden/>
              </w:rPr>
              <w:t>44</w:t>
            </w:r>
            <w:r w:rsidR="00EE1915">
              <w:rPr>
                <w:noProof/>
                <w:webHidden/>
              </w:rPr>
              <w:fldChar w:fldCharType="end"/>
            </w:r>
          </w:hyperlink>
        </w:p>
        <w:p w14:paraId="7C3F042A" w14:textId="32B08071"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80" w:history="1">
            <w:r w:rsidR="00EE1915" w:rsidRPr="00DF619C">
              <w:rPr>
                <w:rStyle w:val="Hyperlink"/>
                <w:noProof/>
                <w:lang w:val="lv-LV"/>
              </w:rPr>
              <w:t>Rekultivācijas veidu īstenošanas potenciāla novērtējums</w:t>
            </w:r>
            <w:r w:rsidR="00EE1915">
              <w:rPr>
                <w:noProof/>
                <w:webHidden/>
              </w:rPr>
              <w:tab/>
            </w:r>
            <w:r w:rsidR="00EE1915">
              <w:rPr>
                <w:noProof/>
                <w:webHidden/>
              </w:rPr>
              <w:fldChar w:fldCharType="begin"/>
            </w:r>
            <w:r w:rsidR="00EE1915">
              <w:rPr>
                <w:noProof/>
                <w:webHidden/>
              </w:rPr>
              <w:instrText xml:space="preserve"> PAGEREF _Toc17980580 \h </w:instrText>
            </w:r>
            <w:r w:rsidR="00EE1915">
              <w:rPr>
                <w:noProof/>
                <w:webHidden/>
              </w:rPr>
            </w:r>
            <w:r w:rsidR="00EE1915">
              <w:rPr>
                <w:noProof/>
                <w:webHidden/>
              </w:rPr>
              <w:fldChar w:fldCharType="separate"/>
            </w:r>
            <w:r w:rsidR="00EE1915">
              <w:rPr>
                <w:noProof/>
                <w:webHidden/>
              </w:rPr>
              <w:t>45</w:t>
            </w:r>
            <w:r w:rsidR="00EE1915">
              <w:rPr>
                <w:noProof/>
                <w:webHidden/>
              </w:rPr>
              <w:fldChar w:fldCharType="end"/>
            </w:r>
          </w:hyperlink>
        </w:p>
        <w:p w14:paraId="188FC6A8" w14:textId="69B17F63"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81" w:history="1">
            <w:r w:rsidR="00EE1915" w:rsidRPr="00DF619C">
              <w:rPr>
                <w:rStyle w:val="Hyperlink"/>
                <w:noProof/>
                <w:lang w:val="lv-LV"/>
              </w:rPr>
              <w:t>Teritorijas piemērotība</w:t>
            </w:r>
            <w:r w:rsidR="00EE1915">
              <w:rPr>
                <w:noProof/>
                <w:webHidden/>
              </w:rPr>
              <w:tab/>
            </w:r>
            <w:r w:rsidR="00EE1915">
              <w:rPr>
                <w:noProof/>
                <w:webHidden/>
              </w:rPr>
              <w:fldChar w:fldCharType="begin"/>
            </w:r>
            <w:r w:rsidR="00EE1915">
              <w:rPr>
                <w:noProof/>
                <w:webHidden/>
              </w:rPr>
              <w:instrText xml:space="preserve"> PAGEREF _Toc17980581 \h </w:instrText>
            </w:r>
            <w:r w:rsidR="00EE1915">
              <w:rPr>
                <w:noProof/>
                <w:webHidden/>
              </w:rPr>
            </w:r>
            <w:r w:rsidR="00EE1915">
              <w:rPr>
                <w:noProof/>
                <w:webHidden/>
              </w:rPr>
              <w:fldChar w:fldCharType="separate"/>
            </w:r>
            <w:r w:rsidR="00EE1915">
              <w:rPr>
                <w:noProof/>
                <w:webHidden/>
              </w:rPr>
              <w:t>45</w:t>
            </w:r>
            <w:r w:rsidR="00EE1915">
              <w:rPr>
                <w:noProof/>
                <w:webHidden/>
              </w:rPr>
              <w:fldChar w:fldCharType="end"/>
            </w:r>
          </w:hyperlink>
        </w:p>
        <w:p w14:paraId="5EC4D732" w14:textId="0905E767"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82" w:history="1">
            <w:r w:rsidR="00EE1915" w:rsidRPr="00DF619C">
              <w:rPr>
                <w:rStyle w:val="Hyperlink"/>
                <w:noProof/>
                <w:lang w:val="lv-LV"/>
              </w:rPr>
              <w:t>Rekultivācijas īstenošanai nepieciešamās investīcijas</w:t>
            </w:r>
            <w:r w:rsidR="00EE1915">
              <w:rPr>
                <w:noProof/>
                <w:webHidden/>
              </w:rPr>
              <w:tab/>
            </w:r>
            <w:r w:rsidR="00EE1915">
              <w:rPr>
                <w:noProof/>
                <w:webHidden/>
              </w:rPr>
              <w:fldChar w:fldCharType="begin"/>
            </w:r>
            <w:r w:rsidR="00EE1915">
              <w:rPr>
                <w:noProof/>
                <w:webHidden/>
              </w:rPr>
              <w:instrText xml:space="preserve"> PAGEREF _Toc17980582 \h </w:instrText>
            </w:r>
            <w:r w:rsidR="00EE1915">
              <w:rPr>
                <w:noProof/>
                <w:webHidden/>
              </w:rPr>
            </w:r>
            <w:r w:rsidR="00EE1915">
              <w:rPr>
                <w:noProof/>
                <w:webHidden/>
              </w:rPr>
              <w:fldChar w:fldCharType="separate"/>
            </w:r>
            <w:r w:rsidR="00EE1915">
              <w:rPr>
                <w:noProof/>
                <w:webHidden/>
              </w:rPr>
              <w:t>46</w:t>
            </w:r>
            <w:r w:rsidR="00EE1915">
              <w:rPr>
                <w:noProof/>
                <w:webHidden/>
              </w:rPr>
              <w:fldChar w:fldCharType="end"/>
            </w:r>
          </w:hyperlink>
        </w:p>
        <w:p w14:paraId="408093E6" w14:textId="3AA54B09"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83" w:history="1">
            <w:r w:rsidR="00EE1915" w:rsidRPr="00DF619C">
              <w:rPr>
                <w:rStyle w:val="Hyperlink"/>
                <w:noProof/>
                <w:lang w:val="lv-LV"/>
              </w:rPr>
              <w:t>Rekultivēšanas rezultātā gūstamā peļņa</w:t>
            </w:r>
            <w:r w:rsidR="00EE1915">
              <w:rPr>
                <w:noProof/>
                <w:webHidden/>
              </w:rPr>
              <w:tab/>
            </w:r>
            <w:r w:rsidR="00EE1915">
              <w:rPr>
                <w:noProof/>
                <w:webHidden/>
              </w:rPr>
              <w:fldChar w:fldCharType="begin"/>
            </w:r>
            <w:r w:rsidR="00EE1915">
              <w:rPr>
                <w:noProof/>
                <w:webHidden/>
              </w:rPr>
              <w:instrText xml:space="preserve"> PAGEREF _Toc17980583 \h </w:instrText>
            </w:r>
            <w:r w:rsidR="00EE1915">
              <w:rPr>
                <w:noProof/>
                <w:webHidden/>
              </w:rPr>
            </w:r>
            <w:r w:rsidR="00EE1915">
              <w:rPr>
                <w:noProof/>
                <w:webHidden/>
              </w:rPr>
              <w:fldChar w:fldCharType="separate"/>
            </w:r>
            <w:r w:rsidR="00EE1915">
              <w:rPr>
                <w:noProof/>
                <w:webHidden/>
              </w:rPr>
              <w:t>46</w:t>
            </w:r>
            <w:r w:rsidR="00EE1915">
              <w:rPr>
                <w:noProof/>
                <w:webHidden/>
              </w:rPr>
              <w:fldChar w:fldCharType="end"/>
            </w:r>
          </w:hyperlink>
        </w:p>
        <w:p w14:paraId="1FB6A643" w14:textId="360585E2"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84" w:history="1">
            <w:r w:rsidR="00EE1915" w:rsidRPr="00DF619C">
              <w:rPr>
                <w:rStyle w:val="Hyperlink"/>
                <w:noProof/>
                <w:lang w:val="lv-LV"/>
              </w:rPr>
              <w:t>Ieguvumi no klimata pārmaiņu mazināšanas un ekosistēmu pakalpojumiem</w:t>
            </w:r>
            <w:r w:rsidR="00EE1915">
              <w:rPr>
                <w:noProof/>
                <w:webHidden/>
              </w:rPr>
              <w:tab/>
            </w:r>
            <w:r w:rsidR="00EE1915">
              <w:rPr>
                <w:noProof/>
                <w:webHidden/>
              </w:rPr>
              <w:fldChar w:fldCharType="begin"/>
            </w:r>
            <w:r w:rsidR="00EE1915">
              <w:rPr>
                <w:noProof/>
                <w:webHidden/>
              </w:rPr>
              <w:instrText xml:space="preserve"> PAGEREF _Toc17980584 \h </w:instrText>
            </w:r>
            <w:r w:rsidR="00EE1915">
              <w:rPr>
                <w:noProof/>
                <w:webHidden/>
              </w:rPr>
            </w:r>
            <w:r w:rsidR="00EE1915">
              <w:rPr>
                <w:noProof/>
                <w:webHidden/>
              </w:rPr>
              <w:fldChar w:fldCharType="separate"/>
            </w:r>
            <w:r w:rsidR="00EE1915">
              <w:rPr>
                <w:noProof/>
                <w:webHidden/>
              </w:rPr>
              <w:t>47</w:t>
            </w:r>
            <w:r w:rsidR="00EE1915">
              <w:rPr>
                <w:noProof/>
                <w:webHidden/>
              </w:rPr>
              <w:fldChar w:fldCharType="end"/>
            </w:r>
          </w:hyperlink>
        </w:p>
        <w:p w14:paraId="3D152BA9" w14:textId="07CA748F"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85" w:history="1">
            <w:r w:rsidR="00EE1915" w:rsidRPr="00DF619C">
              <w:rPr>
                <w:rStyle w:val="Hyperlink"/>
                <w:noProof/>
                <w:lang w:val="lv-LV"/>
              </w:rPr>
              <w:t>Rekultivācijas veidu finanšu un ekonomiskais izvērtējums</w:t>
            </w:r>
            <w:r w:rsidR="00EE1915">
              <w:rPr>
                <w:noProof/>
                <w:webHidden/>
              </w:rPr>
              <w:tab/>
            </w:r>
            <w:r w:rsidR="00EE1915">
              <w:rPr>
                <w:noProof/>
                <w:webHidden/>
              </w:rPr>
              <w:fldChar w:fldCharType="begin"/>
            </w:r>
            <w:r w:rsidR="00EE1915">
              <w:rPr>
                <w:noProof/>
                <w:webHidden/>
              </w:rPr>
              <w:instrText xml:space="preserve"> PAGEREF _Toc17980585 \h </w:instrText>
            </w:r>
            <w:r w:rsidR="00EE1915">
              <w:rPr>
                <w:noProof/>
                <w:webHidden/>
              </w:rPr>
            </w:r>
            <w:r w:rsidR="00EE1915">
              <w:rPr>
                <w:noProof/>
                <w:webHidden/>
              </w:rPr>
              <w:fldChar w:fldCharType="separate"/>
            </w:r>
            <w:r w:rsidR="00EE1915">
              <w:rPr>
                <w:noProof/>
                <w:webHidden/>
              </w:rPr>
              <w:t>49</w:t>
            </w:r>
            <w:r w:rsidR="00EE1915">
              <w:rPr>
                <w:noProof/>
                <w:webHidden/>
              </w:rPr>
              <w:fldChar w:fldCharType="end"/>
            </w:r>
          </w:hyperlink>
        </w:p>
        <w:p w14:paraId="7038CBA2" w14:textId="78C649C1"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86" w:history="1">
            <w:r w:rsidR="00EE1915" w:rsidRPr="00DF619C">
              <w:rPr>
                <w:rStyle w:val="Hyperlink"/>
                <w:noProof/>
                <w:lang w:val="lv-LV"/>
              </w:rPr>
              <w:t>Melleņu audzēšana</w:t>
            </w:r>
            <w:r w:rsidR="00EE1915">
              <w:rPr>
                <w:noProof/>
                <w:webHidden/>
              </w:rPr>
              <w:tab/>
            </w:r>
            <w:r w:rsidR="00EE1915">
              <w:rPr>
                <w:noProof/>
                <w:webHidden/>
              </w:rPr>
              <w:fldChar w:fldCharType="begin"/>
            </w:r>
            <w:r w:rsidR="00EE1915">
              <w:rPr>
                <w:noProof/>
                <w:webHidden/>
              </w:rPr>
              <w:instrText xml:space="preserve"> PAGEREF _Toc17980586 \h </w:instrText>
            </w:r>
            <w:r w:rsidR="00EE1915">
              <w:rPr>
                <w:noProof/>
                <w:webHidden/>
              </w:rPr>
            </w:r>
            <w:r w:rsidR="00EE1915">
              <w:rPr>
                <w:noProof/>
                <w:webHidden/>
              </w:rPr>
              <w:fldChar w:fldCharType="separate"/>
            </w:r>
            <w:r w:rsidR="00EE1915">
              <w:rPr>
                <w:noProof/>
                <w:webHidden/>
              </w:rPr>
              <w:t>49</w:t>
            </w:r>
            <w:r w:rsidR="00EE1915">
              <w:rPr>
                <w:noProof/>
                <w:webHidden/>
              </w:rPr>
              <w:fldChar w:fldCharType="end"/>
            </w:r>
          </w:hyperlink>
        </w:p>
        <w:p w14:paraId="4DE8EC81" w14:textId="131EF5EE"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87" w:history="1">
            <w:r w:rsidR="00EE1915" w:rsidRPr="00DF619C">
              <w:rPr>
                <w:rStyle w:val="Hyperlink"/>
                <w:noProof/>
                <w:lang w:val="lv-LV"/>
              </w:rPr>
              <w:t>Dzērveņu audzēšana</w:t>
            </w:r>
            <w:r w:rsidR="00EE1915">
              <w:rPr>
                <w:noProof/>
                <w:webHidden/>
              </w:rPr>
              <w:tab/>
            </w:r>
            <w:r w:rsidR="00EE1915">
              <w:rPr>
                <w:noProof/>
                <w:webHidden/>
              </w:rPr>
              <w:fldChar w:fldCharType="begin"/>
            </w:r>
            <w:r w:rsidR="00EE1915">
              <w:rPr>
                <w:noProof/>
                <w:webHidden/>
              </w:rPr>
              <w:instrText xml:space="preserve"> PAGEREF _Toc17980587 \h </w:instrText>
            </w:r>
            <w:r w:rsidR="00EE1915">
              <w:rPr>
                <w:noProof/>
                <w:webHidden/>
              </w:rPr>
            </w:r>
            <w:r w:rsidR="00EE1915">
              <w:rPr>
                <w:noProof/>
                <w:webHidden/>
              </w:rPr>
              <w:fldChar w:fldCharType="separate"/>
            </w:r>
            <w:r w:rsidR="00EE1915">
              <w:rPr>
                <w:noProof/>
                <w:webHidden/>
              </w:rPr>
              <w:t>50</w:t>
            </w:r>
            <w:r w:rsidR="00EE1915">
              <w:rPr>
                <w:noProof/>
                <w:webHidden/>
              </w:rPr>
              <w:fldChar w:fldCharType="end"/>
            </w:r>
          </w:hyperlink>
        </w:p>
        <w:p w14:paraId="7BC5E501" w14:textId="05D90345"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88" w:history="1">
            <w:r w:rsidR="00EE1915" w:rsidRPr="00DF619C">
              <w:rPr>
                <w:rStyle w:val="Hyperlink"/>
                <w:noProof/>
                <w:lang w:val="lv-LV"/>
              </w:rPr>
              <w:t>Apmežošana</w:t>
            </w:r>
            <w:r w:rsidR="00EE1915">
              <w:rPr>
                <w:noProof/>
                <w:webHidden/>
              </w:rPr>
              <w:tab/>
            </w:r>
            <w:r w:rsidR="00EE1915">
              <w:rPr>
                <w:noProof/>
                <w:webHidden/>
              </w:rPr>
              <w:fldChar w:fldCharType="begin"/>
            </w:r>
            <w:r w:rsidR="00EE1915">
              <w:rPr>
                <w:noProof/>
                <w:webHidden/>
              </w:rPr>
              <w:instrText xml:space="preserve"> PAGEREF _Toc17980588 \h </w:instrText>
            </w:r>
            <w:r w:rsidR="00EE1915">
              <w:rPr>
                <w:noProof/>
                <w:webHidden/>
              </w:rPr>
            </w:r>
            <w:r w:rsidR="00EE1915">
              <w:rPr>
                <w:noProof/>
                <w:webHidden/>
              </w:rPr>
              <w:fldChar w:fldCharType="separate"/>
            </w:r>
            <w:r w:rsidR="00EE1915">
              <w:rPr>
                <w:noProof/>
                <w:webHidden/>
              </w:rPr>
              <w:t>51</w:t>
            </w:r>
            <w:r w:rsidR="00EE1915">
              <w:rPr>
                <w:noProof/>
                <w:webHidden/>
              </w:rPr>
              <w:fldChar w:fldCharType="end"/>
            </w:r>
          </w:hyperlink>
        </w:p>
        <w:p w14:paraId="71EF56E3" w14:textId="2D456DBA"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89" w:history="1">
            <w:r w:rsidR="00EE1915" w:rsidRPr="00DF619C">
              <w:rPr>
                <w:rStyle w:val="Hyperlink"/>
                <w:noProof/>
                <w:lang w:val="lv-LV"/>
              </w:rPr>
              <w:t>Renaturalizācija</w:t>
            </w:r>
            <w:r w:rsidR="00EE1915">
              <w:rPr>
                <w:noProof/>
                <w:webHidden/>
              </w:rPr>
              <w:tab/>
            </w:r>
            <w:r w:rsidR="00EE1915">
              <w:rPr>
                <w:noProof/>
                <w:webHidden/>
              </w:rPr>
              <w:fldChar w:fldCharType="begin"/>
            </w:r>
            <w:r w:rsidR="00EE1915">
              <w:rPr>
                <w:noProof/>
                <w:webHidden/>
              </w:rPr>
              <w:instrText xml:space="preserve"> PAGEREF _Toc17980589 \h </w:instrText>
            </w:r>
            <w:r w:rsidR="00EE1915">
              <w:rPr>
                <w:noProof/>
                <w:webHidden/>
              </w:rPr>
            </w:r>
            <w:r w:rsidR="00EE1915">
              <w:rPr>
                <w:noProof/>
                <w:webHidden/>
              </w:rPr>
              <w:fldChar w:fldCharType="separate"/>
            </w:r>
            <w:r w:rsidR="00EE1915">
              <w:rPr>
                <w:noProof/>
                <w:webHidden/>
              </w:rPr>
              <w:t>52</w:t>
            </w:r>
            <w:r w:rsidR="00EE1915">
              <w:rPr>
                <w:noProof/>
                <w:webHidden/>
              </w:rPr>
              <w:fldChar w:fldCharType="end"/>
            </w:r>
          </w:hyperlink>
        </w:p>
        <w:p w14:paraId="05E548AA" w14:textId="04AE49D9"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90" w:history="1">
            <w:r w:rsidR="00EE1915" w:rsidRPr="00DF619C">
              <w:rPr>
                <w:rStyle w:val="Hyperlink"/>
                <w:noProof/>
                <w:lang w:val="lv-LV"/>
              </w:rPr>
              <w:t>Ilggadīgie zālāji</w:t>
            </w:r>
            <w:r w:rsidR="00EE1915">
              <w:rPr>
                <w:noProof/>
                <w:webHidden/>
              </w:rPr>
              <w:tab/>
            </w:r>
            <w:r w:rsidR="00EE1915">
              <w:rPr>
                <w:noProof/>
                <w:webHidden/>
              </w:rPr>
              <w:fldChar w:fldCharType="begin"/>
            </w:r>
            <w:r w:rsidR="00EE1915">
              <w:rPr>
                <w:noProof/>
                <w:webHidden/>
              </w:rPr>
              <w:instrText xml:space="preserve"> PAGEREF _Toc17980590 \h </w:instrText>
            </w:r>
            <w:r w:rsidR="00EE1915">
              <w:rPr>
                <w:noProof/>
                <w:webHidden/>
              </w:rPr>
            </w:r>
            <w:r w:rsidR="00EE1915">
              <w:rPr>
                <w:noProof/>
                <w:webHidden/>
              </w:rPr>
              <w:fldChar w:fldCharType="separate"/>
            </w:r>
            <w:r w:rsidR="00EE1915">
              <w:rPr>
                <w:noProof/>
                <w:webHidden/>
              </w:rPr>
              <w:t>53</w:t>
            </w:r>
            <w:r w:rsidR="00EE1915">
              <w:rPr>
                <w:noProof/>
                <w:webHidden/>
              </w:rPr>
              <w:fldChar w:fldCharType="end"/>
            </w:r>
          </w:hyperlink>
        </w:p>
        <w:p w14:paraId="48216186" w14:textId="017BD177"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91" w:history="1">
            <w:r w:rsidR="00EE1915" w:rsidRPr="00DF619C">
              <w:rPr>
                <w:rStyle w:val="Hyperlink"/>
                <w:noProof/>
                <w:lang w:val="lv-LV"/>
              </w:rPr>
              <w:t>Paludikultūru audzēšana</w:t>
            </w:r>
            <w:r w:rsidR="00EE1915">
              <w:rPr>
                <w:noProof/>
                <w:webHidden/>
              </w:rPr>
              <w:tab/>
            </w:r>
            <w:r w:rsidR="00EE1915">
              <w:rPr>
                <w:noProof/>
                <w:webHidden/>
              </w:rPr>
              <w:fldChar w:fldCharType="begin"/>
            </w:r>
            <w:r w:rsidR="00EE1915">
              <w:rPr>
                <w:noProof/>
                <w:webHidden/>
              </w:rPr>
              <w:instrText xml:space="preserve"> PAGEREF _Toc17980591 \h </w:instrText>
            </w:r>
            <w:r w:rsidR="00EE1915">
              <w:rPr>
                <w:noProof/>
                <w:webHidden/>
              </w:rPr>
            </w:r>
            <w:r w:rsidR="00EE1915">
              <w:rPr>
                <w:noProof/>
                <w:webHidden/>
              </w:rPr>
              <w:fldChar w:fldCharType="separate"/>
            </w:r>
            <w:r w:rsidR="00EE1915">
              <w:rPr>
                <w:noProof/>
                <w:webHidden/>
              </w:rPr>
              <w:t>54</w:t>
            </w:r>
            <w:r w:rsidR="00EE1915">
              <w:rPr>
                <w:noProof/>
                <w:webHidden/>
              </w:rPr>
              <w:fldChar w:fldCharType="end"/>
            </w:r>
          </w:hyperlink>
        </w:p>
        <w:p w14:paraId="43A71B42" w14:textId="5A11B9E5"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92" w:history="1">
            <w:r w:rsidR="00EE1915" w:rsidRPr="00DF619C">
              <w:rPr>
                <w:rStyle w:val="Hyperlink"/>
                <w:noProof/>
                <w:lang w:val="lv-LV"/>
              </w:rPr>
              <w:t>Ūdenskrātuvju ierīkošana</w:t>
            </w:r>
            <w:r w:rsidR="00EE1915">
              <w:rPr>
                <w:noProof/>
                <w:webHidden/>
              </w:rPr>
              <w:tab/>
            </w:r>
            <w:r w:rsidR="00EE1915">
              <w:rPr>
                <w:noProof/>
                <w:webHidden/>
              </w:rPr>
              <w:fldChar w:fldCharType="begin"/>
            </w:r>
            <w:r w:rsidR="00EE1915">
              <w:rPr>
                <w:noProof/>
                <w:webHidden/>
              </w:rPr>
              <w:instrText xml:space="preserve"> PAGEREF _Toc17980592 \h </w:instrText>
            </w:r>
            <w:r w:rsidR="00EE1915">
              <w:rPr>
                <w:noProof/>
                <w:webHidden/>
              </w:rPr>
            </w:r>
            <w:r w:rsidR="00EE1915">
              <w:rPr>
                <w:noProof/>
                <w:webHidden/>
              </w:rPr>
              <w:fldChar w:fldCharType="separate"/>
            </w:r>
            <w:r w:rsidR="00EE1915">
              <w:rPr>
                <w:noProof/>
                <w:webHidden/>
              </w:rPr>
              <w:t>55</w:t>
            </w:r>
            <w:r w:rsidR="00EE1915">
              <w:rPr>
                <w:noProof/>
                <w:webHidden/>
              </w:rPr>
              <w:fldChar w:fldCharType="end"/>
            </w:r>
          </w:hyperlink>
        </w:p>
        <w:p w14:paraId="7CCD9B0C" w14:textId="66EA0B47" w:rsidR="00EE1915" w:rsidRDefault="00CB2214">
          <w:pPr>
            <w:pStyle w:val="TOC3"/>
            <w:tabs>
              <w:tab w:val="right" w:leader="dot" w:pos="9010"/>
            </w:tabs>
            <w:rPr>
              <w:rFonts w:asciiTheme="minorHAnsi" w:eastAsiaTheme="minorEastAsia" w:hAnsiTheme="minorHAnsi" w:cstheme="minorBidi"/>
              <w:noProof/>
              <w:sz w:val="22"/>
              <w:szCs w:val="22"/>
              <w:lang w:val="lv-LV" w:eastAsia="lv-LV"/>
            </w:rPr>
          </w:pPr>
          <w:hyperlink w:anchor="_Toc17980593" w:history="1">
            <w:r w:rsidR="00EE1915" w:rsidRPr="00DF619C">
              <w:rPr>
                <w:rStyle w:val="Hyperlink"/>
                <w:noProof/>
                <w:lang w:val="lv-LV"/>
              </w:rPr>
              <w:t>Lauksaimniecība</w:t>
            </w:r>
            <w:r w:rsidR="00EE1915">
              <w:rPr>
                <w:noProof/>
                <w:webHidden/>
              </w:rPr>
              <w:tab/>
            </w:r>
            <w:r w:rsidR="00EE1915">
              <w:rPr>
                <w:noProof/>
                <w:webHidden/>
              </w:rPr>
              <w:fldChar w:fldCharType="begin"/>
            </w:r>
            <w:r w:rsidR="00EE1915">
              <w:rPr>
                <w:noProof/>
                <w:webHidden/>
              </w:rPr>
              <w:instrText xml:space="preserve"> PAGEREF _Toc17980593 \h </w:instrText>
            </w:r>
            <w:r w:rsidR="00EE1915">
              <w:rPr>
                <w:noProof/>
                <w:webHidden/>
              </w:rPr>
            </w:r>
            <w:r w:rsidR="00EE1915">
              <w:rPr>
                <w:noProof/>
                <w:webHidden/>
              </w:rPr>
              <w:fldChar w:fldCharType="separate"/>
            </w:r>
            <w:r w:rsidR="00EE1915">
              <w:rPr>
                <w:noProof/>
                <w:webHidden/>
              </w:rPr>
              <w:t>56</w:t>
            </w:r>
            <w:r w:rsidR="00EE1915">
              <w:rPr>
                <w:noProof/>
                <w:webHidden/>
              </w:rPr>
              <w:fldChar w:fldCharType="end"/>
            </w:r>
          </w:hyperlink>
        </w:p>
        <w:p w14:paraId="76C22706" w14:textId="66505B58" w:rsidR="00EE1915" w:rsidRDefault="00CB2214">
          <w:pPr>
            <w:pStyle w:val="TOC2"/>
            <w:tabs>
              <w:tab w:val="right" w:leader="dot" w:pos="9010"/>
            </w:tabs>
            <w:rPr>
              <w:rFonts w:asciiTheme="minorHAnsi" w:eastAsiaTheme="minorEastAsia" w:hAnsiTheme="minorHAnsi" w:cstheme="minorBidi"/>
              <w:noProof/>
              <w:sz w:val="22"/>
              <w:szCs w:val="22"/>
              <w:lang w:val="lv-LV" w:eastAsia="lv-LV"/>
            </w:rPr>
          </w:pPr>
          <w:hyperlink w:anchor="_Toc17980594" w:history="1">
            <w:r w:rsidR="00EE1915" w:rsidRPr="00DF619C">
              <w:rPr>
                <w:rStyle w:val="Hyperlink"/>
                <w:noProof/>
                <w:lang w:val="lv-LV"/>
              </w:rPr>
              <w:t>Mērķa grupas preferences</w:t>
            </w:r>
            <w:r w:rsidR="00EE1915">
              <w:rPr>
                <w:noProof/>
                <w:webHidden/>
              </w:rPr>
              <w:tab/>
            </w:r>
            <w:r w:rsidR="00EE1915">
              <w:rPr>
                <w:noProof/>
                <w:webHidden/>
              </w:rPr>
              <w:fldChar w:fldCharType="begin"/>
            </w:r>
            <w:r w:rsidR="00EE1915">
              <w:rPr>
                <w:noProof/>
                <w:webHidden/>
              </w:rPr>
              <w:instrText xml:space="preserve"> PAGEREF _Toc17980594 \h </w:instrText>
            </w:r>
            <w:r w:rsidR="00EE1915">
              <w:rPr>
                <w:noProof/>
                <w:webHidden/>
              </w:rPr>
            </w:r>
            <w:r w:rsidR="00EE1915">
              <w:rPr>
                <w:noProof/>
                <w:webHidden/>
              </w:rPr>
              <w:fldChar w:fldCharType="separate"/>
            </w:r>
            <w:r w:rsidR="00EE1915">
              <w:rPr>
                <w:noProof/>
                <w:webHidden/>
              </w:rPr>
              <w:t>57</w:t>
            </w:r>
            <w:r w:rsidR="00EE1915">
              <w:rPr>
                <w:noProof/>
                <w:webHidden/>
              </w:rPr>
              <w:fldChar w:fldCharType="end"/>
            </w:r>
          </w:hyperlink>
        </w:p>
        <w:p w14:paraId="11600133" w14:textId="10CC580F" w:rsidR="00EE1915" w:rsidRDefault="00CB2214">
          <w:pPr>
            <w:pStyle w:val="TOC1"/>
            <w:tabs>
              <w:tab w:val="right" w:leader="dot" w:pos="9010"/>
            </w:tabs>
            <w:rPr>
              <w:rFonts w:asciiTheme="minorHAnsi" w:eastAsiaTheme="minorEastAsia" w:hAnsiTheme="minorHAnsi" w:cstheme="minorBidi"/>
              <w:noProof/>
              <w:sz w:val="22"/>
              <w:szCs w:val="22"/>
              <w:lang w:val="lv-LV" w:eastAsia="lv-LV"/>
            </w:rPr>
          </w:pPr>
          <w:hyperlink w:anchor="_Toc17980595" w:history="1">
            <w:r w:rsidR="00EE1915" w:rsidRPr="00DF619C">
              <w:rPr>
                <w:rStyle w:val="Hyperlink"/>
                <w:noProof/>
                <w:lang w:val="lv-LV"/>
              </w:rPr>
              <w:t>Secinājumi</w:t>
            </w:r>
            <w:r w:rsidR="00EE1915">
              <w:rPr>
                <w:noProof/>
                <w:webHidden/>
              </w:rPr>
              <w:tab/>
            </w:r>
            <w:r w:rsidR="00EE1915">
              <w:rPr>
                <w:noProof/>
                <w:webHidden/>
              </w:rPr>
              <w:fldChar w:fldCharType="begin"/>
            </w:r>
            <w:r w:rsidR="00EE1915">
              <w:rPr>
                <w:noProof/>
                <w:webHidden/>
              </w:rPr>
              <w:instrText xml:space="preserve"> PAGEREF _Toc17980595 \h </w:instrText>
            </w:r>
            <w:r w:rsidR="00EE1915">
              <w:rPr>
                <w:noProof/>
                <w:webHidden/>
              </w:rPr>
            </w:r>
            <w:r w:rsidR="00EE1915">
              <w:rPr>
                <w:noProof/>
                <w:webHidden/>
              </w:rPr>
              <w:fldChar w:fldCharType="separate"/>
            </w:r>
            <w:r w:rsidR="00EE1915">
              <w:rPr>
                <w:noProof/>
                <w:webHidden/>
              </w:rPr>
              <w:t>58</w:t>
            </w:r>
            <w:r w:rsidR="00EE1915">
              <w:rPr>
                <w:noProof/>
                <w:webHidden/>
              </w:rPr>
              <w:fldChar w:fldCharType="end"/>
            </w:r>
          </w:hyperlink>
        </w:p>
        <w:p w14:paraId="2B1ACA49" w14:textId="60CBB2FF" w:rsidR="00EE1915" w:rsidRDefault="00CB2214">
          <w:pPr>
            <w:pStyle w:val="TOC1"/>
            <w:tabs>
              <w:tab w:val="right" w:leader="dot" w:pos="9010"/>
            </w:tabs>
            <w:rPr>
              <w:rFonts w:asciiTheme="minorHAnsi" w:eastAsiaTheme="minorEastAsia" w:hAnsiTheme="minorHAnsi" w:cstheme="minorBidi"/>
              <w:noProof/>
              <w:sz w:val="22"/>
              <w:szCs w:val="22"/>
              <w:lang w:val="lv-LV" w:eastAsia="lv-LV"/>
            </w:rPr>
          </w:pPr>
          <w:hyperlink w:anchor="_Toc17980596" w:history="1">
            <w:r w:rsidR="00EE1915" w:rsidRPr="00DF619C">
              <w:rPr>
                <w:rStyle w:val="Hyperlink"/>
                <w:noProof/>
                <w:lang w:val="lv-LV"/>
              </w:rPr>
              <w:t>Izmantotā literatūra</w:t>
            </w:r>
            <w:r w:rsidR="00EE1915">
              <w:rPr>
                <w:noProof/>
                <w:webHidden/>
              </w:rPr>
              <w:tab/>
            </w:r>
            <w:r w:rsidR="00EE1915">
              <w:rPr>
                <w:noProof/>
                <w:webHidden/>
              </w:rPr>
              <w:fldChar w:fldCharType="begin"/>
            </w:r>
            <w:r w:rsidR="00EE1915">
              <w:rPr>
                <w:noProof/>
                <w:webHidden/>
              </w:rPr>
              <w:instrText xml:space="preserve"> PAGEREF _Toc17980596 \h </w:instrText>
            </w:r>
            <w:r w:rsidR="00EE1915">
              <w:rPr>
                <w:noProof/>
                <w:webHidden/>
              </w:rPr>
            </w:r>
            <w:r w:rsidR="00EE1915">
              <w:rPr>
                <w:noProof/>
                <w:webHidden/>
              </w:rPr>
              <w:fldChar w:fldCharType="separate"/>
            </w:r>
            <w:r w:rsidR="00EE1915">
              <w:rPr>
                <w:noProof/>
                <w:webHidden/>
              </w:rPr>
              <w:t>60</w:t>
            </w:r>
            <w:r w:rsidR="00EE1915">
              <w:rPr>
                <w:noProof/>
                <w:webHidden/>
              </w:rPr>
              <w:fldChar w:fldCharType="end"/>
            </w:r>
          </w:hyperlink>
        </w:p>
        <w:p w14:paraId="2C867182" w14:textId="478EAE88" w:rsidR="00BF7429" w:rsidRPr="00251A77" w:rsidRDefault="00BF7429" w:rsidP="00A50EC5">
          <w:pPr>
            <w:spacing w:line="360" w:lineRule="auto"/>
            <w:rPr>
              <w:lang w:val="lv-LV"/>
            </w:rPr>
          </w:pPr>
          <w:r w:rsidRPr="00251A77">
            <w:rPr>
              <w:b/>
              <w:bCs/>
              <w:lang w:val="lv-LV"/>
            </w:rPr>
            <w:fldChar w:fldCharType="end"/>
          </w:r>
        </w:p>
      </w:sdtContent>
    </w:sdt>
    <w:p w14:paraId="40EBD1DF" w14:textId="77777777" w:rsidR="00FF3AA5" w:rsidRPr="00251A77" w:rsidRDefault="00FF3AA5">
      <w:pPr>
        <w:pStyle w:val="TableofFigures"/>
        <w:tabs>
          <w:tab w:val="right" w:leader="dot" w:pos="9010"/>
        </w:tabs>
        <w:rPr>
          <w:rFonts w:ascii="Times" w:hAnsi="Times"/>
          <w:lang w:val="lv-LV"/>
        </w:rPr>
      </w:pPr>
    </w:p>
    <w:p w14:paraId="5BA4DD10" w14:textId="77777777" w:rsidR="00FF3AA5" w:rsidRPr="00251A77" w:rsidRDefault="00FF3AA5">
      <w:pPr>
        <w:pStyle w:val="TableofFigures"/>
        <w:tabs>
          <w:tab w:val="right" w:leader="dot" w:pos="9010"/>
        </w:tabs>
        <w:rPr>
          <w:rFonts w:ascii="Times" w:hAnsi="Times"/>
          <w:lang w:val="lv-LV"/>
        </w:rPr>
      </w:pPr>
    </w:p>
    <w:p w14:paraId="43AC88EF" w14:textId="77777777" w:rsidR="00FF3AA5" w:rsidRPr="00251A77" w:rsidRDefault="00FF3AA5">
      <w:pPr>
        <w:pStyle w:val="TableofFigures"/>
        <w:tabs>
          <w:tab w:val="right" w:leader="dot" w:pos="9010"/>
        </w:tabs>
        <w:rPr>
          <w:rFonts w:ascii="Times" w:hAnsi="Times"/>
          <w:lang w:val="lv-LV"/>
        </w:rPr>
      </w:pPr>
    </w:p>
    <w:p w14:paraId="2D511390" w14:textId="77777777" w:rsidR="00FF3AA5" w:rsidRPr="00251A77" w:rsidRDefault="00FF3AA5">
      <w:pPr>
        <w:pStyle w:val="TableofFigures"/>
        <w:tabs>
          <w:tab w:val="right" w:leader="dot" w:pos="9010"/>
        </w:tabs>
        <w:rPr>
          <w:rFonts w:ascii="Times" w:hAnsi="Times"/>
          <w:lang w:val="lv-LV"/>
        </w:rPr>
      </w:pPr>
    </w:p>
    <w:p w14:paraId="2FB169AD" w14:textId="77777777" w:rsidR="00FF3AA5" w:rsidRPr="00251A77" w:rsidRDefault="00FF3AA5">
      <w:pPr>
        <w:pStyle w:val="TableofFigures"/>
        <w:tabs>
          <w:tab w:val="right" w:leader="dot" w:pos="9010"/>
        </w:tabs>
        <w:rPr>
          <w:rFonts w:ascii="Times" w:hAnsi="Times"/>
          <w:lang w:val="lv-LV"/>
        </w:rPr>
      </w:pPr>
    </w:p>
    <w:p w14:paraId="7D912F2F" w14:textId="46B03B57" w:rsidR="00FF3AA5" w:rsidRPr="00251A77" w:rsidRDefault="00FF3AA5">
      <w:pPr>
        <w:pStyle w:val="TableofFigures"/>
        <w:tabs>
          <w:tab w:val="right" w:leader="dot" w:pos="9010"/>
        </w:tabs>
        <w:rPr>
          <w:rFonts w:ascii="Times" w:hAnsi="Times"/>
          <w:lang w:val="lv-LV"/>
        </w:rPr>
      </w:pPr>
    </w:p>
    <w:p w14:paraId="71E15A89" w14:textId="6D5B231E" w:rsidR="00FF3AA5" w:rsidRPr="00251A77" w:rsidRDefault="00FF3AA5" w:rsidP="00FF3AA5">
      <w:pPr>
        <w:rPr>
          <w:lang w:val="lv-LV"/>
        </w:rPr>
      </w:pPr>
    </w:p>
    <w:p w14:paraId="5C5F1EB9" w14:textId="21D4963C" w:rsidR="000D0AE0" w:rsidRPr="00251A77" w:rsidRDefault="000D0AE0">
      <w:pPr>
        <w:rPr>
          <w:lang w:val="lv-LV"/>
        </w:rPr>
      </w:pPr>
      <w:r w:rsidRPr="00251A77">
        <w:rPr>
          <w:lang w:val="lv-LV"/>
        </w:rPr>
        <w:br w:type="page"/>
      </w:r>
    </w:p>
    <w:p w14:paraId="739437A9" w14:textId="77777777" w:rsidR="00FF3AA5" w:rsidRPr="00251A77" w:rsidRDefault="00FF3AA5" w:rsidP="00FF3AA5">
      <w:pPr>
        <w:rPr>
          <w:lang w:val="lv-LV"/>
        </w:rPr>
      </w:pPr>
    </w:p>
    <w:p w14:paraId="211F0B46" w14:textId="66109FD6" w:rsidR="00FF3AA5" w:rsidRPr="00251A77" w:rsidRDefault="00FF3AA5" w:rsidP="00FF3AA5">
      <w:pPr>
        <w:pStyle w:val="Heading1"/>
        <w:rPr>
          <w:lang w:val="lv-LV"/>
        </w:rPr>
      </w:pPr>
      <w:bookmarkStart w:id="1" w:name="_Toc17980550"/>
      <w:r w:rsidRPr="00251A77">
        <w:rPr>
          <w:lang w:val="lv-LV"/>
        </w:rPr>
        <w:t>Attēlu un tabulu saraksts</w:t>
      </w:r>
      <w:bookmarkEnd w:id="1"/>
    </w:p>
    <w:p w14:paraId="4195C845" w14:textId="77777777" w:rsidR="00FF3AA5" w:rsidRPr="00251A77" w:rsidRDefault="00FF3AA5">
      <w:pPr>
        <w:pStyle w:val="TableofFigures"/>
        <w:tabs>
          <w:tab w:val="right" w:leader="dot" w:pos="9010"/>
        </w:tabs>
        <w:rPr>
          <w:rFonts w:ascii="Times" w:hAnsi="Times"/>
          <w:lang w:val="lv-LV"/>
        </w:rPr>
      </w:pPr>
    </w:p>
    <w:p w14:paraId="2CD346EA" w14:textId="77777777" w:rsidR="00FF3AA5" w:rsidRPr="00251A77" w:rsidRDefault="00FF3AA5">
      <w:pPr>
        <w:pStyle w:val="TableofFigures"/>
        <w:tabs>
          <w:tab w:val="right" w:leader="dot" w:pos="9010"/>
        </w:tabs>
        <w:rPr>
          <w:rFonts w:ascii="Times" w:hAnsi="Times"/>
          <w:lang w:val="lv-LV"/>
        </w:rPr>
      </w:pPr>
    </w:p>
    <w:p w14:paraId="4E55C28C" w14:textId="5B14EDD8" w:rsidR="00AF7CDD" w:rsidRDefault="003106FC">
      <w:pPr>
        <w:pStyle w:val="TableofFigures"/>
        <w:tabs>
          <w:tab w:val="right" w:leader="dot" w:pos="9010"/>
        </w:tabs>
        <w:rPr>
          <w:rFonts w:asciiTheme="minorHAnsi" w:eastAsiaTheme="minorEastAsia" w:hAnsiTheme="minorHAnsi" w:cstheme="minorBidi"/>
          <w:noProof/>
          <w:sz w:val="22"/>
          <w:szCs w:val="22"/>
          <w:lang w:val="lv-LV" w:eastAsia="lv-LV"/>
        </w:rPr>
      </w:pPr>
      <w:r w:rsidRPr="00251A77">
        <w:rPr>
          <w:rFonts w:ascii="Times" w:hAnsi="Times"/>
          <w:lang w:val="lv-LV"/>
        </w:rPr>
        <w:fldChar w:fldCharType="begin"/>
      </w:r>
      <w:r w:rsidRPr="00251A77">
        <w:rPr>
          <w:rFonts w:ascii="Times" w:hAnsi="Times"/>
          <w:lang w:val="lv-LV"/>
        </w:rPr>
        <w:instrText xml:space="preserve"> TOC \h \z \c "Attēls Nr." </w:instrText>
      </w:r>
      <w:r w:rsidRPr="00251A77">
        <w:rPr>
          <w:rFonts w:ascii="Times" w:hAnsi="Times"/>
          <w:lang w:val="lv-LV"/>
        </w:rPr>
        <w:fldChar w:fldCharType="separate"/>
      </w:r>
      <w:hyperlink w:anchor="_Toc16086626" w:history="1">
        <w:r w:rsidR="00AF7CDD" w:rsidRPr="00316E7B">
          <w:rPr>
            <w:rStyle w:val="Hyperlink"/>
            <w:noProof/>
            <w:lang w:val="lv-LV"/>
          </w:rPr>
          <w:t>Attēls Nr. 1 Kūdras ieguve Latvijā</w:t>
        </w:r>
        <w:r w:rsidR="00AF7CDD">
          <w:rPr>
            <w:noProof/>
            <w:webHidden/>
          </w:rPr>
          <w:tab/>
        </w:r>
        <w:r w:rsidR="00AF7CDD">
          <w:rPr>
            <w:noProof/>
            <w:webHidden/>
          </w:rPr>
          <w:fldChar w:fldCharType="begin"/>
        </w:r>
        <w:r w:rsidR="00AF7CDD">
          <w:rPr>
            <w:noProof/>
            <w:webHidden/>
          </w:rPr>
          <w:instrText xml:space="preserve"> PAGEREF _Toc16086626 \h </w:instrText>
        </w:r>
        <w:r w:rsidR="00AF7CDD">
          <w:rPr>
            <w:noProof/>
            <w:webHidden/>
          </w:rPr>
        </w:r>
        <w:r w:rsidR="00AF7CDD">
          <w:rPr>
            <w:noProof/>
            <w:webHidden/>
          </w:rPr>
          <w:fldChar w:fldCharType="separate"/>
        </w:r>
        <w:r w:rsidR="00AF7CDD">
          <w:rPr>
            <w:noProof/>
            <w:webHidden/>
          </w:rPr>
          <w:t>8</w:t>
        </w:r>
        <w:r w:rsidR="00AF7CDD">
          <w:rPr>
            <w:noProof/>
            <w:webHidden/>
          </w:rPr>
          <w:fldChar w:fldCharType="end"/>
        </w:r>
      </w:hyperlink>
    </w:p>
    <w:p w14:paraId="4B154CD3" w14:textId="7976BE4B"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27" w:history="1">
        <w:r w:rsidR="00AF7CDD" w:rsidRPr="00316E7B">
          <w:rPr>
            <w:rStyle w:val="Hyperlink"/>
            <w:noProof/>
            <w:lang w:val="lv-LV"/>
          </w:rPr>
          <w:t>Attēls Nr. 2 Latvijas kūdras eksporta apjomi</w:t>
        </w:r>
        <w:r w:rsidR="00AF7CDD">
          <w:rPr>
            <w:noProof/>
            <w:webHidden/>
          </w:rPr>
          <w:tab/>
        </w:r>
        <w:r w:rsidR="00AF7CDD">
          <w:rPr>
            <w:noProof/>
            <w:webHidden/>
          </w:rPr>
          <w:fldChar w:fldCharType="begin"/>
        </w:r>
        <w:r w:rsidR="00AF7CDD">
          <w:rPr>
            <w:noProof/>
            <w:webHidden/>
          </w:rPr>
          <w:instrText xml:space="preserve"> PAGEREF _Toc16086627 \h </w:instrText>
        </w:r>
        <w:r w:rsidR="00AF7CDD">
          <w:rPr>
            <w:noProof/>
            <w:webHidden/>
          </w:rPr>
        </w:r>
        <w:r w:rsidR="00AF7CDD">
          <w:rPr>
            <w:noProof/>
            <w:webHidden/>
          </w:rPr>
          <w:fldChar w:fldCharType="separate"/>
        </w:r>
        <w:r w:rsidR="00AF7CDD">
          <w:rPr>
            <w:noProof/>
            <w:webHidden/>
          </w:rPr>
          <w:t>9</w:t>
        </w:r>
        <w:r w:rsidR="00AF7CDD">
          <w:rPr>
            <w:noProof/>
            <w:webHidden/>
          </w:rPr>
          <w:fldChar w:fldCharType="end"/>
        </w:r>
      </w:hyperlink>
    </w:p>
    <w:p w14:paraId="0B311DF0" w14:textId="5308EC27"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28" w:history="1">
        <w:r w:rsidR="00AF7CDD" w:rsidRPr="00316E7B">
          <w:rPr>
            <w:rStyle w:val="Hyperlink"/>
            <w:noProof/>
            <w:lang w:val="lv-LV"/>
          </w:rPr>
          <w:t>Attēls Nr. 3 Latvijas kopējais eksporta apjoms un kūdras eksports no 2015. – 2017. gadam, milj. EUR</w:t>
        </w:r>
        <w:r w:rsidR="00AF7CDD">
          <w:rPr>
            <w:noProof/>
            <w:webHidden/>
          </w:rPr>
          <w:tab/>
        </w:r>
        <w:r w:rsidR="00AF7CDD">
          <w:rPr>
            <w:noProof/>
            <w:webHidden/>
          </w:rPr>
          <w:fldChar w:fldCharType="begin"/>
        </w:r>
        <w:r w:rsidR="00AF7CDD">
          <w:rPr>
            <w:noProof/>
            <w:webHidden/>
          </w:rPr>
          <w:instrText xml:space="preserve"> PAGEREF _Toc16086628 \h </w:instrText>
        </w:r>
        <w:r w:rsidR="00AF7CDD">
          <w:rPr>
            <w:noProof/>
            <w:webHidden/>
          </w:rPr>
        </w:r>
        <w:r w:rsidR="00AF7CDD">
          <w:rPr>
            <w:noProof/>
            <w:webHidden/>
          </w:rPr>
          <w:fldChar w:fldCharType="separate"/>
        </w:r>
        <w:r w:rsidR="00AF7CDD">
          <w:rPr>
            <w:noProof/>
            <w:webHidden/>
          </w:rPr>
          <w:t>10</w:t>
        </w:r>
        <w:r w:rsidR="00AF7CDD">
          <w:rPr>
            <w:noProof/>
            <w:webHidden/>
          </w:rPr>
          <w:fldChar w:fldCharType="end"/>
        </w:r>
      </w:hyperlink>
    </w:p>
    <w:p w14:paraId="76562726" w14:textId="1350369A"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29" w:history="1">
        <w:r w:rsidR="00AF7CDD" w:rsidRPr="00316E7B">
          <w:rPr>
            <w:rStyle w:val="Hyperlink"/>
            <w:noProof/>
            <w:lang w:val="lv-LV"/>
          </w:rPr>
          <w:t>Attēls Nr. 4 Lielākās valstis uz kurām tiek eksportēta Latvijā iegūtā kūdra</w:t>
        </w:r>
        <w:r w:rsidR="00AF7CDD">
          <w:rPr>
            <w:noProof/>
            <w:webHidden/>
          </w:rPr>
          <w:tab/>
        </w:r>
        <w:r w:rsidR="00AF7CDD">
          <w:rPr>
            <w:noProof/>
            <w:webHidden/>
          </w:rPr>
          <w:fldChar w:fldCharType="begin"/>
        </w:r>
        <w:r w:rsidR="00AF7CDD">
          <w:rPr>
            <w:noProof/>
            <w:webHidden/>
          </w:rPr>
          <w:instrText xml:space="preserve"> PAGEREF _Toc16086629 \h </w:instrText>
        </w:r>
        <w:r w:rsidR="00AF7CDD">
          <w:rPr>
            <w:noProof/>
            <w:webHidden/>
          </w:rPr>
        </w:r>
        <w:r w:rsidR="00AF7CDD">
          <w:rPr>
            <w:noProof/>
            <w:webHidden/>
          </w:rPr>
          <w:fldChar w:fldCharType="separate"/>
        </w:r>
        <w:r w:rsidR="00AF7CDD">
          <w:rPr>
            <w:noProof/>
            <w:webHidden/>
          </w:rPr>
          <w:t>11</w:t>
        </w:r>
        <w:r w:rsidR="00AF7CDD">
          <w:rPr>
            <w:noProof/>
            <w:webHidden/>
          </w:rPr>
          <w:fldChar w:fldCharType="end"/>
        </w:r>
      </w:hyperlink>
    </w:p>
    <w:p w14:paraId="6228C806" w14:textId="716D9E31"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30" w:history="1">
        <w:r w:rsidR="00AF7CDD" w:rsidRPr="00316E7B">
          <w:rPr>
            <w:rStyle w:val="Hyperlink"/>
            <w:noProof/>
            <w:lang w:val="lv-LV"/>
          </w:rPr>
          <w:t>Attēls Nr. 5 Lielākās valstis uz kurām eksportēta Latvijā iegūtā kūdra un ieņēmumi</w:t>
        </w:r>
        <w:r w:rsidR="00AF7CDD">
          <w:rPr>
            <w:noProof/>
            <w:webHidden/>
          </w:rPr>
          <w:tab/>
        </w:r>
        <w:r w:rsidR="00AF7CDD">
          <w:rPr>
            <w:noProof/>
            <w:webHidden/>
          </w:rPr>
          <w:fldChar w:fldCharType="begin"/>
        </w:r>
        <w:r w:rsidR="00AF7CDD">
          <w:rPr>
            <w:noProof/>
            <w:webHidden/>
          </w:rPr>
          <w:instrText xml:space="preserve"> PAGEREF _Toc16086630 \h </w:instrText>
        </w:r>
        <w:r w:rsidR="00AF7CDD">
          <w:rPr>
            <w:noProof/>
            <w:webHidden/>
          </w:rPr>
        </w:r>
        <w:r w:rsidR="00AF7CDD">
          <w:rPr>
            <w:noProof/>
            <w:webHidden/>
          </w:rPr>
          <w:fldChar w:fldCharType="separate"/>
        </w:r>
        <w:r w:rsidR="00AF7CDD">
          <w:rPr>
            <w:noProof/>
            <w:webHidden/>
          </w:rPr>
          <w:t>12</w:t>
        </w:r>
        <w:r w:rsidR="00AF7CDD">
          <w:rPr>
            <w:noProof/>
            <w:webHidden/>
          </w:rPr>
          <w:fldChar w:fldCharType="end"/>
        </w:r>
      </w:hyperlink>
    </w:p>
    <w:p w14:paraId="518E8BAF" w14:textId="5094D399"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31" w:history="1">
        <w:r w:rsidR="00AF7CDD" w:rsidRPr="00316E7B">
          <w:rPr>
            <w:rStyle w:val="Hyperlink"/>
            <w:noProof/>
            <w:lang w:val="lv-LV"/>
          </w:rPr>
          <w:t xml:space="preserve">Attēls Nr. 6 </w:t>
        </w:r>
        <w:r w:rsidR="00AF7CDD" w:rsidRPr="00316E7B">
          <w:rPr>
            <w:rStyle w:val="Hyperlink"/>
            <w:rFonts w:ascii="Times" w:hAnsi="Times"/>
            <w:noProof/>
            <w:lang w:val="lv-LV"/>
          </w:rPr>
          <w:t>Vidēji ieņēmumi no kūdras eksporta - EUR (tūkstošos) par tonnu</w:t>
        </w:r>
        <w:r w:rsidR="00AF7CDD">
          <w:rPr>
            <w:noProof/>
            <w:webHidden/>
          </w:rPr>
          <w:tab/>
        </w:r>
        <w:r w:rsidR="00AF7CDD">
          <w:rPr>
            <w:noProof/>
            <w:webHidden/>
          </w:rPr>
          <w:fldChar w:fldCharType="begin"/>
        </w:r>
        <w:r w:rsidR="00AF7CDD">
          <w:rPr>
            <w:noProof/>
            <w:webHidden/>
          </w:rPr>
          <w:instrText xml:space="preserve"> PAGEREF _Toc16086631 \h </w:instrText>
        </w:r>
        <w:r w:rsidR="00AF7CDD">
          <w:rPr>
            <w:noProof/>
            <w:webHidden/>
          </w:rPr>
        </w:r>
        <w:r w:rsidR="00AF7CDD">
          <w:rPr>
            <w:noProof/>
            <w:webHidden/>
          </w:rPr>
          <w:fldChar w:fldCharType="separate"/>
        </w:r>
        <w:r w:rsidR="00AF7CDD">
          <w:rPr>
            <w:noProof/>
            <w:webHidden/>
          </w:rPr>
          <w:t>13</w:t>
        </w:r>
        <w:r w:rsidR="00AF7CDD">
          <w:rPr>
            <w:noProof/>
            <w:webHidden/>
          </w:rPr>
          <w:fldChar w:fldCharType="end"/>
        </w:r>
      </w:hyperlink>
    </w:p>
    <w:p w14:paraId="64919BED" w14:textId="56A629A8"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32" w:history="1">
        <w:r w:rsidR="00AF7CDD" w:rsidRPr="00316E7B">
          <w:rPr>
            <w:rStyle w:val="Hyperlink"/>
            <w:noProof/>
            <w:lang w:val="lv-LV"/>
          </w:rPr>
          <w:t>Attēls Nr. 7 Kūdras ieguves uzņēmumos nodarbināto darbinieku skaits</w:t>
        </w:r>
        <w:r w:rsidR="00AF7CDD">
          <w:rPr>
            <w:noProof/>
            <w:webHidden/>
          </w:rPr>
          <w:tab/>
        </w:r>
        <w:r w:rsidR="00AF7CDD">
          <w:rPr>
            <w:noProof/>
            <w:webHidden/>
          </w:rPr>
          <w:fldChar w:fldCharType="begin"/>
        </w:r>
        <w:r w:rsidR="00AF7CDD">
          <w:rPr>
            <w:noProof/>
            <w:webHidden/>
          </w:rPr>
          <w:instrText xml:space="preserve"> PAGEREF _Toc16086632 \h </w:instrText>
        </w:r>
        <w:r w:rsidR="00AF7CDD">
          <w:rPr>
            <w:noProof/>
            <w:webHidden/>
          </w:rPr>
        </w:r>
        <w:r w:rsidR="00AF7CDD">
          <w:rPr>
            <w:noProof/>
            <w:webHidden/>
          </w:rPr>
          <w:fldChar w:fldCharType="separate"/>
        </w:r>
        <w:r w:rsidR="00AF7CDD">
          <w:rPr>
            <w:noProof/>
            <w:webHidden/>
          </w:rPr>
          <w:t>14</w:t>
        </w:r>
        <w:r w:rsidR="00AF7CDD">
          <w:rPr>
            <w:noProof/>
            <w:webHidden/>
          </w:rPr>
          <w:fldChar w:fldCharType="end"/>
        </w:r>
      </w:hyperlink>
    </w:p>
    <w:p w14:paraId="4117CDC1" w14:textId="6BDF362D"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33" w:history="1">
        <w:r w:rsidR="00AF7CDD" w:rsidRPr="00316E7B">
          <w:rPr>
            <w:rStyle w:val="Hyperlink"/>
            <w:noProof/>
            <w:lang w:val="lv-LV"/>
          </w:rPr>
          <w:t>Attēls Nr. 8 Kūdras ieguves uzņēmumu apgrozījums uz vienu darbinieku</w:t>
        </w:r>
        <w:r w:rsidR="00AF7CDD">
          <w:rPr>
            <w:noProof/>
            <w:webHidden/>
          </w:rPr>
          <w:tab/>
        </w:r>
        <w:r w:rsidR="00AF7CDD">
          <w:rPr>
            <w:noProof/>
            <w:webHidden/>
          </w:rPr>
          <w:fldChar w:fldCharType="begin"/>
        </w:r>
        <w:r w:rsidR="00AF7CDD">
          <w:rPr>
            <w:noProof/>
            <w:webHidden/>
          </w:rPr>
          <w:instrText xml:space="preserve"> PAGEREF _Toc16086633 \h </w:instrText>
        </w:r>
        <w:r w:rsidR="00AF7CDD">
          <w:rPr>
            <w:noProof/>
            <w:webHidden/>
          </w:rPr>
        </w:r>
        <w:r w:rsidR="00AF7CDD">
          <w:rPr>
            <w:noProof/>
            <w:webHidden/>
          </w:rPr>
          <w:fldChar w:fldCharType="separate"/>
        </w:r>
        <w:r w:rsidR="00AF7CDD">
          <w:rPr>
            <w:noProof/>
            <w:webHidden/>
          </w:rPr>
          <w:t>16</w:t>
        </w:r>
        <w:r w:rsidR="00AF7CDD">
          <w:rPr>
            <w:noProof/>
            <w:webHidden/>
          </w:rPr>
          <w:fldChar w:fldCharType="end"/>
        </w:r>
      </w:hyperlink>
    </w:p>
    <w:p w14:paraId="493D4C37" w14:textId="25AFE9D6"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34" w:history="1">
        <w:r w:rsidR="00AF7CDD" w:rsidRPr="00316E7B">
          <w:rPr>
            <w:rStyle w:val="Hyperlink"/>
            <w:noProof/>
            <w:lang w:val="lv-LV"/>
          </w:rPr>
          <w:t>Attēls Nr. 9 Kūdras ieguves rūpniecības samaksātie nodokļi 2014. - 2016. gadam Latvijā, milj. EUR</w:t>
        </w:r>
        <w:r w:rsidR="00AF7CDD">
          <w:rPr>
            <w:noProof/>
            <w:webHidden/>
          </w:rPr>
          <w:tab/>
        </w:r>
        <w:r w:rsidR="00AF7CDD">
          <w:rPr>
            <w:noProof/>
            <w:webHidden/>
          </w:rPr>
          <w:fldChar w:fldCharType="begin"/>
        </w:r>
        <w:r w:rsidR="00AF7CDD">
          <w:rPr>
            <w:noProof/>
            <w:webHidden/>
          </w:rPr>
          <w:instrText xml:space="preserve"> PAGEREF _Toc16086634 \h </w:instrText>
        </w:r>
        <w:r w:rsidR="00AF7CDD">
          <w:rPr>
            <w:noProof/>
            <w:webHidden/>
          </w:rPr>
        </w:r>
        <w:r w:rsidR="00AF7CDD">
          <w:rPr>
            <w:noProof/>
            <w:webHidden/>
          </w:rPr>
          <w:fldChar w:fldCharType="separate"/>
        </w:r>
        <w:r w:rsidR="00AF7CDD">
          <w:rPr>
            <w:noProof/>
            <w:webHidden/>
          </w:rPr>
          <w:t>17</w:t>
        </w:r>
        <w:r w:rsidR="00AF7CDD">
          <w:rPr>
            <w:noProof/>
            <w:webHidden/>
          </w:rPr>
          <w:fldChar w:fldCharType="end"/>
        </w:r>
      </w:hyperlink>
    </w:p>
    <w:p w14:paraId="4FA1B16C" w14:textId="6DD92B15"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35" w:history="1">
        <w:r w:rsidR="00AF7CDD" w:rsidRPr="00316E7B">
          <w:rPr>
            <w:rStyle w:val="Hyperlink"/>
            <w:noProof/>
            <w:lang w:val="lv-LV"/>
          </w:rPr>
          <w:t>Attēls Nr. 10 Kūdras ražotāju samaksātā DRN un IIN sadalījums valsts un pašvaldības budžetos no 2014. -2016. gadam Latvijā, milj. EUR</w:t>
        </w:r>
        <w:r w:rsidR="00AF7CDD">
          <w:rPr>
            <w:noProof/>
            <w:webHidden/>
          </w:rPr>
          <w:tab/>
        </w:r>
        <w:r w:rsidR="00AF7CDD">
          <w:rPr>
            <w:noProof/>
            <w:webHidden/>
          </w:rPr>
          <w:fldChar w:fldCharType="begin"/>
        </w:r>
        <w:r w:rsidR="00AF7CDD">
          <w:rPr>
            <w:noProof/>
            <w:webHidden/>
          </w:rPr>
          <w:instrText xml:space="preserve"> PAGEREF _Toc16086635 \h </w:instrText>
        </w:r>
        <w:r w:rsidR="00AF7CDD">
          <w:rPr>
            <w:noProof/>
            <w:webHidden/>
          </w:rPr>
        </w:r>
        <w:r w:rsidR="00AF7CDD">
          <w:rPr>
            <w:noProof/>
            <w:webHidden/>
          </w:rPr>
          <w:fldChar w:fldCharType="separate"/>
        </w:r>
        <w:r w:rsidR="00AF7CDD">
          <w:rPr>
            <w:noProof/>
            <w:webHidden/>
          </w:rPr>
          <w:t>18</w:t>
        </w:r>
        <w:r w:rsidR="00AF7CDD">
          <w:rPr>
            <w:noProof/>
            <w:webHidden/>
          </w:rPr>
          <w:fldChar w:fldCharType="end"/>
        </w:r>
      </w:hyperlink>
    </w:p>
    <w:p w14:paraId="0920551A" w14:textId="7A74630B"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36" w:history="1">
        <w:r w:rsidR="00AF7CDD" w:rsidRPr="00316E7B">
          <w:rPr>
            <w:rStyle w:val="Hyperlink"/>
            <w:noProof/>
            <w:lang w:val="lv-LV"/>
          </w:rPr>
          <w:t>Attēls Nr. 11 Kūdras ieguves uzņēmumu nomaksātie IIN un VSAOI 2017.gadā</w:t>
        </w:r>
        <w:r w:rsidR="00AF7CDD">
          <w:rPr>
            <w:noProof/>
            <w:webHidden/>
          </w:rPr>
          <w:tab/>
        </w:r>
        <w:r w:rsidR="00AF7CDD">
          <w:rPr>
            <w:noProof/>
            <w:webHidden/>
          </w:rPr>
          <w:fldChar w:fldCharType="begin"/>
        </w:r>
        <w:r w:rsidR="00AF7CDD">
          <w:rPr>
            <w:noProof/>
            <w:webHidden/>
          </w:rPr>
          <w:instrText xml:space="preserve"> PAGEREF _Toc16086636 \h </w:instrText>
        </w:r>
        <w:r w:rsidR="00AF7CDD">
          <w:rPr>
            <w:noProof/>
            <w:webHidden/>
          </w:rPr>
        </w:r>
        <w:r w:rsidR="00AF7CDD">
          <w:rPr>
            <w:noProof/>
            <w:webHidden/>
          </w:rPr>
          <w:fldChar w:fldCharType="separate"/>
        </w:r>
        <w:r w:rsidR="00AF7CDD">
          <w:rPr>
            <w:noProof/>
            <w:webHidden/>
          </w:rPr>
          <w:t>19</w:t>
        </w:r>
        <w:r w:rsidR="00AF7CDD">
          <w:rPr>
            <w:noProof/>
            <w:webHidden/>
          </w:rPr>
          <w:fldChar w:fldCharType="end"/>
        </w:r>
      </w:hyperlink>
    </w:p>
    <w:p w14:paraId="386D8A42" w14:textId="0969F763"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37" w:history="1">
        <w:r w:rsidR="00AF7CDD" w:rsidRPr="00316E7B">
          <w:rPr>
            <w:rStyle w:val="Hyperlink"/>
            <w:noProof/>
            <w:lang w:val="lv-LV"/>
          </w:rPr>
          <w:t>Attēls Nr. 12</w:t>
        </w:r>
        <w:r w:rsidR="00AF7CDD" w:rsidRPr="00316E7B">
          <w:rPr>
            <w:rStyle w:val="Hyperlink"/>
            <w:noProof/>
            <w:color w:val="F9A858" w:themeColor="hyperlink" w:themeTint="A6"/>
            <w:kern w:val="24"/>
            <w:lang w:val="lv-LV" w:eastAsia="lv-LV"/>
          </w:rPr>
          <w:t xml:space="preserve"> </w:t>
        </w:r>
        <w:r w:rsidR="00AF7CDD" w:rsidRPr="00316E7B">
          <w:rPr>
            <w:rStyle w:val="Hyperlink"/>
            <w:noProof/>
            <w:lang w:val="lv-LV"/>
          </w:rPr>
          <w:t>Degradēto kūdrāju platību īpašnieki</w:t>
        </w:r>
        <w:r w:rsidR="00AF7CDD">
          <w:rPr>
            <w:noProof/>
            <w:webHidden/>
          </w:rPr>
          <w:tab/>
        </w:r>
        <w:r w:rsidR="00AF7CDD">
          <w:rPr>
            <w:noProof/>
            <w:webHidden/>
          </w:rPr>
          <w:fldChar w:fldCharType="begin"/>
        </w:r>
        <w:r w:rsidR="00AF7CDD">
          <w:rPr>
            <w:noProof/>
            <w:webHidden/>
          </w:rPr>
          <w:instrText xml:space="preserve"> PAGEREF _Toc16086637 \h </w:instrText>
        </w:r>
        <w:r w:rsidR="00AF7CDD">
          <w:rPr>
            <w:noProof/>
            <w:webHidden/>
          </w:rPr>
        </w:r>
        <w:r w:rsidR="00AF7CDD">
          <w:rPr>
            <w:noProof/>
            <w:webHidden/>
          </w:rPr>
          <w:fldChar w:fldCharType="separate"/>
        </w:r>
        <w:r w:rsidR="00AF7CDD">
          <w:rPr>
            <w:noProof/>
            <w:webHidden/>
          </w:rPr>
          <w:t>20</w:t>
        </w:r>
        <w:r w:rsidR="00AF7CDD">
          <w:rPr>
            <w:noProof/>
            <w:webHidden/>
          </w:rPr>
          <w:fldChar w:fldCharType="end"/>
        </w:r>
      </w:hyperlink>
    </w:p>
    <w:p w14:paraId="5D5DC836" w14:textId="73728FAD"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38" w:history="1">
        <w:r w:rsidR="00AF7CDD" w:rsidRPr="00316E7B">
          <w:rPr>
            <w:rStyle w:val="Hyperlink"/>
            <w:noProof/>
            <w:lang w:val="lv-LV"/>
          </w:rPr>
          <w:t>Attēls Nr. 13 Projekta lielogu melleņu audzēšanas teritorija</w:t>
        </w:r>
        <w:r w:rsidR="00AF7CDD">
          <w:rPr>
            <w:noProof/>
            <w:webHidden/>
          </w:rPr>
          <w:tab/>
        </w:r>
        <w:r w:rsidR="00AF7CDD">
          <w:rPr>
            <w:noProof/>
            <w:webHidden/>
          </w:rPr>
          <w:fldChar w:fldCharType="begin"/>
        </w:r>
        <w:r w:rsidR="00AF7CDD">
          <w:rPr>
            <w:noProof/>
            <w:webHidden/>
          </w:rPr>
          <w:instrText xml:space="preserve"> PAGEREF _Toc16086638 \h </w:instrText>
        </w:r>
        <w:r w:rsidR="00AF7CDD">
          <w:rPr>
            <w:noProof/>
            <w:webHidden/>
          </w:rPr>
        </w:r>
        <w:r w:rsidR="00AF7CDD">
          <w:rPr>
            <w:noProof/>
            <w:webHidden/>
          </w:rPr>
          <w:fldChar w:fldCharType="separate"/>
        </w:r>
        <w:r w:rsidR="00AF7CDD">
          <w:rPr>
            <w:noProof/>
            <w:webHidden/>
          </w:rPr>
          <w:t>23</w:t>
        </w:r>
        <w:r w:rsidR="00AF7CDD">
          <w:rPr>
            <w:noProof/>
            <w:webHidden/>
          </w:rPr>
          <w:fldChar w:fldCharType="end"/>
        </w:r>
      </w:hyperlink>
    </w:p>
    <w:p w14:paraId="71D6AF55" w14:textId="27BE11B8"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39" w:history="1">
        <w:r w:rsidR="00AF7CDD" w:rsidRPr="00316E7B">
          <w:rPr>
            <w:rStyle w:val="Hyperlink"/>
            <w:noProof/>
            <w:lang w:val="lv-LV"/>
          </w:rPr>
          <w:t>Attēls Nr. 14 Projekta lielogu melleņu audzēšanas teritorija</w:t>
        </w:r>
        <w:r w:rsidR="00AF7CDD">
          <w:rPr>
            <w:noProof/>
            <w:webHidden/>
          </w:rPr>
          <w:tab/>
        </w:r>
        <w:r w:rsidR="00AF7CDD">
          <w:rPr>
            <w:noProof/>
            <w:webHidden/>
          </w:rPr>
          <w:fldChar w:fldCharType="begin"/>
        </w:r>
        <w:r w:rsidR="00AF7CDD">
          <w:rPr>
            <w:noProof/>
            <w:webHidden/>
          </w:rPr>
          <w:instrText xml:space="preserve"> PAGEREF _Toc16086639 \h </w:instrText>
        </w:r>
        <w:r w:rsidR="00AF7CDD">
          <w:rPr>
            <w:noProof/>
            <w:webHidden/>
          </w:rPr>
        </w:r>
        <w:r w:rsidR="00AF7CDD">
          <w:rPr>
            <w:noProof/>
            <w:webHidden/>
          </w:rPr>
          <w:fldChar w:fldCharType="separate"/>
        </w:r>
        <w:r w:rsidR="00AF7CDD">
          <w:rPr>
            <w:noProof/>
            <w:webHidden/>
          </w:rPr>
          <w:t>25</w:t>
        </w:r>
        <w:r w:rsidR="00AF7CDD">
          <w:rPr>
            <w:noProof/>
            <w:webHidden/>
          </w:rPr>
          <w:fldChar w:fldCharType="end"/>
        </w:r>
      </w:hyperlink>
    </w:p>
    <w:p w14:paraId="54114969" w14:textId="29347EF9"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40" w:history="1">
        <w:r w:rsidR="00AF7CDD" w:rsidRPr="00316E7B">
          <w:rPr>
            <w:rStyle w:val="Hyperlink"/>
            <w:noProof/>
            <w:lang w:val="lv-LV"/>
          </w:rPr>
          <w:t>Attēls Nr. 15 Projekta kokaudžu stādījumu teritorija</w:t>
        </w:r>
        <w:r w:rsidR="00AF7CDD">
          <w:rPr>
            <w:noProof/>
            <w:webHidden/>
          </w:rPr>
          <w:tab/>
        </w:r>
        <w:r w:rsidR="00AF7CDD">
          <w:rPr>
            <w:noProof/>
            <w:webHidden/>
          </w:rPr>
          <w:fldChar w:fldCharType="begin"/>
        </w:r>
        <w:r w:rsidR="00AF7CDD">
          <w:rPr>
            <w:noProof/>
            <w:webHidden/>
          </w:rPr>
          <w:instrText xml:space="preserve"> PAGEREF _Toc16086640 \h </w:instrText>
        </w:r>
        <w:r w:rsidR="00AF7CDD">
          <w:rPr>
            <w:noProof/>
            <w:webHidden/>
          </w:rPr>
        </w:r>
        <w:r w:rsidR="00AF7CDD">
          <w:rPr>
            <w:noProof/>
            <w:webHidden/>
          </w:rPr>
          <w:fldChar w:fldCharType="separate"/>
        </w:r>
        <w:r w:rsidR="00AF7CDD">
          <w:rPr>
            <w:noProof/>
            <w:webHidden/>
          </w:rPr>
          <w:t>28</w:t>
        </w:r>
        <w:r w:rsidR="00AF7CDD">
          <w:rPr>
            <w:noProof/>
            <w:webHidden/>
          </w:rPr>
          <w:fldChar w:fldCharType="end"/>
        </w:r>
      </w:hyperlink>
    </w:p>
    <w:p w14:paraId="363A32F6" w14:textId="068C01AE"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41" w:history="1">
        <w:r w:rsidR="00AF7CDD" w:rsidRPr="00316E7B">
          <w:rPr>
            <w:rStyle w:val="Hyperlink"/>
            <w:noProof/>
            <w:lang w:val="lv-LV"/>
          </w:rPr>
          <w:t>Attēls Nr. 16 Projekta sfagnu stādīšanas teritorija</w:t>
        </w:r>
        <w:r w:rsidR="00AF7CDD">
          <w:rPr>
            <w:noProof/>
            <w:webHidden/>
          </w:rPr>
          <w:tab/>
        </w:r>
        <w:r w:rsidR="00AF7CDD">
          <w:rPr>
            <w:noProof/>
            <w:webHidden/>
          </w:rPr>
          <w:fldChar w:fldCharType="begin"/>
        </w:r>
        <w:r w:rsidR="00AF7CDD">
          <w:rPr>
            <w:noProof/>
            <w:webHidden/>
          </w:rPr>
          <w:instrText xml:space="preserve"> PAGEREF _Toc16086641 \h </w:instrText>
        </w:r>
        <w:r w:rsidR="00AF7CDD">
          <w:rPr>
            <w:noProof/>
            <w:webHidden/>
          </w:rPr>
        </w:r>
        <w:r w:rsidR="00AF7CDD">
          <w:rPr>
            <w:noProof/>
            <w:webHidden/>
          </w:rPr>
          <w:fldChar w:fldCharType="separate"/>
        </w:r>
        <w:r w:rsidR="00AF7CDD">
          <w:rPr>
            <w:noProof/>
            <w:webHidden/>
          </w:rPr>
          <w:t>31</w:t>
        </w:r>
        <w:r w:rsidR="00AF7CDD">
          <w:rPr>
            <w:noProof/>
            <w:webHidden/>
          </w:rPr>
          <w:fldChar w:fldCharType="end"/>
        </w:r>
      </w:hyperlink>
    </w:p>
    <w:p w14:paraId="71C1DDD5" w14:textId="7A2DFE64"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42" w:history="1">
        <w:r w:rsidR="00AF7CDD" w:rsidRPr="00316E7B">
          <w:rPr>
            <w:rStyle w:val="Hyperlink"/>
            <w:noProof/>
            <w:lang w:val="lv-LV"/>
          </w:rPr>
          <w:t>Attēls Nr. 17. Projekta sfagnu stādīšanas</w:t>
        </w:r>
        <w:r w:rsidR="00AF7CDD">
          <w:rPr>
            <w:noProof/>
            <w:webHidden/>
          </w:rPr>
          <w:tab/>
        </w:r>
        <w:r w:rsidR="00AF7CDD">
          <w:rPr>
            <w:noProof/>
            <w:webHidden/>
          </w:rPr>
          <w:fldChar w:fldCharType="begin"/>
        </w:r>
        <w:r w:rsidR="00AF7CDD">
          <w:rPr>
            <w:noProof/>
            <w:webHidden/>
          </w:rPr>
          <w:instrText xml:space="preserve"> PAGEREF _Toc16086642 \h </w:instrText>
        </w:r>
        <w:r w:rsidR="00AF7CDD">
          <w:rPr>
            <w:noProof/>
            <w:webHidden/>
          </w:rPr>
        </w:r>
        <w:r w:rsidR="00AF7CDD">
          <w:rPr>
            <w:noProof/>
            <w:webHidden/>
          </w:rPr>
          <w:fldChar w:fldCharType="separate"/>
        </w:r>
        <w:r w:rsidR="00AF7CDD">
          <w:rPr>
            <w:noProof/>
            <w:webHidden/>
          </w:rPr>
          <w:t>32</w:t>
        </w:r>
        <w:r w:rsidR="00AF7CDD">
          <w:rPr>
            <w:noProof/>
            <w:webHidden/>
          </w:rPr>
          <w:fldChar w:fldCharType="end"/>
        </w:r>
      </w:hyperlink>
    </w:p>
    <w:p w14:paraId="356825BF" w14:textId="7D792E0E"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43" w:history="1">
        <w:r w:rsidR="00AF7CDD" w:rsidRPr="00316E7B">
          <w:rPr>
            <w:rStyle w:val="Hyperlink"/>
            <w:noProof/>
            <w:lang w:val="lv-LV"/>
          </w:rPr>
          <w:t>Attēls Nr. 18. Dabas liegums “Laugas purvs”</w:t>
        </w:r>
        <w:r w:rsidR="00AF7CDD">
          <w:rPr>
            <w:noProof/>
            <w:webHidden/>
          </w:rPr>
          <w:tab/>
        </w:r>
        <w:r w:rsidR="00AF7CDD">
          <w:rPr>
            <w:noProof/>
            <w:webHidden/>
          </w:rPr>
          <w:fldChar w:fldCharType="begin"/>
        </w:r>
        <w:r w:rsidR="00AF7CDD">
          <w:rPr>
            <w:noProof/>
            <w:webHidden/>
          </w:rPr>
          <w:instrText xml:space="preserve"> PAGEREF _Toc16086643 \h </w:instrText>
        </w:r>
        <w:r w:rsidR="00AF7CDD">
          <w:rPr>
            <w:noProof/>
            <w:webHidden/>
          </w:rPr>
        </w:r>
        <w:r w:rsidR="00AF7CDD">
          <w:rPr>
            <w:noProof/>
            <w:webHidden/>
          </w:rPr>
          <w:fldChar w:fldCharType="separate"/>
        </w:r>
        <w:r w:rsidR="00AF7CDD">
          <w:rPr>
            <w:noProof/>
            <w:webHidden/>
          </w:rPr>
          <w:t>33</w:t>
        </w:r>
        <w:r w:rsidR="00AF7CDD">
          <w:rPr>
            <w:noProof/>
            <w:webHidden/>
          </w:rPr>
          <w:fldChar w:fldCharType="end"/>
        </w:r>
      </w:hyperlink>
    </w:p>
    <w:p w14:paraId="777CE37B" w14:textId="76D5E4B3"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44" w:history="1">
        <w:r w:rsidR="00AF7CDD" w:rsidRPr="00316E7B">
          <w:rPr>
            <w:rStyle w:val="Hyperlink"/>
            <w:noProof/>
          </w:rPr>
          <w:t>Attēls Nr. 19</w:t>
        </w:r>
        <w:r w:rsidR="00AF7CDD" w:rsidRPr="00316E7B">
          <w:rPr>
            <w:rStyle w:val="Hyperlink"/>
            <w:noProof/>
            <w:lang w:val="lv-LV"/>
          </w:rPr>
          <w:t>. Vidējās investīciju izmaksas rekultivācijas veidu īstenošanai</w:t>
        </w:r>
        <w:r w:rsidR="00AF7CDD">
          <w:rPr>
            <w:noProof/>
            <w:webHidden/>
          </w:rPr>
          <w:tab/>
        </w:r>
        <w:r w:rsidR="00AF7CDD">
          <w:rPr>
            <w:noProof/>
            <w:webHidden/>
          </w:rPr>
          <w:fldChar w:fldCharType="begin"/>
        </w:r>
        <w:r w:rsidR="00AF7CDD">
          <w:rPr>
            <w:noProof/>
            <w:webHidden/>
          </w:rPr>
          <w:instrText xml:space="preserve"> PAGEREF _Toc16086644 \h </w:instrText>
        </w:r>
        <w:r w:rsidR="00AF7CDD">
          <w:rPr>
            <w:noProof/>
            <w:webHidden/>
          </w:rPr>
        </w:r>
        <w:r w:rsidR="00AF7CDD">
          <w:rPr>
            <w:noProof/>
            <w:webHidden/>
          </w:rPr>
          <w:fldChar w:fldCharType="separate"/>
        </w:r>
        <w:r w:rsidR="00AF7CDD">
          <w:rPr>
            <w:noProof/>
            <w:webHidden/>
          </w:rPr>
          <w:t>40</w:t>
        </w:r>
        <w:r w:rsidR="00AF7CDD">
          <w:rPr>
            <w:noProof/>
            <w:webHidden/>
          </w:rPr>
          <w:fldChar w:fldCharType="end"/>
        </w:r>
      </w:hyperlink>
    </w:p>
    <w:p w14:paraId="0D2FD063" w14:textId="31B69BB3"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45" w:history="1">
        <w:r w:rsidR="00AF7CDD" w:rsidRPr="00316E7B">
          <w:rPr>
            <w:rStyle w:val="Hyperlink"/>
            <w:noProof/>
          </w:rPr>
          <w:t>Attēls Nr. 20</w:t>
        </w:r>
        <w:r w:rsidR="00AF7CDD" w:rsidRPr="00316E7B">
          <w:rPr>
            <w:rStyle w:val="Hyperlink"/>
            <w:noProof/>
            <w:lang w:val="lv-LV"/>
          </w:rPr>
          <w:t>. Potenciālie ieņēmumi no rekultivācijas veidu produkcijas realizācijas</w:t>
        </w:r>
        <w:r w:rsidR="00AF7CDD">
          <w:rPr>
            <w:noProof/>
            <w:webHidden/>
          </w:rPr>
          <w:tab/>
        </w:r>
        <w:r w:rsidR="00AF7CDD">
          <w:rPr>
            <w:noProof/>
            <w:webHidden/>
          </w:rPr>
          <w:fldChar w:fldCharType="begin"/>
        </w:r>
        <w:r w:rsidR="00AF7CDD">
          <w:rPr>
            <w:noProof/>
            <w:webHidden/>
          </w:rPr>
          <w:instrText xml:space="preserve"> PAGEREF _Toc16086645 \h </w:instrText>
        </w:r>
        <w:r w:rsidR="00AF7CDD">
          <w:rPr>
            <w:noProof/>
            <w:webHidden/>
          </w:rPr>
        </w:r>
        <w:r w:rsidR="00AF7CDD">
          <w:rPr>
            <w:noProof/>
            <w:webHidden/>
          </w:rPr>
          <w:fldChar w:fldCharType="separate"/>
        </w:r>
        <w:r w:rsidR="00AF7CDD">
          <w:rPr>
            <w:noProof/>
            <w:webHidden/>
          </w:rPr>
          <w:t>41</w:t>
        </w:r>
        <w:r w:rsidR="00AF7CDD">
          <w:rPr>
            <w:noProof/>
            <w:webHidden/>
          </w:rPr>
          <w:fldChar w:fldCharType="end"/>
        </w:r>
      </w:hyperlink>
    </w:p>
    <w:p w14:paraId="7E5A0C40" w14:textId="5A97DDB0"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46" w:history="1">
        <w:r w:rsidR="00AF7CDD" w:rsidRPr="00316E7B">
          <w:rPr>
            <w:rStyle w:val="Hyperlink"/>
            <w:noProof/>
          </w:rPr>
          <w:t>Attēls Nr. 21</w:t>
        </w:r>
        <w:r w:rsidR="00AF7CDD" w:rsidRPr="00316E7B">
          <w:rPr>
            <w:rStyle w:val="Hyperlink"/>
            <w:noProof/>
            <w:lang w:val="lv-LV"/>
          </w:rPr>
          <w:t>. Emisiju samazināšanās vērtība CO</w:t>
        </w:r>
        <w:r w:rsidR="00AF7CDD" w:rsidRPr="00316E7B">
          <w:rPr>
            <w:rStyle w:val="Hyperlink"/>
            <w:noProof/>
            <w:vertAlign w:val="subscript"/>
            <w:lang w:val="lv-LV"/>
          </w:rPr>
          <w:t>2</w:t>
        </w:r>
        <w:r w:rsidR="00AF7CDD" w:rsidRPr="00316E7B">
          <w:rPr>
            <w:rStyle w:val="Hyperlink"/>
            <w:noProof/>
            <w:lang w:val="lv-LV"/>
          </w:rPr>
          <w:t xml:space="preserve"> ekvivalentam (EUR)</w:t>
        </w:r>
        <w:r w:rsidR="00AF7CDD">
          <w:rPr>
            <w:noProof/>
            <w:webHidden/>
          </w:rPr>
          <w:tab/>
        </w:r>
        <w:r w:rsidR="00AF7CDD">
          <w:rPr>
            <w:noProof/>
            <w:webHidden/>
          </w:rPr>
          <w:fldChar w:fldCharType="begin"/>
        </w:r>
        <w:r w:rsidR="00AF7CDD">
          <w:rPr>
            <w:noProof/>
            <w:webHidden/>
          </w:rPr>
          <w:instrText xml:space="preserve"> PAGEREF _Toc16086646 \h </w:instrText>
        </w:r>
        <w:r w:rsidR="00AF7CDD">
          <w:rPr>
            <w:noProof/>
            <w:webHidden/>
          </w:rPr>
        </w:r>
        <w:r w:rsidR="00AF7CDD">
          <w:rPr>
            <w:noProof/>
            <w:webHidden/>
          </w:rPr>
          <w:fldChar w:fldCharType="separate"/>
        </w:r>
        <w:r w:rsidR="00AF7CDD">
          <w:rPr>
            <w:noProof/>
            <w:webHidden/>
          </w:rPr>
          <w:t>42</w:t>
        </w:r>
        <w:r w:rsidR="00AF7CDD">
          <w:rPr>
            <w:noProof/>
            <w:webHidden/>
          </w:rPr>
          <w:fldChar w:fldCharType="end"/>
        </w:r>
      </w:hyperlink>
    </w:p>
    <w:p w14:paraId="5F94EC7B" w14:textId="710312E6"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47" w:history="1">
        <w:r w:rsidR="00AF7CDD" w:rsidRPr="00316E7B">
          <w:rPr>
            <w:rStyle w:val="Hyperlink"/>
            <w:noProof/>
          </w:rPr>
          <w:t>Attēls Nr. 22</w:t>
        </w:r>
        <w:r w:rsidR="00AF7CDD" w:rsidRPr="00316E7B">
          <w:rPr>
            <w:rStyle w:val="Hyperlink"/>
            <w:noProof/>
            <w:lang w:val="lv-LV"/>
          </w:rPr>
          <w:t>. Melleņu audzēšanas ekonomiskā vērtība</w:t>
        </w:r>
        <w:r w:rsidR="00AF7CDD">
          <w:rPr>
            <w:noProof/>
            <w:webHidden/>
          </w:rPr>
          <w:tab/>
        </w:r>
        <w:r w:rsidR="00AF7CDD">
          <w:rPr>
            <w:noProof/>
            <w:webHidden/>
          </w:rPr>
          <w:fldChar w:fldCharType="begin"/>
        </w:r>
        <w:r w:rsidR="00AF7CDD">
          <w:rPr>
            <w:noProof/>
            <w:webHidden/>
          </w:rPr>
          <w:instrText xml:space="preserve"> PAGEREF _Toc16086647 \h </w:instrText>
        </w:r>
        <w:r w:rsidR="00AF7CDD">
          <w:rPr>
            <w:noProof/>
            <w:webHidden/>
          </w:rPr>
        </w:r>
        <w:r w:rsidR="00AF7CDD">
          <w:rPr>
            <w:noProof/>
            <w:webHidden/>
          </w:rPr>
          <w:fldChar w:fldCharType="separate"/>
        </w:r>
        <w:r w:rsidR="00AF7CDD">
          <w:rPr>
            <w:noProof/>
            <w:webHidden/>
          </w:rPr>
          <w:t>43</w:t>
        </w:r>
        <w:r w:rsidR="00AF7CDD">
          <w:rPr>
            <w:noProof/>
            <w:webHidden/>
          </w:rPr>
          <w:fldChar w:fldCharType="end"/>
        </w:r>
      </w:hyperlink>
    </w:p>
    <w:p w14:paraId="6F4126FD" w14:textId="70449528"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48" w:history="1">
        <w:r w:rsidR="00AF7CDD" w:rsidRPr="00316E7B">
          <w:rPr>
            <w:rStyle w:val="Hyperlink"/>
            <w:noProof/>
          </w:rPr>
          <w:t>Attēls Nr. 23</w:t>
        </w:r>
        <w:r w:rsidR="00AF7CDD" w:rsidRPr="00316E7B">
          <w:rPr>
            <w:rStyle w:val="Hyperlink"/>
            <w:noProof/>
            <w:lang w:val="lv-LV"/>
          </w:rPr>
          <w:t>. Dzērveņu audzēšanas ekonomiskā vērtība</w:t>
        </w:r>
        <w:r w:rsidR="00AF7CDD">
          <w:rPr>
            <w:noProof/>
            <w:webHidden/>
          </w:rPr>
          <w:tab/>
        </w:r>
        <w:r w:rsidR="00AF7CDD">
          <w:rPr>
            <w:noProof/>
            <w:webHidden/>
          </w:rPr>
          <w:fldChar w:fldCharType="begin"/>
        </w:r>
        <w:r w:rsidR="00AF7CDD">
          <w:rPr>
            <w:noProof/>
            <w:webHidden/>
          </w:rPr>
          <w:instrText xml:space="preserve"> PAGEREF _Toc16086648 \h </w:instrText>
        </w:r>
        <w:r w:rsidR="00AF7CDD">
          <w:rPr>
            <w:noProof/>
            <w:webHidden/>
          </w:rPr>
        </w:r>
        <w:r w:rsidR="00AF7CDD">
          <w:rPr>
            <w:noProof/>
            <w:webHidden/>
          </w:rPr>
          <w:fldChar w:fldCharType="separate"/>
        </w:r>
        <w:r w:rsidR="00AF7CDD">
          <w:rPr>
            <w:noProof/>
            <w:webHidden/>
          </w:rPr>
          <w:t>44</w:t>
        </w:r>
        <w:r w:rsidR="00AF7CDD">
          <w:rPr>
            <w:noProof/>
            <w:webHidden/>
          </w:rPr>
          <w:fldChar w:fldCharType="end"/>
        </w:r>
      </w:hyperlink>
    </w:p>
    <w:p w14:paraId="31819EDD" w14:textId="32530703"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49" w:history="1">
        <w:r w:rsidR="00AF7CDD" w:rsidRPr="00316E7B">
          <w:rPr>
            <w:rStyle w:val="Hyperlink"/>
            <w:noProof/>
          </w:rPr>
          <w:t>Attēls Nr. 24</w:t>
        </w:r>
        <w:r w:rsidR="00AF7CDD" w:rsidRPr="00316E7B">
          <w:rPr>
            <w:rStyle w:val="Hyperlink"/>
            <w:noProof/>
            <w:lang w:val="lv-LV"/>
          </w:rPr>
          <w:t>. Apmežošanas ekonomiskā vērtība</w:t>
        </w:r>
        <w:r w:rsidR="00AF7CDD">
          <w:rPr>
            <w:noProof/>
            <w:webHidden/>
          </w:rPr>
          <w:tab/>
        </w:r>
        <w:r w:rsidR="00AF7CDD">
          <w:rPr>
            <w:noProof/>
            <w:webHidden/>
          </w:rPr>
          <w:fldChar w:fldCharType="begin"/>
        </w:r>
        <w:r w:rsidR="00AF7CDD">
          <w:rPr>
            <w:noProof/>
            <w:webHidden/>
          </w:rPr>
          <w:instrText xml:space="preserve"> PAGEREF _Toc16086649 \h </w:instrText>
        </w:r>
        <w:r w:rsidR="00AF7CDD">
          <w:rPr>
            <w:noProof/>
            <w:webHidden/>
          </w:rPr>
        </w:r>
        <w:r w:rsidR="00AF7CDD">
          <w:rPr>
            <w:noProof/>
            <w:webHidden/>
          </w:rPr>
          <w:fldChar w:fldCharType="separate"/>
        </w:r>
        <w:r w:rsidR="00AF7CDD">
          <w:rPr>
            <w:noProof/>
            <w:webHidden/>
          </w:rPr>
          <w:t>45</w:t>
        </w:r>
        <w:r w:rsidR="00AF7CDD">
          <w:rPr>
            <w:noProof/>
            <w:webHidden/>
          </w:rPr>
          <w:fldChar w:fldCharType="end"/>
        </w:r>
      </w:hyperlink>
    </w:p>
    <w:p w14:paraId="54B84DF0" w14:textId="6FA8C2A4"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50" w:history="1">
        <w:r w:rsidR="00AF7CDD" w:rsidRPr="00316E7B">
          <w:rPr>
            <w:rStyle w:val="Hyperlink"/>
            <w:noProof/>
          </w:rPr>
          <w:t xml:space="preserve"> Attēls Nr. 25</w:t>
        </w:r>
        <w:r w:rsidR="00AF7CDD" w:rsidRPr="00316E7B">
          <w:rPr>
            <w:rStyle w:val="Hyperlink"/>
            <w:rFonts w:eastAsiaTheme="majorEastAsia"/>
            <w:noProof/>
            <w:lang w:val="lv-LV"/>
          </w:rPr>
          <w:t xml:space="preserve">. Renaturalizācijas </w:t>
        </w:r>
        <w:r w:rsidR="00AF7CDD" w:rsidRPr="00316E7B">
          <w:rPr>
            <w:rStyle w:val="Hyperlink"/>
            <w:noProof/>
            <w:lang w:val="lv-LV"/>
          </w:rPr>
          <w:t>ekonomiskā vērtība</w:t>
        </w:r>
        <w:r w:rsidR="00AF7CDD">
          <w:rPr>
            <w:noProof/>
            <w:webHidden/>
          </w:rPr>
          <w:tab/>
        </w:r>
        <w:r w:rsidR="00AF7CDD">
          <w:rPr>
            <w:noProof/>
            <w:webHidden/>
          </w:rPr>
          <w:fldChar w:fldCharType="begin"/>
        </w:r>
        <w:r w:rsidR="00AF7CDD">
          <w:rPr>
            <w:noProof/>
            <w:webHidden/>
          </w:rPr>
          <w:instrText xml:space="preserve"> PAGEREF _Toc16086650 \h </w:instrText>
        </w:r>
        <w:r w:rsidR="00AF7CDD">
          <w:rPr>
            <w:noProof/>
            <w:webHidden/>
          </w:rPr>
        </w:r>
        <w:r w:rsidR="00AF7CDD">
          <w:rPr>
            <w:noProof/>
            <w:webHidden/>
          </w:rPr>
          <w:fldChar w:fldCharType="separate"/>
        </w:r>
        <w:r w:rsidR="00AF7CDD">
          <w:rPr>
            <w:noProof/>
            <w:webHidden/>
          </w:rPr>
          <w:t>46</w:t>
        </w:r>
        <w:r w:rsidR="00AF7CDD">
          <w:rPr>
            <w:noProof/>
            <w:webHidden/>
          </w:rPr>
          <w:fldChar w:fldCharType="end"/>
        </w:r>
      </w:hyperlink>
    </w:p>
    <w:p w14:paraId="3D92DF3B" w14:textId="09C58135"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51" w:history="1">
        <w:r w:rsidR="00AF7CDD" w:rsidRPr="00316E7B">
          <w:rPr>
            <w:rStyle w:val="Hyperlink"/>
            <w:noProof/>
          </w:rPr>
          <w:t>Attēls Nr. 26</w:t>
        </w:r>
        <w:r w:rsidR="00AF7CDD" w:rsidRPr="00316E7B">
          <w:rPr>
            <w:rStyle w:val="Hyperlink"/>
            <w:rFonts w:eastAsiaTheme="majorEastAsia"/>
            <w:noProof/>
            <w:lang w:val="lv-LV"/>
          </w:rPr>
          <w:t xml:space="preserve">. Ilggadīgo zālāju ierīkošanas </w:t>
        </w:r>
        <w:r w:rsidR="00AF7CDD" w:rsidRPr="00316E7B">
          <w:rPr>
            <w:rStyle w:val="Hyperlink"/>
            <w:noProof/>
            <w:lang w:val="lv-LV"/>
          </w:rPr>
          <w:t>ekonomiskā vērtība</w:t>
        </w:r>
        <w:r w:rsidR="00AF7CDD">
          <w:rPr>
            <w:noProof/>
            <w:webHidden/>
          </w:rPr>
          <w:tab/>
        </w:r>
        <w:r w:rsidR="00AF7CDD">
          <w:rPr>
            <w:noProof/>
            <w:webHidden/>
          </w:rPr>
          <w:fldChar w:fldCharType="begin"/>
        </w:r>
        <w:r w:rsidR="00AF7CDD">
          <w:rPr>
            <w:noProof/>
            <w:webHidden/>
          </w:rPr>
          <w:instrText xml:space="preserve"> PAGEREF _Toc16086651 \h </w:instrText>
        </w:r>
        <w:r w:rsidR="00AF7CDD">
          <w:rPr>
            <w:noProof/>
            <w:webHidden/>
          </w:rPr>
        </w:r>
        <w:r w:rsidR="00AF7CDD">
          <w:rPr>
            <w:noProof/>
            <w:webHidden/>
          </w:rPr>
          <w:fldChar w:fldCharType="separate"/>
        </w:r>
        <w:r w:rsidR="00AF7CDD">
          <w:rPr>
            <w:noProof/>
            <w:webHidden/>
          </w:rPr>
          <w:t>47</w:t>
        </w:r>
        <w:r w:rsidR="00AF7CDD">
          <w:rPr>
            <w:noProof/>
            <w:webHidden/>
          </w:rPr>
          <w:fldChar w:fldCharType="end"/>
        </w:r>
      </w:hyperlink>
    </w:p>
    <w:p w14:paraId="468ABB9E" w14:textId="3C2D61AB"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52" w:history="1">
        <w:r w:rsidR="00AF7CDD" w:rsidRPr="00316E7B">
          <w:rPr>
            <w:rStyle w:val="Hyperlink"/>
            <w:noProof/>
          </w:rPr>
          <w:t>Attēls Nr. 27</w:t>
        </w:r>
        <w:r w:rsidR="00AF7CDD" w:rsidRPr="00316E7B">
          <w:rPr>
            <w:rStyle w:val="Hyperlink"/>
            <w:noProof/>
            <w:lang w:val="lv-LV"/>
          </w:rPr>
          <w:t>. Paludikultūru audzēšanas ekonomiskā vērtība</w:t>
        </w:r>
        <w:r w:rsidR="00AF7CDD">
          <w:rPr>
            <w:noProof/>
            <w:webHidden/>
          </w:rPr>
          <w:tab/>
        </w:r>
        <w:r w:rsidR="00AF7CDD">
          <w:rPr>
            <w:noProof/>
            <w:webHidden/>
          </w:rPr>
          <w:fldChar w:fldCharType="begin"/>
        </w:r>
        <w:r w:rsidR="00AF7CDD">
          <w:rPr>
            <w:noProof/>
            <w:webHidden/>
          </w:rPr>
          <w:instrText xml:space="preserve"> PAGEREF _Toc16086652 \h </w:instrText>
        </w:r>
        <w:r w:rsidR="00AF7CDD">
          <w:rPr>
            <w:noProof/>
            <w:webHidden/>
          </w:rPr>
        </w:r>
        <w:r w:rsidR="00AF7CDD">
          <w:rPr>
            <w:noProof/>
            <w:webHidden/>
          </w:rPr>
          <w:fldChar w:fldCharType="separate"/>
        </w:r>
        <w:r w:rsidR="00AF7CDD">
          <w:rPr>
            <w:noProof/>
            <w:webHidden/>
          </w:rPr>
          <w:t>48</w:t>
        </w:r>
        <w:r w:rsidR="00AF7CDD">
          <w:rPr>
            <w:noProof/>
            <w:webHidden/>
          </w:rPr>
          <w:fldChar w:fldCharType="end"/>
        </w:r>
      </w:hyperlink>
    </w:p>
    <w:p w14:paraId="534C666D" w14:textId="4C7417A5"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53" w:history="1">
        <w:r w:rsidR="00AF7CDD" w:rsidRPr="00316E7B">
          <w:rPr>
            <w:rStyle w:val="Hyperlink"/>
            <w:noProof/>
          </w:rPr>
          <w:t>Attēls Nr. 28</w:t>
        </w:r>
        <w:r w:rsidR="00AF7CDD" w:rsidRPr="00316E7B">
          <w:rPr>
            <w:rStyle w:val="Hyperlink"/>
            <w:rFonts w:eastAsiaTheme="majorEastAsia"/>
            <w:noProof/>
            <w:lang w:val="lv-LV"/>
          </w:rPr>
          <w:t xml:space="preserve">. Ūdenskrātuvju ierīkošanas </w:t>
        </w:r>
        <w:r w:rsidR="00AF7CDD" w:rsidRPr="00316E7B">
          <w:rPr>
            <w:rStyle w:val="Hyperlink"/>
            <w:noProof/>
            <w:lang w:val="lv-LV"/>
          </w:rPr>
          <w:t>ekonomiskā vērtība</w:t>
        </w:r>
        <w:r w:rsidR="00AF7CDD">
          <w:rPr>
            <w:noProof/>
            <w:webHidden/>
          </w:rPr>
          <w:tab/>
        </w:r>
        <w:r w:rsidR="00AF7CDD">
          <w:rPr>
            <w:noProof/>
            <w:webHidden/>
          </w:rPr>
          <w:fldChar w:fldCharType="begin"/>
        </w:r>
        <w:r w:rsidR="00AF7CDD">
          <w:rPr>
            <w:noProof/>
            <w:webHidden/>
          </w:rPr>
          <w:instrText xml:space="preserve"> PAGEREF _Toc16086653 \h </w:instrText>
        </w:r>
        <w:r w:rsidR="00AF7CDD">
          <w:rPr>
            <w:noProof/>
            <w:webHidden/>
          </w:rPr>
        </w:r>
        <w:r w:rsidR="00AF7CDD">
          <w:rPr>
            <w:noProof/>
            <w:webHidden/>
          </w:rPr>
          <w:fldChar w:fldCharType="separate"/>
        </w:r>
        <w:r w:rsidR="00AF7CDD">
          <w:rPr>
            <w:noProof/>
            <w:webHidden/>
          </w:rPr>
          <w:t>49</w:t>
        </w:r>
        <w:r w:rsidR="00AF7CDD">
          <w:rPr>
            <w:noProof/>
            <w:webHidden/>
          </w:rPr>
          <w:fldChar w:fldCharType="end"/>
        </w:r>
      </w:hyperlink>
    </w:p>
    <w:p w14:paraId="35024F1F" w14:textId="6F994DC7" w:rsidR="00AF7CDD"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6654" w:history="1">
        <w:r w:rsidR="00AF7CDD" w:rsidRPr="00316E7B">
          <w:rPr>
            <w:rStyle w:val="Hyperlink"/>
            <w:noProof/>
          </w:rPr>
          <w:t>Attēls Nr. 29</w:t>
        </w:r>
        <w:r w:rsidR="00AF7CDD" w:rsidRPr="00316E7B">
          <w:rPr>
            <w:rStyle w:val="Hyperlink"/>
            <w:rFonts w:eastAsiaTheme="majorEastAsia"/>
            <w:noProof/>
            <w:lang w:val="lv-LV"/>
          </w:rPr>
          <w:t xml:space="preserve">. Lauksaimniecības zemju ierīkošanas </w:t>
        </w:r>
        <w:r w:rsidR="00AF7CDD" w:rsidRPr="00316E7B">
          <w:rPr>
            <w:rStyle w:val="Hyperlink"/>
            <w:noProof/>
            <w:lang w:val="lv-LV"/>
          </w:rPr>
          <w:t>ekonomiskā vērtība</w:t>
        </w:r>
        <w:r w:rsidR="00AF7CDD">
          <w:rPr>
            <w:noProof/>
            <w:webHidden/>
          </w:rPr>
          <w:tab/>
        </w:r>
        <w:r w:rsidR="00AF7CDD">
          <w:rPr>
            <w:noProof/>
            <w:webHidden/>
          </w:rPr>
          <w:fldChar w:fldCharType="begin"/>
        </w:r>
        <w:r w:rsidR="00AF7CDD">
          <w:rPr>
            <w:noProof/>
            <w:webHidden/>
          </w:rPr>
          <w:instrText xml:space="preserve"> PAGEREF _Toc16086654 \h </w:instrText>
        </w:r>
        <w:r w:rsidR="00AF7CDD">
          <w:rPr>
            <w:noProof/>
            <w:webHidden/>
          </w:rPr>
        </w:r>
        <w:r w:rsidR="00AF7CDD">
          <w:rPr>
            <w:noProof/>
            <w:webHidden/>
          </w:rPr>
          <w:fldChar w:fldCharType="separate"/>
        </w:r>
        <w:r w:rsidR="00AF7CDD">
          <w:rPr>
            <w:noProof/>
            <w:webHidden/>
          </w:rPr>
          <w:t>50</w:t>
        </w:r>
        <w:r w:rsidR="00AF7CDD">
          <w:rPr>
            <w:noProof/>
            <w:webHidden/>
          </w:rPr>
          <w:fldChar w:fldCharType="end"/>
        </w:r>
      </w:hyperlink>
    </w:p>
    <w:p w14:paraId="6CEBC97E" w14:textId="458304A3" w:rsidR="000C1825" w:rsidRDefault="003106FC" w:rsidP="00A50EC5">
      <w:pPr>
        <w:spacing w:line="360" w:lineRule="auto"/>
        <w:rPr>
          <w:noProof/>
        </w:rPr>
      </w:pPr>
      <w:r w:rsidRPr="00251A77">
        <w:rPr>
          <w:rFonts w:ascii="Times" w:hAnsi="Times"/>
          <w:lang w:val="lv-LV"/>
        </w:rPr>
        <w:fldChar w:fldCharType="end"/>
      </w:r>
      <w:r w:rsidR="00FF3AA5" w:rsidRPr="00251A77">
        <w:rPr>
          <w:rFonts w:ascii="Times" w:hAnsi="Times"/>
          <w:lang w:val="lv-LV"/>
        </w:rPr>
        <w:fldChar w:fldCharType="begin"/>
      </w:r>
      <w:r w:rsidR="00FF3AA5" w:rsidRPr="00251A77">
        <w:rPr>
          <w:rFonts w:ascii="Times" w:hAnsi="Times"/>
          <w:lang w:val="lv-LV"/>
        </w:rPr>
        <w:instrText xml:space="preserve"> TOC \h \z \c "Tabula Nr." </w:instrText>
      </w:r>
      <w:r w:rsidR="00FF3AA5" w:rsidRPr="00251A77">
        <w:rPr>
          <w:rFonts w:ascii="Times" w:hAnsi="Times"/>
          <w:lang w:val="lv-LV"/>
        </w:rPr>
        <w:fldChar w:fldCharType="separate"/>
      </w:r>
    </w:p>
    <w:p w14:paraId="2C9DD9CA" w14:textId="5657A828" w:rsidR="000C1825"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5941" w:history="1">
        <w:r w:rsidR="000C1825" w:rsidRPr="00A83DCF">
          <w:rPr>
            <w:rStyle w:val="Hyperlink"/>
            <w:noProof/>
            <w:lang w:val="lv-LV"/>
          </w:rPr>
          <w:t>Tabula Nr. 1</w:t>
        </w:r>
        <w:r w:rsidR="000C1825">
          <w:rPr>
            <w:noProof/>
            <w:webHidden/>
          </w:rPr>
          <w:tab/>
        </w:r>
        <w:r w:rsidR="000C1825">
          <w:rPr>
            <w:noProof/>
            <w:webHidden/>
          </w:rPr>
          <w:fldChar w:fldCharType="begin"/>
        </w:r>
        <w:r w:rsidR="000C1825">
          <w:rPr>
            <w:noProof/>
            <w:webHidden/>
          </w:rPr>
          <w:instrText xml:space="preserve"> PAGEREF _Toc16085941 \h </w:instrText>
        </w:r>
        <w:r w:rsidR="000C1825">
          <w:rPr>
            <w:noProof/>
            <w:webHidden/>
          </w:rPr>
        </w:r>
        <w:r w:rsidR="000C1825">
          <w:rPr>
            <w:noProof/>
            <w:webHidden/>
          </w:rPr>
          <w:fldChar w:fldCharType="separate"/>
        </w:r>
        <w:r w:rsidR="000C1825">
          <w:rPr>
            <w:noProof/>
            <w:webHidden/>
          </w:rPr>
          <w:t>21</w:t>
        </w:r>
        <w:r w:rsidR="000C1825">
          <w:rPr>
            <w:noProof/>
            <w:webHidden/>
          </w:rPr>
          <w:fldChar w:fldCharType="end"/>
        </w:r>
      </w:hyperlink>
    </w:p>
    <w:p w14:paraId="3EB8ED54" w14:textId="49A7B5A8" w:rsidR="000C1825"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5942" w:history="1">
        <w:r w:rsidR="000C1825" w:rsidRPr="00A83DCF">
          <w:rPr>
            <w:rStyle w:val="Hyperlink"/>
            <w:noProof/>
            <w:lang w:val="lv-LV"/>
          </w:rPr>
          <w:t>Tabula Nr. 2</w:t>
        </w:r>
        <w:r w:rsidR="000C1825">
          <w:rPr>
            <w:noProof/>
            <w:webHidden/>
          </w:rPr>
          <w:tab/>
        </w:r>
        <w:r w:rsidR="000C1825">
          <w:rPr>
            <w:noProof/>
            <w:webHidden/>
          </w:rPr>
          <w:fldChar w:fldCharType="begin"/>
        </w:r>
        <w:r w:rsidR="000C1825">
          <w:rPr>
            <w:noProof/>
            <w:webHidden/>
          </w:rPr>
          <w:instrText xml:space="preserve"> PAGEREF _Toc16085942 \h </w:instrText>
        </w:r>
        <w:r w:rsidR="000C1825">
          <w:rPr>
            <w:noProof/>
            <w:webHidden/>
          </w:rPr>
        </w:r>
        <w:r w:rsidR="000C1825">
          <w:rPr>
            <w:noProof/>
            <w:webHidden/>
          </w:rPr>
          <w:fldChar w:fldCharType="separate"/>
        </w:r>
        <w:r w:rsidR="000C1825">
          <w:rPr>
            <w:noProof/>
            <w:webHidden/>
          </w:rPr>
          <w:t>24</w:t>
        </w:r>
        <w:r w:rsidR="000C1825">
          <w:rPr>
            <w:noProof/>
            <w:webHidden/>
          </w:rPr>
          <w:fldChar w:fldCharType="end"/>
        </w:r>
      </w:hyperlink>
    </w:p>
    <w:p w14:paraId="57758C47" w14:textId="787EAB66" w:rsidR="000C1825"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5943" w:history="1">
        <w:r w:rsidR="000C1825" w:rsidRPr="00A83DCF">
          <w:rPr>
            <w:rStyle w:val="Hyperlink"/>
            <w:noProof/>
            <w:lang w:val="lv-LV"/>
          </w:rPr>
          <w:t>Tabula Nr. 3</w:t>
        </w:r>
        <w:r w:rsidR="000C1825">
          <w:rPr>
            <w:noProof/>
            <w:webHidden/>
          </w:rPr>
          <w:tab/>
        </w:r>
        <w:r w:rsidR="000C1825">
          <w:rPr>
            <w:noProof/>
            <w:webHidden/>
          </w:rPr>
          <w:fldChar w:fldCharType="begin"/>
        </w:r>
        <w:r w:rsidR="000C1825">
          <w:rPr>
            <w:noProof/>
            <w:webHidden/>
          </w:rPr>
          <w:instrText xml:space="preserve"> PAGEREF _Toc16085943 \h </w:instrText>
        </w:r>
        <w:r w:rsidR="000C1825">
          <w:rPr>
            <w:noProof/>
            <w:webHidden/>
          </w:rPr>
        </w:r>
        <w:r w:rsidR="000C1825">
          <w:rPr>
            <w:noProof/>
            <w:webHidden/>
          </w:rPr>
          <w:fldChar w:fldCharType="separate"/>
        </w:r>
        <w:r w:rsidR="000C1825">
          <w:rPr>
            <w:noProof/>
            <w:webHidden/>
          </w:rPr>
          <w:t>26</w:t>
        </w:r>
        <w:r w:rsidR="000C1825">
          <w:rPr>
            <w:noProof/>
            <w:webHidden/>
          </w:rPr>
          <w:fldChar w:fldCharType="end"/>
        </w:r>
      </w:hyperlink>
    </w:p>
    <w:p w14:paraId="539354B0" w14:textId="3680623A" w:rsidR="000C1825" w:rsidRDefault="00CB2214">
      <w:pPr>
        <w:pStyle w:val="TableofFigures"/>
        <w:tabs>
          <w:tab w:val="right" w:leader="dot" w:pos="9010"/>
        </w:tabs>
        <w:rPr>
          <w:rFonts w:asciiTheme="minorHAnsi" w:eastAsiaTheme="minorEastAsia" w:hAnsiTheme="minorHAnsi" w:cstheme="minorBidi"/>
          <w:noProof/>
          <w:sz w:val="22"/>
          <w:szCs w:val="22"/>
          <w:lang w:val="lv-LV" w:eastAsia="lv-LV"/>
        </w:rPr>
      </w:pPr>
      <w:hyperlink w:anchor="_Toc16085944" w:history="1">
        <w:r w:rsidR="000C1825" w:rsidRPr="00A83DCF">
          <w:rPr>
            <w:rStyle w:val="Hyperlink"/>
            <w:noProof/>
            <w:lang w:val="lv-LV"/>
          </w:rPr>
          <w:t>Tabula Nr. 4</w:t>
        </w:r>
        <w:r w:rsidR="000C1825">
          <w:rPr>
            <w:noProof/>
            <w:webHidden/>
          </w:rPr>
          <w:tab/>
        </w:r>
        <w:r w:rsidR="000C1825">
          <w:rPr>
            <w:noProof/>
            <w:webHidden/>
          </w:rPr>
          <w:fldChar w:fldCharType="begin"/>
        </w:r>
        <w:r w:rsidR="000C1825">
          <w:rPr>
            <w:noProof/>
            <w:webHidden/>
          </w:rPr>
          <w:instrText xml:space="preserve"> PAGEREF _Toc16085944 \h </w:instrText>
        </w:r>
        <w:r w:rsidR="000C1825">
          <w:rPr>
            <w:noProof/>
            <w:webHidden/>
          </w:rPr>
        </w:r>
        <w:r w:rsidR="000C1825">
          <w:rPr>
            <w:noProof/>
            <w:webHidden/>
          </w:rPr>
          <w:fldChar w:fldCharType="separate"/>
        </w:r>
        <w:r w:rsidR="000C1825">
          <w:rPr>
            <w:noProof/>
            <w:webHidden/>
          </w:rPr>
          <w:t>29</w:t>
        </w:r>
        <w:r w:rsidR="000C1825">
          <w:rPr>
            <w:noProof/>
            <w:webHidden/>
          </w:rPr>
          <w:fldChar w:fldCharType="end"/>
        </w:r>
      </w:hyperlink>
    </w:p>
    <w:p w14:paraId="15FF20E5" w14:textId="28B05553" w:rsidR="00BF7429" w:rsidRPr="00251A77" w:rsidRDefault="00FF3AA5" w:rsidP="00A50EC5">
      <w:pPr>
        <w:spacing w:line="360" w:lineRule="auto"/>
        <w:rPr>
          <w:rFonts w:ascii="Times" w:hAnsi="Times"/>
          <w:lang w:val="lv-LV"/>
        </w:rPr>
      </w:pPr>
      <w:r w:rsidRPr="00251A77">
        <w:rPr>
          <w:rFonts w:ascii="Times" w:hAnsi="Times"/>
          <w:lang w:val="lv-LV"/>
        </w:rPr>
        <w:fldChar w:fldCharType="end"/>
      </w:r>
    </w:p>
    <w:p w14:paraId="3058C9B2" w14:textId="77777777" w:rsidR="00FF3AA5" w:rsidRPr="00251A77" w:rsidRDefault="00FF3AA5">
      <w:pPr>
        <w:rPr>
          <w:rFonts w:asciiTheme="majorHAnsi" w:eastAsiaTheme="majorEastAsia" w:hAnsiTheme="majorHAnsi" w:cstheme="majorBidi"/>
          <w:color w:val="729928" w:themeColor="accent1" w:themeShade="BF"/>
          <w:sz w:val="32"/>
          <w:szCs w:val="32"/>
          <w:lang w:val="lv-LV"/>
        </w:rPr>
      </w:pPr>
      <w:r w:rsidRPr="00251A77">
        <w:rPr>
          <w:lang w:val="lv-LV"/>
        </w:rPr>
        <w:br w:type="page"/>
      </w:r>
    </w:p>
    <w:p w14:paraId="6598FEB7" w14:textId="68EB7CFB" w:rsidR="00EE1915" w:rsidRDefault="00EE1915" w:rsidP="00EE1915">
      <w:pPr>
        <w:pStyle w:val="Heading1"/>
        <w:rPr>
          <w:lang w:val="lv-LV"/>
        </w:rPr>
      </w:pPr>
      <w:bookmarkStart w:id="2" w:name="_Toc17980551"/>
      <w:r w:rsidRPr="00EE1915">
        <w:rPr>
          <w:lang w:val="lv-LV"/>
        </w:rPr>
        <w:lastRenderedPageBreak/>
        <w:t>Kopsavilkums</w:t>
      </w:r>
      <w:bookmarkEnd w:id="2"/>
    </w:p>
    <w:p w14:paraId="2D26A8B7" w14:textId="77777777" w:rsidR="00EE1915" w:rsidRPr="00EE1915" w:rsidRDefault="00EE1915" w:rsidP="00EE1915">
      <w:pPr>
        <w:rPr>
          <w:lang w:val="lv-LV"/>
        </w:rPr>
      </w:pPr>
    </w:p>
    <w:p w14:paraId="3970A80B" w14:textId="77777777" w:rsidR="00EE1915" w:rsidRPr="0025266D" w:rsidRDefault="00EE1915" w:rsidP="00EE1915">
      <w:pPr>
        <w:pStyle w:val="NormalWeb"/>
        <w:spacing w:line="360" w:lineRule="auto"/>
        <w:jc w:val="both"/>
        <w:rPr>
          <w:color w:val="000000" w:themeColor="text1"/>
          <w:lang w:val="lv-LV"/>
        </w:rPr>
      </w:pPr>
      <w:r w:rsidRPr="0025266D">
        <w:rPr>
          <w:color w:val="000000" w:themeColor="text1"/>
          <w:lang w:val="lv-LV"/>
        </w:rPr>
        <w:t xml:space="preserve">Projekta aktivitāšu sociālekonomiskās ietekmes novērtējums veikts divos posmos 2018. un 2019. gadā, un tā ietvaros izvērtētas konkrētu Projekta aktivitāšu īstenošanas sekmes un to īstenošanas ietekme Projekta kopējo mērķu sasniegšanā. </w:t>
      </w:r>
    </w:p>
    <w:p w14:paraId="31EB879D" w14:textId="77777777" w:rsidR="00EE1915" w:rsidRPr="0025266D" w:rsidRDefault="00EE1915" w:rsidP="00EE1915">
      <w:pPr>
        <w:pStyle w:val="NormalWeb"/>
        <w:spacing w:line="360" w:lineRule="auto"/>
        <w:jc w:val="both"/>
        <w:rPr>
          <w:color w:val="000000" w:themeColor="text1"/>
          <w:shd w:val="clear" w:color="auto" w:fill="FFFFFF"/>
          <w:lang w:val="lv-LV"/>
        </w:rPr>
      </w:pPr>
      <w:r w:rsidRPr="0025266D">
        <w:rPr>
          <w:color w:val="000000" w:themeColor="text1"/>
          <w:lang w:val="lv-LV"/>
        </w:rPr>
        <w:t xml:space="preserve">Novērtējumā iekļauts arī detalizēts kūdras ieguves un pārstrādes raksturojums, apskatot nozares ietekmi uz eksportu, nodarbinātību un uzņēmējdarbību, kā arī valsts un pašvaldību budžeta kontekstā, kopumā izvērtējot iegūto derīgo izrakteņu ekonomisko pienesumu. Apkopotie datu liecina, ka </w:t>
      </w:r>
      <w:r w:rsidRPr="0025266D">
        <w:rPr>
          <w:color w:val="181818"/>
          <w:shd w:val="clear" w:color="auto" w:fill="FFFFFF"/>
          <w:lang w:val="lv-LV"/>
        </w:rPr>
        <w:t>Latvijā kūdras patēriņš ir niecīgs</w:t>
      </w:r>
      <w:r w:rsidRPr="0025266D">
        <w:rPr>
          <w:lang w:val="lv-LV"/>
        </w:rPr>
        <w:t xml:space="preserve"> un gandrīz visa Latvijā iegūtā kūdra tiek eksportēta uz ārvalstīm, 2017. veidojot 1</w:t>
      </w:r>
      <w:r w:rsidRPr="0025266D">
        <w:rPr>
          <w:color w:val="000000" w:themeColor="text1"/>
          <w:lang w:val="lv-LV"/>
        </w:rPr>
        <w:t>,4% no kopējā Latvijas eksporta, tādējādi sniedzot nozīmīgu pienesumu Latvijas ekonomikai.</w:t>
      </w:r>
      <w:r w:rsidRPr="0025266D">
        <w:rPr>
          <w:color w:val="000000" w:themeColor="text1"/>
          <w:spacing w:val="2"/>
          <w:lang w:val="lv-LV"/>
        </w:rPr>
        <w:t xml:space="preserve"> Latvijā iegūtais kūdras daudzums veido gandrīz trešo daļu jeb 31% no apjoma, ko ES valstīs izmanto profesionālajā dārzkopībā. </w:t>
      </w:r>
      <w:r w:rsidRPr="0025266D">
        <w:rPr>
          <w:rStyle w:val="Emphasis"/>
          <w:i w:val="0"/>
          <w:color w:val="000000" w:themeColor="text1"/>
          <w:shd w:val="clear" w:color="auto" w:fill="FFFFFF"/>
          <w:lang w:val="lv-LV"/>
        </w:rPr>
        <w:t xml:space="preserve">Vienlaikus kūdras ražotāji atzīst, ka </w:t>
      </w:r>
      <w:r w:rsidRPr="0025266D">
        <w:rPr>
          <w:color w:val="000000" w:themeColor="text1"/>
          <w:shd w:val="clear" w:color="auto" w:fill="FFFFFF"/>
          <w:lang w:val="lv-LV"/>
        </w:rPr>
        <w:t xml:space="preserve">pašreiz apsaimniekotajos kūdras laukos būtu iespējams iegūt vairāk kūdras nekā šobrīd, tomēr šī brīža pieprasījums neesot tik liels, lai palielinātu kūdras ieguves apjomus. </w:t>
      </w:r>
    </w:p>
    <w:p w14:paraId="33BE4ECE" w14:textId="77777777" w:rsidR="00EE1915" w:rsidRPr="0025266D" w:rsidRDefault="00EE1915" w:rsidP="00EE1915">
      <w:pPr>
        <w:pStyle w:val="NormalWeb"/>
        <w:spacing w:line="360" w:lineRule="auto"/>
        <w:jc w:val="both"/>
        <w:rPr>
          <w:color w:val="000000"/>
          <w:lang w:val="lv-LV"/>
        </w:rPr>
      </w:pPr>
      <w:r w:rsidRPr="0025266D">
        <w:rPr>
          <w:color w:val="000000"/>
          <w:lang w:val="lv-LV"/>
        </w:rPr>
        <w:t xml:space="preserve">Nozare dod būtisku ieguldījumu reģionu attīstībā un to </w:t>
      </w:r>
      <w:r w:rsidRPr="0025266D">
        <w:rPr>
          <w:lang w:val="lv-LV"/>
        </w:rPr>
        <w:t xml:space="preserve">apdzīvotībā, jo ir nozīmīgs darba devējs tajās pašvaldībās, kur notiek kūdras ieguve vai pārstrāde – 2017. gadā kūdras ieguves nozarē darbojas 66 strādājoši uzņēmumi, </w:t>
      </w:r>
      <w:r w:rsidRPr="0025266D">
        <w:rPr>
          <w:color w:val="000000"/>
          <w:lang w:val="lv-LV"/>
        </w:rPr>
        <w:t xml:space="preserve">tās ieguvē un pārstrādē tiek nodarbināti ap 2200 darbinieku, sezonas laikā pārsniedzot pat 3000. </w:t>
      </w:r>
      <w:r w:rsidRPr="0025266D">
        <w:rPr>
          <w:lang w:val="lv-LV"/>
        </w:rPr>
        <w:t>G</w:t>
      </w:r>
      <w:r w:rsidRPr="0025266D">
        <w:rPr>
          <w:color w:val="000000" w:themeColor="text1"/>
          <w:lang w:val="lv-LV"/>
        </w:rPr>
        <w:t>an pašvaldību, gan valsts ieņēmumi no kūdras nozares uzņēmumu iemaksātajiem iedzīvotāju ienākuma nodoklis IIN un Dabas resursu nodoklis DRN ir auguši laika periodā no 2014. gada līdz 2016. gadam, l</w:t>
      </w:r>
      <w:r w:rsidRPr="0025266D">
        <w:rPr>
          <w:lang w:val="lv-LV"/>
        </w:rPr>
        <w:t>īdzīgi kopš 2014. gada ir audzis arī kūdras ieguves uzņēmumu valsts kopbudžetā iemaksātais uzņēmuma ienākuma nodoklis UIN. Tādējādi kūdras ieguves uzņēmēji, nodarbinot konkrētās pašvaldības vietējos iedzīvotājus, sniedz ekonomisku pienesumu reģionālajām pašvaldībām.</w:t>
      </w:r>
    </w:p>
    <w:p w14:paraId="26E1F43A" w14:textId="77777777" w:rsidR="00EE1915" w:rsidRPr="0025266D" w:rsidRDefault="00EE1915" w:rsidP="00EE1915">
      <w:pPr>
        <w:autoSpaceDE w:val="0"/>
        <w:autoSpaceDN w:val="0"/>
        <w:adjustRightInd w:val="0"/>
        <w:spacing w:line="360" w:lineRule="auto"/>
        <w:jc w:val="both"/>
        <w:rPr>
          <w:lang w:val="lv-LV"/>
        </w:rPr>
      </w:pPr>
      <w:r w:rsidRPr="0025266D">
        <w:rPr>
          <w:lang w:val="lv-LV"/>
        </w:rPr>
        <w:t xml:space="preserve">Uz 2016. gada 1. septembri apkopotie dati liecina, ka kūdras resursu ieguvei bija izsniegtas 116 zemes dzīļu izmantošanas licences ar kopējo platību aptuveni 26 000 ha. Latvijā ir 50 179 ha (laika periodā no 19.-21.gs.) kopējās kūdras izstrādes ietekmētās teritorijas, no kurām 17 161 ha teritorijas var uzskatīt par </w:t>
      </w:r>
      <w:proofErr w:type="spellStart"/>
      <w:r w:rsidRPr="0025266D">
        <w:rPr>
          <w:lang w:val="lv-LV"/>
        </w:rPr>
        <w:t>rekultivētām</w:t>
      </w:r>
      <w:proofErr w:type="spellEnd"/>
      <w:r w:rsidRPr="0025266D">
        <w:rPr>
          <w:lang w:val="lv-LV"/>
        </w:rPr>
        <w:t xml:space="preserve"> vai kurās šobrīd notiek rekultivācija.</w:t>
      </w:r>
      <w:r w:rsidRPr="0025266D">
        <w:rPr>
          <w:color w:val="000000" w:themeColor="text1"/>
          <w:shd w:val="clear" w:color="auto" w:fill="FFFFFF"/>
          <w:lang w:val="lv-LV"/>
        </w:rPr>
        <w:t xml:space="preserve"> </w:t>
      </w:r>
      <w:r w:rsidRPr="0025266D">
        <w:rPr>
          <w:spacing w:val="2"/>
          <w:shd w:val="clear" w:color="auto" w:fill="FFFFFF"/>
          <w:lang w:val="lv-LV"/>
        </w:rPr>
        <w:t>Projekta ietvaros, veicot degradētu purvu inventarizāciju, secināts, ka 18 </w:t>
      </w:r>
      <w:r>
        <w:rPr>
          <w:spacing w:val="2"/>
          <w:shd w:val="clear" w:color="auto" w:fill="FFFFFF"/>
          <w:lang w:val="lv-LV"/>
        </w:rPr>
        <w:t>tūkst.</w:t>
      </w:r>
      <w:r w:rsidRPr="0025266D">
        <w:rPr>
          <w:spacing w:val="2"/>
          <w:shd w:val="clear" w:color="auto" w:fill="FFFFFF"/>
          <w:lang w:val="lv-LV"/>
        </w:rPr>
        <w:t xml:space="preserve"> ha ir degradētas teritorijas</w:t>
      </w:r>
      <w:r w:rsidRPr="0025266D">
        <w:rPr>
          <w:lang w:val="lv-LV"/>
        </w:rPr>
        <w:t xml:space="preserve">, kur kūdras veidošanās un ekosistēmu funkcijas ir traucētas vai iznīcinātas. Lielākās degradēto kūdrāju platības ir valsts īpašums – 40% no visiem Latvijā identificētajiem </w:t>
      </w:r>
      <w:r w:rsidRPr="0025266D">
        <w:rPr>
          <w:lang w:val="lv-LV"/>
        </w:rPr>
        <w:lastRenderedPageBreak/>
        <w:t>kūdrājiem, 26% ir pašvaldību īpašumi, 19% ir fizisko/juridisko personu īpašumi, bet dalīts īpašuma tiesību statuss ir 19% degradētu kūdrāju platībām.</w:t>
      </w:r>
    </w:p>
    <w:p w14:paraId="4563222C" w14:textId="77777777" w:rsidR="00EE1915" w:rsidRPr="0025266D" w:rsidRDefault="00EE1915" w:rsidP="00EE1915">
      <w:pPr>
        <w:spacing w:before="240" w:line="360" w:lineRule="auto"/>
        <w:jc w:val="both"/>
        <w:rPr>
          <w:color w:val="000000" w:themeColor="text1"/>
          <w:shd w:val="clear" w:color="auto" w:fill="FFFFFF"/>
          <w:lang w:val="lv-LV"/>
        </w:rPr>
      </w:pPr>
      <w:r>
        <w:rPr>
          <w:lang w:val="lv-LV"/>
        </w:rPr>
        <w:t xml:space="preserve">Izstrādātu kūdras lauku rekultivācijas aktivitātes </w:t>
      </w:r>
      <w:r w:rsidRPr="0025266D">
        <w:rPr>
          <w:lang w:val="lv-LV"/>
        </w:rPr>
        <w:t xml:space="preserve">var iedalīt divās kategorijās – ar mērķi gūt ekonomisku labumu vai </w:t>
      </w:r>
      <w:r>
        <w:rPr>
          <w:lang w:val="lv-LV"/>
        </w:rPr>
        <w:t>atjaunot/</w:t>
      </w:r>
      <w:r w:rsidRPr="0025266D">
        <w:rPr>
          <w:lang w:val="lv-LV"/>
        </w:rPr>
        <w:t>pārveidot dabas teritorij</w:t>
      </w:r>
      <w:r>
        <w:rPr>
          <w:lang w:val="lv-LV"/>
        </w:rPr>
        <w:t>a</w:t>
      </w:r>
      <w:r w:rsidRPr="0025266D">
        <w:rPr>
          <w:lang w:val="lv-LV"/>
        </w:rPr>
        <w:t xml:space="preserve">s. </w:t>
      </w:r>
      <w:r w:rsidRPr="0025266D">
        <w:rPr>
          <w:color w:val="000000" w:themeColor="text1"/>
          <w:shd w:val="clear" w:color="auto" w:fill="FFFFFF"/>
          <w:lang w:val="lv-LV"/>
        </w:rPr>
        <w:t xml:space="preserve">Projekta LIFE </w:t>
      </w:r>
      <w:proofErr w:type="spellStart"/>
      <w:r w:rsidRPr="0025266D">
        <w:rPr>
          <w:color w:val="000000" w:themeColor="text1"/>
          <w:shd w:val="clear" w:color="auto" w:fill="FFFFFF"/>
          <w:lang w:val="lv-LV"/>
        </w:rPr>
        <w:t>REstore</w:t>
      </w:r>
      <w:proofErr w:type="spellEnd"/>
      <w:r w:rsidRPr="0025266D">
        <w:rPr>
          <w:color w:val="000000" w:themeColor="text1"/>
          <w:shd w:val="clear" w:color="auto" w:fill="FFFFFF"/>
          <w:lang w:val="lv-LV"/>
        </w:rPr>
        <w:t xml:space="preserve"> izmēģinājumu teritorijās īstenoti vairāki degradētu kūdrāju rekultivācijas veidi. Divi no īstenotajiem rekultivācijas veidiem ir cieši saistīti ar saimniecisko darbību – ogu audzēšana un apmežošana, un divi rekultivācijas veidi ir saistīti ar teritoriju </w:t>
      </w:r>
      <w:proofErr w:type="spellStart"/>
      <w:r w:rsidRPr="0025266D">
        <w:rPr>
          <w:color w:val="000000" w:themeColor="text1"/>
          <w:shd w:val="clear" w:color="auto" w:fill="FFFFFF"/>
          <w:lang w:val="lv-LV"/>
        </w:rPr>
        <w:t>renaturalizāciju</w:t>
      </w:r>
      <w:proofErr w:type="spellEnd"/>
      <w:r w:rsidRPr="0025266D">
        <w:rPr>
          <w:color w:val="000000" w:themeColor="text1"/>
          <w:shd w:val="clear" w:color="auto" w:fill="FFFFFF"/>
          <w:lang w:val="lv-LV"/>
        </w:rPr>
        <w:t xml:space="preserve"> (sfagnu </w:t>
      </w:r>
      <w:proofErr w:type="spellStart"/>
      <w:r w:rsidRPr="0025266D">
        <w:rPr>
          <w:color w:val="000000" w:themeColor="text1"/>
          <w:shd w:val="clear" w:color="auto" w:fill="FFFFFF"/>
          <w:lang w:val="lv-LV"/>
        </w:rPr>
        <w:t>reintrodukcija</w:t>
      </w:r>
      <w:proofErr w:type="spellEnd"/>
      <w:r w:rsidRPr="0025266D">
        <w:rPr>
          <w:color w:val="000000" w:themeColor="text1"/>
          <w:shd w:val="clear" w:color="auto" w:fill="FFFFFF"/>
          <w:lang w:val="lv-LV"/>
        </w:rPr>
        <w:t xml:space="preserve"> un hidroloģiskā režīma stabilizēšana).</w:t>
      </w:r>
    </w:p>
    <w:p w14:paraId="0722C84E" w14:textId="77777777" w:rsidR="00EE1915" w:rsidRPr="0025266D" w:rsidRDefault="00EE1915" w:rsidP="00EE1915">
      <w:pPr>
        <w:pStyle w:val="NormalWeb"/>
        <w:spacing w:line="360" w:lineRule="auto"/>
        <w:jc w:val="both"/>
        <w:rPr>
          <w:lang w:val="lv-LV"/>
        </w:rPr>
      </w:pPr>
      <w:r>
        <w:rPr>
          <w:color w:val="000000" w:themeColor="text1"/>
          <w:lang w:val="lv-LV"/>
        </w:rPr>
        <w:t>Sociāli ekonomiskajā n</w:t>
      </w:r>
      <w:r w:rsidRPr="0025266D">
        <w:rPr>
          <w:color w:val="000000" w:themeColor="text1"/>
          <w:lang w:val="lv-LV"/>
        </w:rPr>
        <w:t xml:space="preserve">ovērtējumā atspoguļota Projekta </w:t>
      </w:r>
      <w:r>
        <w:rPr>
          <w:color w:val="000000" w:themeColor="text1"/>
          <w:lang w:val="lv-LV"/>
        </w:rPr>
        <w:t>izmēģinājumu teritorijās</w:t>
      </w:r>
      <w:r w:rsidRPr="0025266D">
        <w:rPr>
          <w:color w:val="000000" w:themeColor="text1"/>
          <w:lang w:val="lv-LV"/>
        </w:rPr>
        <w:t xml:space="preserve"> veikto apsaimniekošanas scenāriju analīze, apskatot to īstenošanas potenciālos sociāli ekonomiskos ieguvumus</w:t>
      </w:r>
      <w:r>
        <w:rPr>
          <w:color w:val="000000" w:themeColor="text1"/>
          <w:lang w:val="lv-LV"/>
        </w:rPr>
        <w:t>. gan arī veikts</w:t>
      </w:r>
      <w:r w:rsidRPr="0025266D">
        <w:rPr>
          <w:lang w:val="lv-LV"/>
        </w:rPr>
        <w:t xml:space="preserve"> potenciālo rekultivācijas veidu finanšu un ekonomiskais izvērtējums </w:t>
      </w:r>
      <w:r>
        <w:rPr>
          <w:lang w:val="lv-LV"/>
        </w:rPr>
        <w:t>identificētajiem</w:t>
      </w:r>
      <w:r w:rsidRPr="0025266D">
        <w:rPr>
          <w:lang w:val="lv-LV"/>
        </w:rPr>
        <w:t xml:space="preserve"> 18 </w:t>
      </w:r>
      <w:r>
        <w:rPr>
          <w:lang w:val="lv-LV"/>
        </w:rPr>
        <w:t>tūkst.</w:t>
      </w:r>
      <w:r w:rsidRPr="0025266D">
        <w:rPr>
          <w:lang w:val="lv-LV"/>
        </w:rPr>
        <w:t xml:space="preserve"> ha degradēto kūdrāju, veicot aprēķinus 5, 10, 25, 50 un 100</w:t>
      </w:r>
      <w:r>
        <w:rPr>
          <w:lang w:val="lv-LV"/>
        </w:rPr>
        <w:t xml:space="preserve"> </w:t>
      </w:r>
      <w:r w:rsidRPr="0025266D">
        <w:rPr>
          <w:lang w:val="lv-LV"/>
        </w:rPr>
        <w:t>gadu periodiem atbilstoši definētiem galvenajiem rādītājiem.</w:t>
      </w:r>
    </w:p>
    <w:p w14:paraId="5C6B1567" w14:textId="77777777" w:rsidR="00EE1915" w:rsidRPr="0025266D" w:rsidRDefault="00EE1915" w:rsidP="00EE1915">
      <w:pPr>
        <w:pStyle w:val="NormalWeb"/>
        <w:spacing w:line="360" w:lineRule="auto"/>
        <w:jc w:val="both"/>
        <w:rPr>
          <w:lang w:val="lv-LV"/>
        </w:rPr>
      </w:pPr>
      <w:r w:rsidRPr="0025266D">
        <w:rPr>
          <w:lang w:val="lv-LV"/>
        </w:rPr>
        <w:t xml:space="preserve">Pēc piemērotības rekultivācijas scenārijiem vairumā gadījumu – aptuveni 96% identificētajās teritorijās – ir iespējama to </w:t>
      </w:r>
      <w:proofErr w:type="spellStart"/>
      <w:r w:rsidRPr="0025266D">
        <w:rPr>
          <w:lang w:val="lv-LV"/>
        </w:rPr>
        <w:t>renaturalizācija</w:t>
      </w:r>
      <w:proofErr w:type="spellEnd"/>
      <w:r w:rsidRPr="0025266D">
        <w:rPr>
          <w:lang w:val="lv-LV"/>
        </w:rPr>
        <w:t xml:space="preserve">. Vismazāk bijušās kūdras ieguves vietas ir piemērotas lauksaimnieciskajai darbībai un ilggadīgo zālāju audzēšanai – 0.4%, kā arī </w:t>
      </w:r>
      <w:proofErr w:type="spellStart"/>
      <w:r w:rsidRPr="0025266D">
        <w:rPr>
          <w:lang w:val="lv-LV"/>
        </w:rPr>
        <w:t>paludikultūru</w:t>
      </w:r>
      <w:proofErr w:type="spellEnd"/>
      <w:r w:rsidRPr="0025266D">
        <w:rPr>
          <w:lang w:val="lv-LV"/>
        </w:rPr>
        <w:t xml:space="preserve"> audzēšanai - tikai 5%. Melleņu audzēšana ir iespējama 70% bet dzērveņu – tikai 17% degradēto kūdras lauku platībās, vairāk nekā pusē iespējama apmežošana.</w:t>
      </w:r>
    </w:p>
    <w:p w14:paraId="1320EBAF" w14:textId="77777777" w:rsidR="00EE1915" w:rsidRPr="0025266D" w:rsidRDefault="00EE1915" w:rsidP="00EE1915">
      <w:pPr>
        <w:pStyle w:val="NormalWeb"/>
        <w:spacing w:line="360" w:lineRule="auto"/>
        <w:jc w:val="both"/>
        <w:rPr>
          <w:lang w:val="lv-LV"/>
        </w:rPr>
      </w:pPr>
      <w:r w:rsidRPr="0025266D">
        <w:rPr>
          <w:lang w:val="lv-LV"/>
        </w:rPr>
        <w:t xml:space="preserve">Novērtējot rekultivācijas scenārijus no vides, klimata un sociālekonomiskajiem ieguvumu aspektiem, var secināt, ka, lai gan melleņu audzēšana prasa visaugstākos finanšu ieguldījumus saimnieciskās darbības sākumā, 10 gadu laika periodā finansiālā </w:t>
      </w:r>
      <w:proofErr w:type="spellStart"/>
      <w:r w:rsidRPr="0025266D">
        <w:rPr>
          <w:lang w:val="lv-LV"/>
        </w:rPr>
        <w:t>atdeve</w:t>
      </w:r>
      <w:proofErr w:type="spellEnd"/>
      <w:r w:rsidRPr="0025266D">
        <w:rPr>
          <w:lang w:val="lv-LV"/>
        </w:rPr>
        <w:t xml:space="preserve"> no šāda veida rekultivācijas ir visaugstākā. Novērtējot rekultivācijas scenārijus no klimata pārmaiņu mazināšanas perspektīvas, var secināt, ka 10 gadu periodā vislielākais ieguvums ir no mežaudžu ierīkošanas, bet ekosistēmu pakalpojumu kontekstā vislielākā vērtība ir dabas teritoriju atjaunošanai.</w:t>
      </w:r>
    </w:p>
    <w:p w14:paraId="70FE5530" w14:textId="77777777" w:rsidR="00EE1915" w:rsidRPr="0025266D" w:rsidRDefault="00EE1915" w:rsidP="00EE1915">
      <w:pPr>
        <w:spacing w:line="360" w:lineRule="auto"/>
        <w:jc w:val="both"/>
        <w:rPr>
          <w:color w:val="000000" w:themeColor="text1"/>
          <w:lang w:val="lv-LV"/>
        </w:rPr>
      </w:pPr>
      <w:r w:rsidRPr="0025266D">
        <w:rPr>
          <w:color w:val="000000" w:themeColor="text1"/>
          <w:lang w:val="lv-LV"/>
        </w:rPr>
        <w:t xml:space="preserve">Kūdras lauku īpašnieku un </w:t>
      </w:r>
      <w:proofErr w:type="spellStart"/>
      <w:r w:rsidRPr="0025266D">
        <w:rPr>
          <w:color w:val="000000" w:themeColor="text1"/>
          <w:lang w:val="lv-LV"/>
        </w:rPr>
        <w:t>apsaimniekotāju</w:t>
      </w:r>
      <w:proofErr w:type="spellEnd"/>
      <w:r w:rsidRPr="0025266D">
        <w:rPr>
          <w:color w:val="000000" w:themeColor="text1"/>
          <w:lang w:val="lv-LV"/>
        </w:rPr>
        <w:t xml:space="preserve"> izpratne par degradēto kūdras izstrādes teritoriju ilgtspējīgu apsaimniekošanu ir vērtējama kā pieaugusi, un šīs mērķa grupas redzējumā par prioritāri īstenojamiem tiek uzskatīti tieši tie rekultivācijas scenāriji, kas sniedz lielākos kopējos sociālekonomiskos ieguvumus saskaņā ar Projektā veiktajiem pētījumiem un aprēķiniem. Tas kopumā liecina par pozitīvu Projekta aktivitāšu un rezultātu ietekmi uz </w:t>
      </w:r>
      <w:r w:rsidRPr="0025266D">
        <w:rPr>
          <w:color w:val="000000" w:themeColor="text1"/>
          <w:lang w:val="lv-LV"/>
        </w:rPr>
        <w:lastRenderedPageBreak/>
        <w:t xml:space="preserve">sociālekonomiskajiem procesiem gan šī brīža situācijā, gan kontekstā ar nākotnē paredzamo ietekmi uz sociālekonomiskajiem indikatoriem saistītajās nozarēs. </w:t>
      </w:r>
    </w:p>
    <w:p w14:paraId="6817109D" w14:textId="77777777" w:rsidR="00EE1915" w:rsidRPr="00251A77" w:rsidRDefault="00EE1915" w:rsidP="00EE1915">
      <w:pPr>
        <w:spacing w:line="360" w:lineRule="auto"/>
        <w:jc w:val="both"/>
        <w:rPr>
          <w:color w:val="000000" w:themeColor="text1"/>
          <w:szCs w:val="22"/>
          <w:lang w:val="lv-LV"/>
        </w:rPr>
      </w:pPr>
    </w:p>
    <w:p w14:paraId="57E552BE" w14:textId="77777777" w:rsidR="00EE1915" w:rsidRDefault="00EE1915" w:rsidP="00EE1915">
      <w:pPr>
        <w:rPr>
          <w:color w:val="000000" w:themeColor="text1"/>
          <w:lang w:val="lv-LV"/>
        </w:rPr>
      </w:pPr>
      <w:r>
        <w:rPr>
          <w:color w:val="000000" w:themeColor="text1"/>
          <w:lang w:val="lv-LV"/>
        </w:rPr>
        <w:br w:type="page"/>
      </w:r>
    </w:p>
    <w:p w14:paraId="13A41898" w14:textId="3F232DCD" w:rsidR="00EE1915" w:rsidRDefault="00EE1915" w:rsidP="00EE1915">
      <w:pPr>
        <w:pStyle w:val="Heading1"/>
        <w:rPr>
          <w:lang w:val="lv-LV"/>
        </w:rPr>
      </w:pPr>
      <w:bookmarkStart w:id="3" w:name="_Toc17980552"/>
      <w:proofErr w:type="spellStart"/>
      <w:r w:rsidRPr="00EE1915">
        <w:rPr>
          <w:lang w:val="lv-LV"/>
        </w:rPr>
        <w:lastRenderedPageBreak/>
        <w:t>Summary</w:t>
      </w:r>
      <w:bookmarkEnd w:id="3"/>
      <w:proofErr w:type="spellEnd"/>
    </w:p>
    <w:p w14:paraId="43A0E997" w14:textId="77777777" w:rsidR="00EE1915" w:rsidRPr="00EE1915" w:rsidRDefault="00EE1915" w:rsidP="00EE1915">
      <w:pPr>
        <w:rPr>
          <w:lang w:val="lv-LV"/>
        </w:rPr>
      </w:pPr>
    </w:p>
    <w:p w14:paraId="19504355" w14:textId="77777777" w:rsidR="00EE1915" w:rsidRPr="00451874" w:rsidRDefault="00EE1915" w:rsidP="00EE1915">
      <w:pPr>
        <w:pStyle w:val="NormalWeb"/>
        <w:spacing w:line="360" w:lineRule="auto"/>
        <w:jc w:val="both"/>
        <w:rPr>
          <w:color w:val="000000" w:themeColor="text1"/>
          <w:lang w:val="en-GB"/>
        </w:rPr>
      </w:pPr>
      <w:r w:rsidRPr="00451874">
        <w:rPr>
          <w:color w:val="000000" w:themeColor="text1"/>
          <w:lang w:val="en-GB"/>
        </w:rPr>
        <w:t xml:space="preserve">The socio-economic impact assessment of the Project </w:t>
      </w:r>
      <w:r>
        <w:rPr>
          <w:color w:val="000000" w:themeColor="text1"/>
          <w:lang w:val="en-GB"/>
        </w:rPr>
        <w:t>Actions</w:t>
      </w:r>
      <w:r w:rsidRPr="00451874">
        <w:rPr>
          <w:color w:val="000000" w:themeColor="text1"/>
          <w:lang w:val="en-GB"/>
        </w:rPr>
        <w:t xml:space="preserve"> was carried out in two phases</w:t>
      </w:r>
      <w:r>
        <w:rPr>
          <w:color w:val="000000" w:themeColor="text1"/>
          <w:lang w:val="en-GB"/>
        </w:rPr>
        <w:t xml:space="preserve"> in </w:t>
      </w:r>
      <w:r w:rsidRPr="00451874">
        <w:rPr>
          <w:color w:val="000000" w:themeColor="text1"/>
          <w:lang w:val="en-GB"/>
        </w:rPr>
        <w:t xml:space="preserve">2018 and 2019, </w:t>
      </w:r>
      <w:r>
        <w:rPr>
          <w:color w:val="000000" w:themeColor="text1"/>
          <w:lang w:val="en-GB"/>
        </w:rPr>
        <w:t>evaluating</w:t>
      </w:r>
      <w:r w:rsidRPr="00451874">
        <w:rPr>
          <w:color w:val="000000" w:themeColor="text1"/>
          <w:lang w:val="en-GB"/>
        </w:rPr>
        <w:t xml:space="preserve"> the progress of specific Project activities and their impact in achieving the Project's overall objectives.</w:t>
      </w:r>
    </w:p>
    <w:p w14:paraId="3733CBA0" w14:textId="77777777" w:rsidR="00EE1915" w:rsidRPr="00407C14" w:rsidRDefault="00EE1915" w:rsidP="00EE1915">
      <w:pPr>
        <w:pStyle w:val="NormalWeb"/>
        <w:spacing w:line="360" w:lineRule="auto"/>
        <w:jc w:val="both"/>
        <w:rPr>
          <w:color w:val="000000" w:themeColor="text1"/>
          <w:lang w:val="en-GB"/>
        </w:rPr>
      </w:pPr>
      <w:r w:rsidRPr="00407C14">
        <w:rPr>
          <w:color w:val="000000" w:themeColor="text1"/>
          <w:lang w:val="en-GB"/>
        </w:rPr>
        <w:t xml:space="preserve">The assessment includes a detailed </w:t>
      </w:r>
      <w:r>
        <w:rPr>
          <w:color w:val="000000" w:themeColor="text1"/>
          <w:lang w:val="en-GB"/>
        </w:rPr>
        <w:t xml:space="preserve">characterisation of </w:t>
      </w:r>
      <w:r w:rsidRPr="00407C14">
        <w:rPr>
          <w:color w:val="000000" w:themeColor="text1"/>
          <w:lang w:val="en-GB"/>
        </w:rPr>
        <w:t>the peat extraction and processing, looking at the impact of the sector on exports, employment and entrepreneurship, as well as in the context of central and local government budgets, generally assessing the economic contribution of the mineral extract</w:t>
      </w:r>
      <w:r>
        <w:rPr>
          <w:color w:val="000000" w:themeColor="text1"/>
          <w:lang w:val="en-GB"/>
        </w:rPr>
        <w:t>ion industry</w:t>
      </w:r>
      <w:r w:rsidRPr="00407C14">
        <w:rPr>
          <w:color w:val="000000" w:themeColor="text1"/>
          <w:lang w:val="en-GB"/>
        </w:rPr>
        <w:t>. The collected data show that the consumption of peat in Latvia is insignificant and almost all the peat produced in Latvia is exported abroad, representing 1.4% of the total Latvian export in 2017, thus providing a significant contribution to the Latvian economy. The amount of peat extracted in Latvia accounts for almost one third or 31% of the amount used in professional horticulture in EU countries. At the same time, peat producers admit that it would be possible to extract more peat in the currently managed peat</w:t>
      </w:r>
      <w:r>
        <w:rPr>
          <w:color w:val="000000" w:themeColor="text1"/>
          <w:lang w:val="en-GB"/>
        </w:rPr>
        <w:t>lan</w:t>
      </w:r>
      <w:r w:rsidRPr="00407C14">
        <w:rPr>
          <w:color w:val="000000" w:themeColor="text1"/>
          <w:lang w:val="en-GB"/>
        </w:rPr>
        <w:t>ds, but the current demand is not high enough to increase the amount</w:t>
      </w:r>
      <w:r>
        <w:rPr>
          <w:color w:val="000000" w:themeColor="text1"/>
          <w:lang w:val="en-GB"/>
        </w:rPr>
        <w:t>s</w:t>
      </w:r>
      <w:r w:rsidRPr="00407C14">
        <w:rPr>
          <w:color w:val="000000" w:themeColor="text1"/>
          <w:lang w:val="en-GB"/>
        </w:rPr>
        <w:t xml:space="preserve"> of peat extraction.</w:t>
      </w:r>
    </w:p>
    <w:p w14:paraId="5917985C" w14:textId="77777777" w:rsidR="00EE1915" w:rsidRPr="00407C14" w:rsidRDefault="00EE1915" w:rsidP="00EE1915">
      <w:pPr>
        <w:pStyle w:val="NormalWeb"/>
        <w:spacing w:line="360" w:lineRule="auto"/>
        <w:jc w:val="both"/>
        <w:rPr>
          <w:color w:val="000000" w:themeColor="text1"/>
          <w:lang w:val="en-GB"/>
        </w:rPr>
      </w:pPr>
      <w:r w:rsidRPr="00407C14">
        <w:rPr>
          <w:color w:val="000000" w:themeColor="text1"/>
          <w:lang w:val="en-GB"/>
        </w:rPr>
        <w:t xml:space="preserve">The </w:t>
      </w:r>
      <w:r>
        <w:rPr>
          <w:color w:val="000000" w:themeColor="text1"/>
          <w:lang w:val="en-GB"/>
        </w:rPr>
        <w:t xml:space="preserve">said </w:t>
      </w:r>
      <w:r w:rsidRPr="00407C14">
        <w:rPr>
          <w:color w:val="000000" w:themeColor="text1"/>
          <w:lang w:val="en-GB"/>
        </w:rPr>
        <w:t xml:space="preserve">industry makes a significant contribution to regional development and population, as it is a major employer in the municipalities where peat extraction or processing takes place </w:t>
      </w:r>
      <w:r>
        <w:rPr>
          <w:color w:val="000000" w:themeColor="text1"/>
          <w:lang w:val="en-GB"/>
        </w:rPr>
        <w:t>–</w:t>
      </w:r>
      <w:r w:rsidRPr="00407C14">
        <w:rPr>
          <w:color w:val="000000" w:themeColor="text1"/>
          <w:lang w:val="en-GB"/>
        </w:rPr>
        <w:t xml:space="preserve"> in</w:t>
      </w:r>
      <w:r>
        <w:rPr>
          <w:color w:val="000000" w:themeColor="text1"/>
          <w:lang w:val="en-GB"/>
        </w:rPr>
        <w:t xml:space="preserve"> </w:t>
      </w:r>
      <w:r w:rsidRPr="00407C14">
        <w:rPr>
          <w:color w:val="000000" w:themeColor="text1"/>
          <w:lang w:val="en-GB"/>
        </w:rPr>
        <w:t xml:space="preserve">2017, 66 </w:t>
      </w:r>
      <w:r>
        <w:rPr>
          <w:color w:val="000000" w:themeColor="text1"/>
          <w:lang w:val="en-GB"/>
        </w:rPr>
        <w:t xml:space="preserve">enterprises are actively operating in </w:t>
      </w:r>
      <w:r w:rsidRPr="00407C14">
        <w:rPr>
          <w:color w:val="000000" w:themeColor="text1"/>
          <w:lang w:val="en-GB"/>
        </w:rPr>
        <w:t xml:space="preserve">the peat </w:t>
      </w:r>
      <w:r>
        <w:rPr>
          <w:color w:val="000000" w:themeColor="text1"/>
          <w:lang w:val="en-GB"/>
        </w:rPr>
        <w:t xml:space="preserve">sector, employing </w:t>
      </w:r>
      <w:r w:rsidRPr="00407C14">
        <w:rPr>
          <w:color w:val="000000" w:themeColor="text1"/>
          <w:lang w:val="en-GB"/>
        </w:rPr>
        <w:t xml:space="preserve">around 2200 people </w:t>
      </w:r>
      <w:r>
        <w:rPr>
          <w:color w:val="000000" w:themeColor="text1"/>
          <w:lang w:val="en-GB"/>
        </w:rPr>
        <w:t xml:space="preserve">in the </w:t>
      </w:r>
      <w:r w:rsidRPr="00407C14">
        <w:rPr>
          <w:color w:val="000000" w:themeColor="text1"/>
          <w:lang w:val="en-GB"/>
        </w:rPr>
        <w:t>extraction</w:t>
      </w:r>
      <w:r>
        <w:rPr>
          <w:color w:val="000000" w:themeColor="text1"/>
          <w:lang w:val="en-GB"/>
        </w:rPr>
        <w:t xml:space="preserve"> and processing</w:t>
      </w:r>
      <w:r w:rsidRPr="00407C14">
        <w:rPr>
          <w:color w:val="000000" w:themeColor="text1"/>
          <w:lang w:val="en-GB"/>
        </w:rPr>
        <w:t xml:space="preserve"> industry</w:t>
      </w:r>
      <w:r>
        <w:rPr>
          <w:color w:val="000000" w:themeColor="text1"/>
          <w:lang w:val="en-GB"/>
        </w:rPr>
        <w:t>, exceeding the number</w:t>
      </w:r>
      <w:r w:rsidRPr="00407C14">
        <w:rPr>
          <w:color w:val="000000" w:themeColor="text1"/>
          <w:lang w:val="en-GB"/>
        </w:rPr>
        <w:t xml:space="preserve"> </w:t>
      </w:r>
      <w:r>
        <w:rPr>
          <w:color w:val="000000" w:themeColor="text1"/>
          <w:lang w:val="en-GB"/>
        </w:rPr>
        <w:t xml:space="preserve">of employees </w:t>
      </w:r>
      <w:r w:rsidRPr="00407C14">
        <w:rPr>
          <w:color w:val="000000" w:themeColor="text1"/>
          <w:lang w:val="en-GB"/>
        </w:rPr>
        <w:t>3000</w:t>
      </w:r>
      <w:r>
        <w:rPr>
          <w:color w:val="000000" w:themeColor="text1"/>
          <w:lang w:val="en-GB"/>
        </w:rPr>
        <w:t xml:space="preserve"> </w:t>
      </w:r>
      <w:r w:rsidRPr="00407C14">
        <w:rPr>
          <w:color w:val="000000" w:themeColor="text1"/>
          <w:lang w:val="en-GB"/>
        </w:rPr>
        <w:t xml:space="preserve">during </w:t>
      </w:r>
      <w:r>
        <w:rPr>
          <w:color w:val="000000" w:themeColor="text1"/>
          <w:lang w:val="en-GB"/>
        </w:rPr>
        <w:t>a high</w:t>
      </w:r>
      <w:r w:rsidRPr="00407C14">
        <w:rPr>
          <w:color w:val="000000" w:themeColor="text1"/>
          <w:lang w:val="en-GB"/>
        </w:rPr>
        <w:t xml:space="preserve"> season. Both municipal and state revenues from personal income tax PIT and Natural resource tax DRN paid by peat companies have increased in the period 2014-2016, similarly the amount</w:t>
      </w:r>
      <w:r>
        <w:rPr>
          <w:color w:val="000000" w:themeColor="text1"/>
          <w:lang w:val="en-GB"/>
        </w:rPr>
        <w:t xml:space="preserve"> of</w:t>
      </w:r>
      <w:r w:rsidRPr="00407C14">
        <w:rPr>
          <w:color w:val="000000" w:themeColor="text1"/>
          <w:lang w:val="en-GB"/>
        </w:rPr>
        <w:t xml:space="preserve"> income tax paid by peat mining companies to the general budget </w:t>
      </w:r>
      <w:r>
        <w:rPr>
          <w:color w:val="000000" w:themeColor="text1"/>
          <w:lang w:val="en-GB"/>
        </w:rPr>
        <w:t xml:space="preserve">has increased </w:t>
      </w:r>
      <w:r w:rsidRPr="00407C14">
        <w:rPr>
          <w:color w:val="000000" w:themeColor="text1"/>
          <w:lang w:val="en-GB"/>
        </w:rPr>
        <w:t>since</w:t>
      </w:r>
      <w:r>
        <w:rPr>
          <w:color w:val="000000" w:themeColor="text1"/>
          <w:lang w:val="en-GB"/>
        </w:rPr>
        <w:t xml:space="preserve"> </w:t>
      </w:r>
      <w:r w:rsidRPr="00407C14">
        <w:rPr>
          <w:color w:val="000000" w:themeColor="text1"/>
          <w:lang w:val="en-GB"/>
        </w:rPr>
        <w:t xml:space="preserve">2014. </w:t>
      </w:r>
      <w:r>
        <w:rPr>
          <w:color w:val="000000" w:themeColor="text1"/>
          <w:lang w:val="en-GB"/>
        </w:rPr>
        <w:t>Thus</w:t>
      </w:r>
      <w:r w:rsidRPr="00407C14">
        <w:rPr>
          <w:color w:val="000000" w:themeColor="text1"/>
          <w:lang w:val="en-GB"/>
        </w:rPr>
        <w:t xml:space="preserve">, the peat extraction industry provides economic benefits to the regional </w:t>
      </w:r>
      <w:r>
        <w:rPr>
          <w:color w:val="000000" w:themeColor="text1"/>
          <w:lang w:val="en-GB"/>
        </w:rPr>
        <w:t>local governments</w:t>
      </w:r>
      <w:r w:rsidRPr="00407C14">
        <w:rPr>
          <w:color w:val="000000" w:themeColor="text1"/>
          <w:lang w:val="en-GB"/>
        </w:rPr>
        <w:t xml:space="preserve"> by employing local residents of the given municipality.</w:t>
      </w:r>
    </w:p>
    <w:p w14:paraId="793CD616" w14:textId="77777777" w:rsidR="00EE1915" w:rsidRPr="00BF6205" w:rsidRDefault="00EE1915" w:rsidP="00EE1915">
      <w:pPr>
        <w:autoSpaceDE w:val="0"/>
        <w:autoSpaceDN w:val="0"/>
        <w:adjustRightInd w:val="0"/>
        <w:spacing w:line="360" w:lineRule="auto"/>
        <w:jc w:val="both"/>
      </w:pPr>
      <w:r w:rsidRPr="00BF6205">
        <w:t xml:space="preserve">Data collected </w:t>
      </w:r>
      <w:r>
        <w:t>up to the date</w:t>
      </w:r>
      <w:r w:rsidRPr="00BF6205">
        <w:t xml:space="preserve"> of September 1</w:t>
      </w:r>
      <w:r w:rsidRPr="00BF6205">
        <w:rPr>
          <w:vertAlign w:val="superscript"/>
        </w:rPr>
        <w:t>st</w:t>
      </w:r>
      <w:r>
        <w:t>,</w:t>
      </w:r>
      <w:r w:rsidRPr="00BF6205">
        <w:t xml:space="preserve"> 2016, shows that 116 subterranean licenses were issued for the extraction of peat resources with a total area of approximately 26,000 ha. There are 50 179 ha areas of total peat production in Latvia</w:t>
      </w:r>
      <w:r>
        <w:t xml:space="preserve"> </w:t>
      </w:r>
      <w:r w:rsidRPr="00BF6205">
        <w:t>(</w:t>
      </w:r>
      <w:r>
        <w:t xml:space="preserve">during the period of </w:t>
      </w:r>
      <w:r w:rsidRPr="00BF6205">
        <w:t xml:space="preserve">19-21 century), of which 17 161 ha can be considered as re-cultivated or are currently under re-cultivation. </w:t>
      </w:r>
      <w:r>
        <w:t>Withi</w:t>
      </w:r>
      <w:r w:rsidRPr="00BF6205">
        <w:t xml:space="preserve">n the framework of the </w:t>
      </w:r>
      <w:r>
        <w:t>P</w:t>
      </w:r>
      <w:r w:rsidRPr="00BF6205">
        <w:t xml:space="preserve">roject, during the inventory of degraded </w:t>
      </w:r>
      <w:r>
        <w:t>peatlands</w:t>
      </w:r>
      <w:r w:rsidRPr="00BF6205">
        <w:t>, it was concluded that 18 0</w:t>
      </w:r>
      <w:r>
        <w:t>0</w:t>
      </w:r>
      <w:r w:rsidRPr="00BF6205">
        <w:t xml:space="preserve">0 ha are degraded areas where peat formation and </w:t>
      </w:r>
      <w:r>
        <w:t xml:space="preserve">provision of </w:t>
      </w:r>
      <w:r w:rsidRPr="00BF6205">
        <w:t xml:space="preserve">ecosystem services are disturbed or destroyed. The largest areas of degraded peatlands are state property </w:t>
      </w:r>
      <w:r>
        <w:t>–</w:t>
      </w:r>
      <w:r w:rsidRPr="00BF6205">
        <w:t xml:space="preserve"> 40</w:t>
      </w:r>
      <w:r>
        <w:t>%</w:t>
      </w:r>
      <w:r w:rsidRPr="00BF6205">
        <w:t xml:space="preserve"> of all </w:t>
      </w:r>
      <w:r w:rsidRPr="00BF6205">
        <w:lastRenderedPageBreak/>
        <w:t xml:space="preserve">identified peatlands in Latvia, 26% are municipal property, 19% are </w:t>
      </w:r>
      <w:r>
        <w:t>owned by</w:t>
      </w:r>
      <w:r w:rsidRPr="00BF6205">
        <w:t xml:space="preserve"> natural/legal persons, but 19% of degraded peatlands </w:t>
      </w:r>
      <w:r>
        <w:t>have a</w:t>
      </w:r>
      <w:r w:rsidRPr="00BF6205">
        <w:t xml:space="preserve"> share</w:t>
      </w:r>
      <w:r>
        <w:t>d</w:t>
      </w:r>
      <w:r w:rsidRPr="00BF6205">
        <w:t xml:space="preserve"> ownership status.</w:t>
      </w:r>
    </w:p>
    <w:p w14:paraId="2DEE13F0" w14:textId="7623D07C" w:rsidR="00EE1915" w:rsidRDefault="00EE1915" w:rsidP="00EE1915">
      <w:pPr>
        <w:tabs>
          <w:tab w:val="left" w:pos="1418"/>
        </w:tabs>
        <w:spacing w:before="240" w:line="360" w:lineRule="auto"/>
        <w:jc w:val="both"/>
      </w:pPr>
      <w:r>
        <w:t>Re-cultivation</w:t>
      </w:r>
      <w:r w:rsidRPr="00634082">
        <w:t xml:space="preserve"> of </w:t>
      </w:r>
      <w:r>
        <w:t>extracted</w:t>
      </w:r>
      <w:r w:rsidRPr="00634082">
        <w:t xml:space="preserve"> peat</w:t>
      </w:r>
      <w:r>
        <w:t>land</w:t>
      </w:r>
      <w:r w:rsidRPr="00634082">
        <w:t>s can be divided into two categories - for the purpose of economic gain or restoration/conversion of natural areas.</w:t>
      </w:r>
      <w:r>
        <w:t xml:space="preserve"> </w:t>
      </w:r>
      <w:r w:rsidRPr="00174B6F">
        <w:t xml:space="preserve">Several types of </w:t>
      </w:r>
      <w:r>
        <w:t xml:space="preserve">re-cultivation </w:t>
      </w:r>
      <w:r w:rsidRPr="00174B6F">
        <w:t xml:space="preserve">of degraded peatlands have been implemented in the pilot areas of the LIFE </w:t>
      </w:r>
      <w:proofErr w:type="spellStart"/>
      <w:r w:rsidRPr="00174B6F">
        <w:t>REstore</w:t>
      </w:r>
      <w:proofErr w:type="spellEnd"/>
      <w:r w:rsidRPr="00174B6F">
        <w:t xml:space="preserve"> </w:t>
      </w:r>
      <w:r>
        <w:t>P</w:t>
      </w:r>
      <w:r w:rsidRPr="00174B6F">
        <w:t>roject. Two of the types of re-cultivation implemented are closely related to the economic activit</w:t>
      </w:r>
      <w:r>
        <w:t>ies</w:t>
      </w:r>
      <w:r w:rsidRPr="00174B6F">
        <w:t xml:space="preserve"> </w:t>
      </w:r>
      <w:r>
        <w:t>–</w:t>
      </w:r>
      <w:r w:rsidRPr="00174B6F">
        <w:t xml:space="preserve"> berry</w:t>
      </w:r>
      <w:r>
        <w:t xml:space="preserve"> </w:t>
      </w:r>
      <w:r w:rsidRPr="00174B6F">
        <w:t>growing and afforestation, and two types of re-cultivation are related to the re</w:t>
      </w:r>
      <w:r>
        <w:t>-</w:t>
      </w:r>
      <w:proofErr w:type="spellStart"/>
      <w:r w:rsidRPr="00174B6F">
        <w:t>naturali</w:t>
      </w:r>
      <w:r>
        <w:t>s</w:t>
      </w:r>
      <w:r w:rsidRPr="00174B6F">
        <w:t>ation</w:t>
      </w:r>
      <w:proofErr w:type="spellEnd"/>
      <w:r w:rsidRPr="00174B6F">
        <w:t xml:space="preserve"> of areas (re-introduction of the sphagnum </w:t>
      </w:r>
      <w:r>
        <w:t xml:space="preserve">moss </w:t>
      </w:r>
      <w:r w:rsidRPr="00174B6F">
        <w:t xml:space="preserve">and </w:t>
      </w:r>
      <w:proofErr w:type="spellStart"/>
      <w:r w:rsidRPr="00174B6F">
        <w:t>stabili</w:t>
      </w:r>
      <w:r>
        <w:t>s</w:t>
      </w:r>
      <w:r w:rsidRPr="00174B6F">
        <w:t>ation</w:t>
      </w:r>
      <w:proofErr w:type="spellEnd"/>
      <w:r w:rsidRPr="00174B6F">
        <w:t xml:space="preserve"> of the hydrological regime).</w:t>
      </w:r>
    </w:p>
    <w:p w14:paraId="217FA11A" w14:textId="77777777" w:rsidR="00EE1915" w:rsidRDefault="00EE1915" w:rsidP="00EE1915">
      <w:pPr>
        <w:pStyle w:val="NormalWeb"/>
        <w:spacing w:line="360" w:lineRule="auto"/>
        <w:jc w:val="both"/>
        <w:rPr>
          <w:color w:val="000000" w:themeColor="text1"/>
          <w:lang w:val="en-GB"/>
        </w:rPr>
      </w:pPr>
      <w:r w:rsidRPr="00634082">
        <w:rPr>
          <w:color w:val="000000" w:themeColor="text1"/>
          <w:lang w:val="en-GB"/>
        </w:rPr>
        <w:t xml:space="preserve">The </w:t>
      </w:r>
      <w:r>
        <w:rPr>
          <w:color w:val="000000" w:themeColor="text1"/>
          <w:lang w:val="en-GB"/>
        </w:rPr>
        <w:t>socio-economic assessment</w:t>
      </w:r>
      <w:r w:rsidRPr="00634082">
        <w:rPr>
          <w:color w:val="000000" w:themeColor="text1"/>
          <w:lang w:val="en-GB"/>
        </w:rPr>
        <w:t xml:space="preserve"> reflects an analysis of the management scenarios carried out in the pilot areas of the Project, looking at the potential socio-economic benefits of their implementation. </w:t>
      </w:r>
      <w:r>
        <w:rPr>
          <w:color w:val="000000" w:themeColor="text1"/>
          <w:lang w:val="en-GB"/>
        </w:rPr>
        <w:t>F</w:t>
      </w:r>
      <w:r w:rsidRPr="00634082">
        <w:rPr>
          <w:color w:val="000000" w:themeColor="text1"/>
          <w:lang w:val="en-GB"/>
        </w:rPr>
        <w:t>inancial and economic evaluation of potential types of re-cultivation has been carried out for the identified 18 t</w:t>
      </w:r>
      <w:r>
        <w:rPr>
          <w:color w:val="000000" w:themeColor="text1"/>
          <w:lang w:val="en-GB"/>
        </w:rPr>
        <w:t xml:space="preserve">housand </w:t>
      </w:r>
      <w:r w:rsidRPr="00634082">
        <w:rPr>
          <w:color w:val="000000" w:themeColor="text1"/>
          <w:lang w:val="en-GB"/>
        </w:rPr>
        <w:t xml:space="preserve">ha of degraded peatland </w:t>
      </w:r>
      <w:r w:rsidRPr="00174B6F">
        <w:rPr>
          <w:color w:val="000000" w:themeColor="text1"/>
          <w:lang w:val="en-GB"/>
        </w:rPr>
        <w:t xml:space="preserve">making estimates for </w:t>
      </w:r>
      <w:r w:rsidRPr="00634082">
        <w:rPr>
          <w:color w:val="000000" w:themeColor="text1"/>
          <w:lang w:val="en-GB"/>
        </w:rPr>
        <w:t>5, 10, 25, 50- and 100-year periods according to defined key parameters.</w:t>
      </w:r>
    </w:p>
    <w:p w14:paraId="38541DCA" w14:textId="77777777" w:rsidR="00EE1915" w:rsidRPr="009C2F61" w:rsidRDefault="00EE1915" w:rsidP="00EE1915">
      <w:pPr>
        <w:pStyle w:val="NormalWeb"/>
        <w:spacing w:line="360" w:lineRule="auto"/>
        <w:jc w:val="both"/>
        <w:rPr>
          <w:color w:val="000000" w:themeColor="text1"/>
          <w:lang w:val="en-GB"/>
        </w:rPr>
      </w:pPr>
      <w:r w:rsidRPr="009C2F61">
        <w:rPr>
          <w:color w:val="000000" w:themeColor="text1"/>
          <w:lang w:val="en-GB"/>
        </w:rPr>
        <w:t>A</w:t>
      </w:r>
      <w:r>
        <w:rPr>
          <w:color w:val="000000" w:themeColor="text1"/>
          <w:lang w:val="en-GB"/>
        </w:rPr>
        <w:t xml:space="preserve">ccording to the </w:t>
      </w:r>
      <w:r w:rsidRPr="009C2F61">
        <w:rPr>
          <w:color w:val="000000" w:themeColor="text1"/>
          <w:lang w:val="en-GB"/>
        </w:rPr>
        <w:t xml:space="preserve">suitability for re-cultivation scenarios, in most cases </w:t>
      </w:r>
      <w:r>
        <w:rPr>
          <w:color w:val="000000" w:themeColor="text1"/>
          <w:lang w:val="en-GB"/>
        </w:rPr>
        <w:t>–</w:t>
      </w:r>
      <w:r w:rsidRPr="009C2F61">
        <w:rPr>
          <w:color w:val="000000" w:themeColor="text1"/>
          <w:lang w:val="en-GB"/>
        </w:rPr>
        <w:t xml:space="preserve"> around</w:t>
      </w:r>
      <w:r>
        <w:rPr>
          <w:color w:val="000000" w:themeColor="text1"/>
          <w:lang w:val="en-GB"/>
        </w:rPr>
        <w:t xml:space="preserve"> </w:t>
      </w:r>
      <w:r w:rsidRPr="009C2F61">
        <w:rPr>
          <w:color w:val="000000" w:themeColor="text1"/>
          <w:lang w:val="en-GB"/>
        </w:rPr>
        <w:t xml:space="preserve">96% of the identified areas </w:t>
      </w:r>
      <w:r>
        <w:rPr>
          <w:color w:val="000000" w:themeColor="text1"/>
          <w:lang w:val="en-GB"/>
        </w:rPr>
        <w:t>–</w:t>
      </w:r>
      <w:r w:rsidRPr="009C2F61">
        <w:rPr>
          <w:color w:val="000000" w:themeColor="text1"/>
          <w:lang w:val="en-GB"/>
        </w:rPr>
        <w:t xml:space="preserve"> </w:t>
      </w:r>
      <w:r>
        <w:rPr>
          <w:color w:val="000000" w:themeColor="text1"/>
          <w:lang w:val="en-GB"/>
        </w:rPr>
        <w:t xml:space="preserve">were identified as suitable for </w:t>
      </w:r>
      <w:r w:rsidRPr="009C2F61">
        <w:rPr>
          <w:color w:val="000000" w:themeColor="text1"/>
          <w:lang w:val="en-GB"/>
        </w:rPr>
        <w:t>re</w:t>
      </w:r>
      <w:r>
        <w:rPr>
          <w:color w:val="000000" w:themeColor="text1"/>
          <w:lang w:val="en-GB"/>
        </w:rPr>
        <w:t>-</w:t>
      </w:r>
      <w:r w:rsidRPr="009C2F61">
        <w:rPr>
          <w:color w:val="000000" w:themeColor="text1"/>
          <w:lang w:val="en-GB"/>
        </w:rPr>
        <w:t>naturali</w:t>
      </w:r>
      <w:r>
        <w:rPr>
          <w:color w:val="000000" w:themeColor="text1"/>
          <w:lang w:val="en-GB"/>
        </w:rPr>
        <w:t>sation</w:t>
      </w:r>
      <w:r w:rsidRPr="009C2F61">
        <w:rPr>
          <w:color w:val="000000" w:themeColor="text1"/>
          <w:lang w:val="en-GB"/>
        </w:rPr>
        <w:t xml:space="preserve">. </w:t>
      </w:r>
      <w:r>
        <w:rPr>
          <w:color w:val="000000" w:themeColor="text1"/>
          <w:lang w:val="en-GB"/>
        </w:rPr>
        <w:t>Least suitable the</w:t>
      </w:r>
      <w:r w:rsidRPr="009C2F61">
        <w:rPr>
          <w:color w:val="000000" w:themeColor="text1"/>
          <w:lang w:val="en-GB"/>
        </w:rPr>
        <w:t xml:space="preserve"> former peat extraction sites are for agricultural activities and permanent grassland cultivation</w:t>
      </w:r>
      <w:r>
        <w:rPr>
          <w:color w:val="000000" w:themeColor="text1"/>
          <w:lang w:val="en-GB"/>
        </w:rPr>
        <w:t xml:space="preserve"> - </w:t>
      </w:r>
      <w:r w:rsidRPr="009C2F61">
        <w:rPr>
          <w:color w:val="000000" w:themeColor="text1"/>
          <w:lang w:val="en-GB"/>
        </w:rPr>
        <w:t>0.4</w:t>
      </w:r>
      <w:r>
        <w:rPr>
          <w:color w:val="000000" w:themeColor="text1"/>
          <w:lang w:val="en-GB"/>
        </w:rPr>
        <w:t xml:space="preserve">%, </w:t>
      </w:r>
      <w:r w:rsidRPr="009C2F61">
        <w:rPr>
          <w:color w:val="000000" w:themeColor="text1"/>
          <w:lang w:val="en-GB"/>
        </w:rPr>
        <w:t xml:space="preserve">and only 5% for </w:t>
      </w:r>
      <w:proofErr w:type="spellStart"/>
      <w:r w:rsidRPr="009C2F61">
        <w:rPr>
          <w:color w:val="000000" w:themeColor="text1"/>
          <w:lang w:val="en-GB"/>
        </w:rPr>
        <w:t>paludiculture</w:t>
      </w:r>
      <w:proofErr w:type="spellEnd"/>
      <w:r w:rsidRPr="009C2F61">
        <w:rPr>
          <w:color w:val="000000" w:themeColor="text1"/>
          <w:lang w:val="en-GB"/>
        </w:rPr>
        <w:t xml:space="preserve">. </w:t>
      </w:r>
      <w:r>
        <w:rPr>
          <w:color w:val="000000" w:themeColor="text1"/>
          <w:lang w:val="en-GB"/>
        </w:rPr>
        <w:t>Establishment of b</w:t>
      </w:r>
      <w:r w:rsidRPr="009C2F61">
        <w:rPr>
          <w:color w:val="000000" w:themeColor="text1"/>
          <w:lang w:val="en-GB"/>
        </w:rPr>
        <w:t xml:space="preserve">lueberry </w:t>
      </w:r>
      <w:r>
        <w:rPr>
          <w:color w:val="000000" w:themeColor="text1"/>
          <w:lang w:val="en-GB"/>
        </w:rPr>
        <w:t>plantations</w:t>
      </w:r>
      <w:r w:rsidRPr="009C2F61">
        <w:rPr>
          <w:color w:val="000000" w:themeColor="text1"/>
          <w:lang w:val="en-GB"/>
        </w:rPr>
        <w:t xml:space="preserve"> is possible in 70% and cranberry </w:t>
      </w:r>
      <w:r>
        <w:rPr>
          <w:color w:val="000000" w:themeColor="text1"/>
          <w:lang w:val="en-GB"/>
        </w:rPr>
        <w:t>–</w:t>
      </w:r>
      <w:r w:rsidRPr="009C2F61">
        <w:rPr>
          <w:color w:val="000000" w:themeColor="text1"/>
          <w:lang w:val="en-GB"/>
        </w:rPr>
        <w:t xml:space="preserve"> only</w:t>
      </w:r>
      <w:r>
        <w:rPr>
          <w:color w:val="000000" w:themeColor="text1"/>
          <w:lang w:val="en-GB"/>
        </w:rPr>
        <w:t xml:space="preserve"> in </w:t>
      </w:r>
      <w:r w:rsidRPr="009C2F61">
        <w:rPr>
          <w:color w:val="000000" w:themeColor="text1"/>
          <w:lang w:val="en-GB"/>
        </w:rPr>
        <w:t xml:space="preserve">17% </w:t>
      </w:r>
      <w:r>
        <w:rPr>
          <w:color w:val="000000" w:themeColor="text1"/>
          <w:lang w:val="en-GB"/>
        </w:rPr>
        <w:t xml:space="preserve">of </w:t>
      </w:r>
      <w:r w:rsidRPr="009C2F61">
        <w:rPr>
          <w:color w:val="000000" w:themeColor="text1"/>
          <w:lang w:val="en-GB"/>
        </w:rPr>
        <w:t>degraded peat</w:t>
      </w:r>
      <w:r>
        <w:rPr>
          <w:color w:val="000000" w:themeColor="text1"/>
          <w:lang w:val="en-GB"/>
        </w:rPr>
        <w:t>land</w:t>
      </w:r>
      <w:r w:rsidRPr="009C2F61">
        <w:rPr>
          <w:color w:val="000000" w:themeColor="text1"/>
          <w:lang w:val="en-GB"/>
        </w:rPr>
        <w:t xml:space="preserve">s, more than half of </w:t>
      </w:r>
      <w:r>
        <w:rPr>
          <w:color w:val="000000" w:themeColor="text1"/>
          <w:lang w:val="en-GB"/>
        </w:rPr>
        <w:t>them can be</w:t>
      </w:r>
      <w:r w:rsidRPr="009C2F61">
        <w:rPr>
          <w:color w:val="000000" w:themeColor="text1"/>
          <w:lang w:val="en-GB"/>
        </w:rPr>
        <w:t xml:space="preserve"> afforested.</w:t>
      </w:r>
    </w:p>
    <w:p w14:paraId="0E07A2D5" w14:textId="77777777" w:rsidR="00EE1915" w:rsidRPr="009C2F61" w:rsidRDefault="00EE1915" w:rsidP="00EE1915">
      <w:pPr>
        <w:pStyle w:val="NormalWeb"/>
        <w:spacing w:line="360" w:lineRule="auto"/>
        <w:jc w:val="both"/>
        <w:rPr>
          <w:lang w:val="en-GB"/>
        </w:rPr>
      </w:pPr>
      <w:r w:rsidRPr="009C2F61">
        <w:rPr>
          <w:lang w:val="en-GB"/>
        </w:rPr>
        <w:t xml:space="preserve">Evaluating re-cultivation scenarios </w:t>
      </w:r>
      <w:r>
        <w:rPr>
          <w:lang w:val="en-GB"/>
        </w:rPr>
        <w:t>from the aspects</w:t>
      </w:r>
      <w:r w:rsidRPr="009C2F61">
        <w:rPr>
          <w:lang w:val="en-GB"/>
        </w:rPr>
        <w:t xml:space="preserve"> environmental</w:t>
      </w:r>
      <w:r>
        <w:rPr>
          <w:lang w:val="en-GB"/>
        </w:rPr>
        <w:t xml:space="preserve">, </w:t>
      </w:r>
      <w:r w:rsidRPr="009C2F61">
        <w:rPr>
          <w:lang w:val="en-GB"/>
        </w:rPr>
        <w:t>climate and socio-economic</w:t>
      </w:r>
      <w:r>
        <w:rPr>
          <w:lang w:val="en-GB"/>
        </w:rPr>
        <w:t xml:space="preserve"> benefits</w:t>
      </w:r>
      <w:r w:rsidRPr="009C2F61">
        <w:rPr>
          <w:lang w:val="en-GB"/>
        </w:rPr>
        <w:t xml:space="preserve"> shows</w:t>
      </w:r>
      <w:r>
        <w:rPr>
          <w:lang w:val="en-GB"/>
        </w:rPr>
        <w:t xml:space="preserve"> </w:t>
      </w:r>
      <w:r w:rsidRPr="009C2F61">
        <w:rPr>
          <w:lang w:val="en-GB"/>
        </w:rPr>
        <w:t>that while blueberry farming requires the highest financial investment at the start of an economic activity, the financial return from this type of re-cultivation is the highest over a 10-year period. Evaluating re-cultivation scenarios from the perspective of climate change mitigat</w:t>
      </w:r>
      <w:r>
        <w:rPr>
          <w:lang w:val="en-GB"/>
        </w:rPr>
        <w:t>ion</w:t>
      </w:r>
      <w:r w:rsidRPr="009C2F61">
        <w:rPr>
          <w:lang w:val="en-GB"/>
        </w:rPr>
        <w:t xml:space="preserve">, it can be concluded that </w:t>
      </w:r>
      <w:r>
        <w:rPr>
          <w:lang w:val="en-GB"/>
        </w:rPr>
        <w:t>af</w:t>
      </w:r>
      <w:r w:rsidRPr="009C2F61">
        <w:rPr>
          <w:lang w:val="en-GB"/>
        </w:rPr>
        <w:t xml:space="preserve">forestation </w:t>
      </w:r>
      <w:r>
        <w:rPr>
          <w:lang w:val="en-GB"/>
        </w:rPr>
        <w:t>delivers</w:t>
      </w:r>
      <w:r w:rsidRPr="009C2F61">
        <w:rPr>
          <w:lang w:val="en-GB"/>
        </w:rPr>
        <w:t xml:space="preserve"> the greatest benefit over a 10-year period, whereas restoration of natural areas is of greatest value in the context of ecosystem services.</w:t>
      </w:r>
    </w:p>
    <w:p w14:paraId="55FE6DB0" w14:textId="77777777" w:rsidR="00EE1915" w:rsidRPr="009C2F61" w:rsidRDefault="00EE1915" w:rsidP="00EE1915">
      <w:pPr>
        <w:spacing w:line="360" w:lineRule="auto"/>
        <w:jc w:val="both"/>
        <w:rPr>
          <w:color w:val="000000" w:themeColor="text1"/>
        </w:rPr>
      </w:pPr>
      <w:r>
        <w:rPr>
          <w:color w:val="000000" w:themeColor="text1"/>
        </w:rPr>
        <w:t xml:space="preserve">The </w:t>
      </w:r>
      <w:r w:rsidRPr="009C2F61">
        <w:rPr>
          <w:color w:val="000000" w:themeColor="text1"/>
        </w:rPr>
        <w:t xml:space="preserve">awareness </w:t>
      </w:r>
      <w:r>
        <w:rPr>
          <w:color w:val="000000" w:themeColor="text1"/>
        </w:rPr>
        <w:t xml:space="preserve">and knowledge </w:t>
      </w:r>
      <w:r w:rsidRPr="009C2F61">
        <w:rPr>
          <w:color w:val="000000" w:themeColor="text1"/>
        </w:rPr>
        <w:t>o</w:t>
      </w:r>
      <w:r>
        <w:rPr>
          <w:color w:val="000000" w:themeColor="text1"/>
        </w:rPr>
        <w:t>n</w:t>
      </w:r>
      <w:r w:rsidRPr="009C2F61">
        <w:rPr>
          <w:color w:val="000000" w:themeColor="text1"/>
        </w:rPr>
        <w:t xml:space="preserve"> sustainable management of degraded peat production areas </w:t>
      </w:r>
      <w:r>
        <w:rPr>
          <w:color w:val="000000" w:themeColor="text1"/>
        </w:rPr>
        <w:t>of the p</w:t>
      </w:r>
      <w:r w:rsidRPr="009C2F61">
        <w:rPr>
          <w:color w:val="000000" w:themeColor="text1"/>
        </w:rPr>
        <w:t>eat</w:t>
      </w:r>
      <w:r>
        <w:rPr>
          <w:color w:val="000000" w:themeColor="text1"/>
        </w:rPr>
        <w:t xml:space="preserve">land </w:t>
      </w:r>
      <w:r w:rsidRPr="009C2F61">
        <w:rPr>
          <w:color w:val="000000" w:themeColor="text1"/>
        </w:rPr>
        <w:t>owners</w:t>
      </w:r>
      <w:r>
        <w:rPr>
          <w:color w:val="000000" w:themeColor="text1"/>
        </w:rPr>
        <w:t xml:space="preserve"> </w:t>
      </w:r>
      <w:r w:rsidRPr="009C2F61">
        <w:rPr>
          <w:color w:val="000000" w:themeColor="text1"/>
        </w:rPr>
        <w:t xml:space="preserve">and managers is considered </w:t>
      </w:r>
      <w:r>
        <w:rPr>
          <w:color w:val="000000" w:themeColor="text1"/>
        </w:rPr>
        <w:t>as increased</w:t>
      </w:r>
      <w:r w:rsidRPr="009C2F61">
        <w:rPr>
          <w:color w:val="000000" w:themeColor="text1"/>
        </w:rPr>
        <w:t xml:space="preserve">, and in view </w:t>
      </w:r>
      <w:r>
        <w:rPr>
          <w:color w:val="000000" w:themeColor="text1"/>
        </w:rPr>
        <w:t xml:space="preserve">of the representatives of </w:t>
      </w:r>
      <w:r w:rsidRPr="009C2F61">
        <w:rPr>
          <w:color w:val="000000" w:themeColor="text1"/>
        </w:rPr>
        <w:t>this target group the priority is to implement</w:t>
      </w:r>
      <w:r>
        <w:rPr>
          <w:color w:val="000000" w:themeColor="text1"/>
        </w:rPr>
        <w:t>ation of</w:t>
      </w:r>
      <w:r w:rsidRPr="009C2F61">
        <w:rPr>
          <w:color w:val="000000" w:themeColor="text1"/>
        </w:rPr>
        <w:t xml:space="preserve"> re-cultivation scenarios that provide the greatest overall socio-economic benefits according to the </w:t>
      </w:r>
      <w:r>
        <w:rPr>
          <w:color w:val="000000" w:themeColor="text1"/>
        </w:rPr>
        <w:t>P</w:t>
      </w:r>
      <w:r w:rsidRPr="009C2F61">
        <w:rPr>
          <w:color w:val="000000" w:themeColor="text1"/>
        </w:rPr>
        <w:t xml:space="preserve">roject studies and </w:t>
      </w:r>
      <w:r>
        <w:rPr>
          <w:color w:val="000000" w:themeColor="text1"/>
        </w:rPr>
        <w:t>estim</w:t>
      </w:r>
      <w:r w:rsidRPr="009C2F61">
        <w:rPr>
          <w:color w:val="000000" w:themeColor="text1"/>
        </w:rPr>
        <w:t xml:space="preserve">ations. Overall, this indicates a positive impact of the Project </w:t>
      </w:r>
      <w:r>
        <w:rPr>
          <w:color w:val="000000" w:themeColor="text1"/>
        </w:rPr>
        <w:t>Actions</w:t>
      </w:r>
      <w:r w:rsidRPr="009C2F61">
        <w:rPr>
          <w:color w:val="000000" w:themeColor="text1"/>
        </w:rPr>
        <w:t xml:space="preserve"> and results on socio-</w:t>
      </w:r>
      <w:r w:rsidRPr="009C2F61">
        <w:rPr>
          <w:color w:val="000000" w:themeColor="text1"/>
        </w:rPr>
        <w:lastRenderedPageBreak/>
        <w:t xml:space="preserve">economic processes, both in the current situation and in the context of the anticipated </w:t>
      </w:r>
      <w:r>
        <w:rPr>
          <w:color w:val="000000" w:themeColor="text1"/>
        </w:rPr>
        <w:t xml:space="preserve">future </w:t>
      </w:r>
      <w:r w:rsidRPr="009C2F61">
        <w:rPr>
          <w:color w:val="000000" w:themeColor="text1"/>
        </w:rPr>
        <w:t>impact</w:t>
      </w:r>
      <w:r>
        <w:rPr>
          <w:color w:val="000000" w:themeColor="text1"/>
        </w:rPr>
        <w:t>s</w:t>
      </w:r>
      <w:r w:rsidRPr="009C2F61">
        <w:rPr>
          <w:color w:val="000000" w:themeColor="text1"/>
        </w:rPr>
        <w:t xml:space="preserve"> on socio-economic indicators in related sectors.</w:t>
      </w:r>
    </w:p>
    <w:p w14:paraId="1CC2EE81" w14:textId="77777777" w:rsidR="00EE1915" w:rsidRPr="00114EB6" w:rsidRDefault="00EE1915" w:rsidP="00EE1915">
      <w:pPr>
        <w:pStyle w:val="NormalWeb"/>
        <w:spacing w:line="360" w:lineRule="auto"/>
        <w:jc w:val="both"/>
        <w:rPr>
          <w:color w:val="000000" w:themeColor="text1"/>
          <w:lang w:val="lv-LV"/>
        </w:rPr>
      </w:pPr>
    </w:p>
    <w:p w14:paraId="7D447E1C" w14:textId="77777777" w:rsidR="00EE1915" w:rsidRPr="00114EB6" w:rsidRDefault="00EE1915" w:rsidP="00EE1915">
      <w:pPr>
        <w:pStyle w:val="m6929918061728237754gmail-textbox"/>
        <w:spacing w:before="0" w:beforeAutospacing="0" w:after="0" w:afterAutospacing="0" w:line="360" w:lineRule="auto"/>
        <w:jc w:val="both"/>
        <w:rPr>
          <w:color w:val="000000" w:themeColor="text1"/>
          <w:lang w:val="lv-LV"/>
        </w:rPr>
      </w:pPr>
    </w:p>
    <w:p w14:paraId="47A701AA" w14:textId="77777777" w:rsidR="00EE1915" w:rsidRDefault="00EE1915" w:rsidP="00EE1915"/>
    <w:p w14:paraId="7D028AEF" w14:textId="774F595F" w:rsidR="00EE1915" w:rsidRDefault="00EE1915">
      <w:pPr>
        <w:rPr>
          <w:rFonts w:asciiTheme="majorHAnsi" w:eastAsiaTheme="majorEastAsia" w:hAnsiTheme="majorHAnsi" w:cstheme="majorBidi"/>
          <w:color w:val="729928" w:themeColor="accent1" w:themeShade="BF"/>
          <w:sz w:val="32"/>
          <w:szCs w:val="32"/>
          <w:lang w:val="lv-LV"/>
        </w:rPr>
      </w:pPr>
      <w:r>
        <w:rPr>
          <w:lang w:val="lv-LV"/>
        </w:rPr>
        <w:br w:type="page"/>
      </w:r>
    </w:p>
    <w:p w14:paraId="43C0F142" w14:textId="0268794F" w:rsidR="009F291F" w:rsidRPr="00251A77" w:rsidRDefault="009F291F" w:rsidP="00E843AE">
      <w:pPr>
        <w:pStyle w:val="Heading1"/>
        <w:rPr>
          <w:lang w:val="lv-LV"/>
        </w:rPr>
      </w:pPr>
      <w:bookmarkStart w:id="4" w:name="_Toc17980553"/>
      <w:r w:rsidRPr="00251A77">
        <w:rPr>
          <w:lang w:val="lv-LV"/>
        </w:rPr>
        <w:lastRenderedPageBreak/>
        <w:t>Ievads</w:t>
      </w:r>
      <w:bookmarkEnd w:id="4"/>
    </w:p>
    <w:p w14:paraId="3EBC94D3" w14:textId="4D888B44" w:rsidR="00040ED7" w:rsidRPr="00251A77" w:rsidRDefault="00040ED7" w:rsidP="00A50EC5">
      <w:pPr>
        <w:spacing w:line="360" w:lineRule="auto"/>
        <w:rPr>
          <w:rFonts w:ascii="Times" w:hAnsi="Times"/>
          <w:lang w:val="lv-LV"/>
        </w:rPr>
      </w:pPr>
    </w:p>
    <w:p w14:paraId="59ED2FE0" w14:textId="378FFCBA" w:rsidR="00040ED7" w:rsidRPr="007F135D" w:rsidRDefault="000D16E3" w:rsidP="00E32B88">
      <w:pPr>
        <w:spacing w:line="360" w:lineRule="auto"/>
        <w:jc w:val="both"/>
        <w:rPr>
          <w:color w:val="000000" w:themeColor="text1"/>
          <w:lang w:val="lv-LV"/>
        </w:rPr>
      </w:pPr>
      <w:r w:rsidRPr="007F135D">
        <w:rPr>
          <w:color w:val="000000" w:themeColor="text1"/>
          <w:lang w:val="lv-LV"/>
        </w:rPr>
        <w:t>Eiropas Savienības LIFE programmas projekta „Degradēto purvu atbildīga apsaimniekošana un ilgtspējīga izmantošana Latvijā” (LIFE REstore, LIFE14 CCM/LV/001103)</w:t>
      </w:r>
      <w:r w:rsidR="00040ED7" w:rsidRPr="007F135D">
        <w:rPr>
          <w:color w:val="000000" w:themeColor="text1"/>
          <w:lang w:val="lv-LV"/>
        </w:rPr>
        <w:t xml:space="preserve"> </w:t>
      </w:r>
      <w:r w:rsidRPr="007F135D">
        <w:rPr>
          <w:color w:val="000000" w:themeColor="text1"/>
          <w:lang w:val="lv-LV"/>
        </w:rPr>
        <w:t xml:space="preserve">(turpmāk tekstā – projekts) </w:t>
      </w:r>
      <w:r w:rsidR="00040ED7" w:rsidRPr="007F135D">
        <w:rPr>
          <w:color w:val="000000" w:themeColor="text1"/>
          <w:lang w:val="lv-LV"/>
        </w:rPr>
        <w:t>sociālekonomiskās ietekmes sākot</w:t>
      </w:r>
      <w:r w:rsidR="00423D3D" w:rsidRPr="007F135D">
        <w:rPr>
          <w:color w:val="000000" w:themeColor="text1"/>
          <w:lang w:val="lv-LV"/>
        </w:rPr>
        <w:t>nējais novērtējums tiek veikts ar mērķi i</w:t>
      </w:r>
      <w:r w:rsidR="001C5F66" w:rsidRPr="007F135D">
        <w:rPr>
          <w:color w:val="000000" w:themeColor="text1"/>
          <w:lang w:val="lv-LV"/>
        </w:rPr>
        <w:t>zvērt</w:t>
      </w:r>
      <w:r w:rsidR="00423D3D" w:rsidRPr="007F135D">
        <w:rPr>
          <w:color w:val="000000" w:themeColor="text1"/>
          <w:lang w:val="lv-LV"/>
        </w:rPr>
        <w:t xml:space="preserve">ēt </w:t>
      </w:r>
      <w:r w:rsidR="001C5F66" w:rsidRPr="007F135D">
        <w:rPr>
          <w:color w:val="000000" w:themeColor="text1"/>
          <w:lang w:val="lv-LV"/>
        </w:rPr>
        <w:t>esošo situāciju kūdras ieguves nozarē, kas sniedz nozīmīgu pienesumu kopējā Latvijas ekonomikā, kā ar</w:t>
      </w:r>
      <w:r w:rsidR="00423D3D" w:rsidRPr="007F135D">
        <w:rPr>
          <w:color w:val="000000" w:themeColor="text1"/>
          <w:lang w:val="lv-LV"/>
        </w:rPr>
        <w:t xml:space="preserve">ī </w:t>
      </w:r>
      <w:r w:rsidR="001C5F66" w:rsidRPr="007F135D">
        <w:rPr>
          <w:color w:val="000000" w:themeColor="text1"/>
          <w:lang w:val="lv-LV"/>
        </w:rPr>
        <w:t>izvērt</w:t>
      </w:r>
      <w:r w:rsidR="00423D3D" w:rsidRPr="007F135D">
        <w:rPr>
          <w:color w:val="000000" w:themeColor="text1"/>
          <w:lang w:val="lv-LV"/>
        </w:rPr>
        <w:t>ēt</w:t>
      </w:r>
      <w:r w:rsidR="001C5F66" w:rsidRPr="007F135D">
        <w:rPr>
          <w:color w:val="000000" w:themeColor="text1"/>
          <w:lang w:val="lv-LV"/>
        </w:rPr>
        <w:t xml:space="preserve"> projekta ietvaros veikto rekultivācijas </w:t>
      </w:r>
      <w:r w:rsidR="001D1FDF" w:rsidRPr="007F135D">
        <w:rPr>
          <w:color w:val="000000" w:themeColor="text1"/>
          <w:lang w:val="lv-LV"/>
        </w:rPr>
        <w:t>veidu</w:t>
      </w:r>
      <w:r w:rsidR="001C5F66" w:rsidRPr="007F135D">
        <w:rPr>
          <w:color w:val="000000" w:themeColor="text1"/>
          <w:lang w:val="lv-LV"/>
        </w:rPr>
        <w:t xml:space="preserve"> esošo un potenciālo ietekmi no dažādiem sociāli ekonomiskiem aspektiem</w:t>
      </w:r>
      <w:r w:rsidR="00040ED7" w:rsidRPr="007F135D">
        <w:rPr>
          <w:color w:val="000000" w:themeColor="text1"/>
          <w:lang w:val="lv-LV"/>
        </w:rPr>
        <w:t>.</w:t>
      </w:r>
    </w:p>
    <w:p w14:paraId="65D5604C" w14:textId="2A6DA2C0" w:rsidR="001C5F66" w:rsidRPr="007F135D" w:rsidRDefault="001C5F66" w:rsidP="001C5F66">
      <w:pPr>
        <w:spacing w:line="360" w:lineRule="auto"/>
        <w:jc w:val="both"/>
        <w:rPr>
          <w:color w:val="000000" w:themeColor="text1"/>
          <w:lang w:val="lv-LV"/>
        </w:rPr>
      </w:pPr>
    </w:p>
    <w:p w14:paraId="7035515E" w14:textId="6F8EF22A" w:rsidR="00040ED7" w:rsidRPr="007F135D" w:rsidRDefault="00040ED7" w:rsidP="00A50EC5">
      <w:pPr>
        <w:pStyle w:val="m6929918061728237754gmail-textbox"/>
        <w:spacing w:before="0" w:beforeAutospacing="0" w:after="0" w:afterAutospacing="0" w:line="360" w:lineRule="auto"/>
        <w:jc w:val="both"/>
        <w:rPr>
          <w:color w:val="000000" w:themeColor="text1"/>
          <w:lang w:val="lv-LV"/>
        </w:rPr>
      </w:pPr>
      <w:r w:rsidRPr="007F135D">
        <w:rPr>
          <w:color w:val="000000" w:themeColor="text1"/>
          <w:lang w:val="lv-LV"/>
        </w:rPr>
        <w:t>Mērķu sasniegšanai veicamie uzdevumi:</w:t>
      </w:r>
    </w:p>
    <w:p w14:paraId="7353D24D" w14:textId="4C643DF6" w:rsidR="00040ED7" w:rsidRPr="007F135D" w:rsidRDefault="00040ED7" w:rsidP="00A50EC5">
      <w:pPr>
        <w:pStyle w:val="m6929918061728237754gmail-textbox"/>
        <w:numPr>
          <w:ilvl w:val="0"/>
          <w:numId w:val="7"/>
        </w:numPr>
        <w:spacing w:before="0" w:beforeAutospacing="0" w:after="0" w:afterAutospacing="0" w:line="360" w:lineRule="auto"/>
        <w:jc w:val="both"/>
        <w:rPr>
          <w:color w:val="000000" w:themeColor="text1"/>
          <w:lang w:val="lv-LV"/>
        </w:rPr>
      </w:pPr>
      <w:r w:rsidRPr="007F135D">
        <w:rPr>
          <w:color w:val="000000" w:themeColor="text1"/>
          <w:lang w:val="lv-LV"/>
        </w:rPr>
        <w:t>veikt projekta sociālekonomiskās ietekmes novērtējumu saskaņā ar izstrādātajām Projekta ietekmes novērtēšanas vadlīnijām;</w:t>
      </w:r>
    </w:p>
    <w:p w14:paraId="3CA9EEBE" w14:textId="6DCC55E2" w:rsidR="00423D3D" w:rsidRPr="007F135D" w:rsidRDefault="00423D3D" w:rsidP="00A50EC5">
      <w:pPr>
        <w:pStyle w:val="m6929918061728237754gmail-textbox"/>
        <w:numPr>
          <w:ilvl w:val="0"/>
          <w:numId w:val="7"/>
        </w:numPr>
        <w:spacing w:before="0" w:beforeAutospacing="0" w:after="0" w:afterAutospacing="0" w:line="360" w:lineRule="auto"/>
        <w:jc w:val="both"/>
        <w:rPr>
          <w:color w:val="000000" w:themeColor="text1"/>
          <w:lang w:val="lv-LV"/>
        </w:rPr>
      </w:pPr>
      <w:r w:rsidRPr="007F135D">
        <w:rPr>
          <w:color w:val="000000" w:themeColor="text1"/>
          <w:lang w:val="lv-LV"/>
        </w:rPr>
        <w:t>izvērtēt sociāli ekonomiskos ieguvumus ieviešot projekta aktivitātes;</w:t>
      </w:r>
    </w:p>
    <w:p w14:paraId="2661F874" w14:textId="77777777" w:rsidR="008F244A" w:rsidRPr="007F135D" w:rsidRDefault="00040ED7" w:rsidP="008F244A">
      <w:pPr>
        <w:pStyle w:val="m6929918061728237754gmail-textbox"/>
        <w:numPr>
          <w:ilvl w:val="0"/>
          <w:numId w:val="7"/>
        </w:numPr>
        <w:spacing w:before="0" w:beforeAutospacing="0" w:after="0" w:afterAutospacing="0" w:line="360" w:lineRule="auto"/>
        <w:jc w:val="both"/>
        <w:rPr>
          <w:color w:val="000000" w:themeColor="text1"/>
          <w:lang w:val="lv-LV"/>
        </w:rPr>
      </w:pPr>
      <w:r w:rsidRPr="007F135D">
        <w:rPr>
          <w:color w:val="000000" w:themeColor="text1"/>
          <w:lang w:val="lv-LV"/>
        </w:rPr>
        <w:t>sagatavot ziņojumus par novērtējuma rezultātiem saskaņā ar Projekta īstenošanas darba plānu.</w:t>
      </w:r>
    </w:p>
    <w:p w14:paraId="67D34CA8" w14:textId="77777777" w:rsidR="00423D3D" w:rsidRPr="007F135D" w:rsidRDefault="00423D3D" w:rsidP="008F244A">
      <w:pPr>
        <w:pStyle w:val="m6929918061728237754gmail-textbox"/>
        <w:spacing w:before="0" w:beforeAutospacing="0" w:after="0" w:afterAutospacing="0" w:line="360" w:lineRule="auto"/>
        <w:ind w:firstLine="720"/>
        <w:jc w:val="both"/>
        <w:rPr>
          <w:color w:val="000000" w:themeColor="text1"/>
          <w:lang w:val="lv-LV"/>
        </w:rPr>
      </w:pPr>
    </w:p>
    <w:p w14:paraId="6DF0A5A3" w14:textId="7D0D82E9" w:rsidR="008F244A" w:rsidRPr="007F135D" w:rsidRDefault="00E32B88" w:rsidP="00E32B88">
      <w:pPr>
        <w:pStyle w:val="m6929918061728237754gmail-textbox"/>
        <w:spacing w:before="0" w:beforeAutospacing="0" w:after="0" w:afterAutospacing="0" w:line="360" w:lineRule="auto"/>
        <w:jc w:val="both"/>
        <w:rPr>
          <w:color w:val="000000" w:themeColor="text1"/>
          <w:lang w:val="lv-LV"/>
        </w:rPr>
      </w:pPr>
      <w:r w:rsidRPr="007F135D">
        <w:rPr>
          <w:color w:val="000000" w:themeColor="text1"/>
          <w:lang w:val="lv-LV"/>
        </w:rPr>
        <w:t xml:space="preserve">Projekta aktivitāšu sociālekonomiskās ietekmes novērtējums tiek īstenots saskaņā ar izstrādāto projekta sociāli ekonomiskā novērtējuma plānu un tajā tiek izvērtētas konkrētu Projekta aktivitāšu īstenošanas sekmes un to īstenošanas ietekme Projekta kopējo mērķu sasniegšanā. </w:t>
      </w:r>
      <w:r w:rsidR="00040ED7" w:rsidRPr="007F135D">
        <w:rPr>
          <w:color w:val="000000" w:themeColor="text1"/>
          <w:lang w:val="lv-LV"/>
        </w:rPr>
        <w:t xml:space="preserve">Projekta aktivitāšu ietekme </w:t>
      </w:r>
      <w:r w:rsidR="00423D3D" w:rsidRPr="007F135D">
        <w:rPr>
          <w:color w:val="000000" w:themeColor="text1"/>
          <w:lang w:val="lv-LV"/>
        </w:rPr>
        <w:t>atbilstoši projekta pieteikumam</w:t>
      </w:r>
      <w:r w:rsidR="00040ED7" w:rsidRPr="007F135D">
        <w:rPr>
          <w:color w:val="000000" w:themeColor="text1"/>
          <w:lang w:val="lv-LV"/>
        </w:rPr>
        <w:t xml:space="preserve"> ir noteikta 326 h</w:t>
      </w:r>
      <w:r w:rsidR="00423D3D" w:rsidRPr="007F135D">
        <w:rPr>
          <w:color w:val="000000" w:themeColor="text1"/>
          <w:lang w:val="lv-LV"/>
        </w:rPr>
        <w:t xml:space="preserve">a apjomā, kur paredzēts īstenot </w:t>
      </w:r>
      <w:r w:rsidR="00040ED7" w:rsidRPr="007F135D">
        <w:rPr>
          <w:color w:val="000000" w:themeColor="text1"/>
          <w:lang w:val="lv-LV"/>
        </w:rPr>
        <w:t>degradētu kūdrāju teritoriju rekultivācijas veidu ieviešanu.</w:t>
      </w:r>
    </w:p>
    <w:p w14:paraId="43E1750F" w14:textId="16529562" w:rsidR="00423D3D" w:rsidRPr="007F135D" w:rsidRDefault="00E32B88" w:rsidP="00E32B88">
      <w:pPr>
        <w:pStyle w:val="NormalWeb"/>
        <w:spacing w:line="360" w:lineRule="auto"/>
        <w:jc w:val="both"/>
        <w:rPr>
          <w:color w:val="000000" w:themeColor="text1"/>
          <w:lang w:val="lv-LV"/>
        </w:rPr>
      </w:pPr>
      <w:r w:rsidRPr="007F135D">
        <w:rPr>
          <w:color w:val="000000" w:themeColor="text1"/>
          <w:lang w:val="lv-LV"/>
        </w:rPr>
        <w:t xml:space="preserve">2018. gadā Projekta aktivitāšu sociālekonomiskās ietekmes sākotnējā novērtējuma ietvaros tika sagatavots ziņojums, kurā atspoguļota Projekta </w:t>
      </w:r>
      <w:proofErr w:type="spellStart"/>
      <w:r w:rsidRPr="007F135D">
        <w:rPr>
          <w:color w:val="000000" w:themeColor="text1"/>
          <w:lang w:val="lv-LV"/>
        </w:rPr>
        <w:t>pilotteritorijās</w:t>
      </w:r>
      <w:proofErr w:type="spellEnd"/>
      <w:r w:rsidRPr="007F135D">
        <w:rPr>
          <w:color w:val="000000" w:themeColor="text1"/>
          <w:lang w:val="lv-LV"/>
        </w:rPr>
        <w:t xml:space="preserve"> veikto </w:t>
      </w:r>
      <w:r w:rsidR="001D1FDF" w:rsidRPr="007F135D">
        <w:rPr>
          <w:color w:val="000000" w:themeColor="text1"/>
          <w:lang w:val="lv-LV"/>
        </w:rPr>
        <w:t>rekultivācijas veidu</w:t>
      </w:r>
      <w:r w:rsidRPr="007F135D">
        <w:rPr>
          <w:color w:val="000000" w:themeColor="text1"/>
          <w:lang w:val="lv-LV"/>
        </w:rPr>
        <w:t xml:space="preserve"> analīze, apskatot to īstenošanas potenciālos sociāli ekonomiskos ieguvumus no dažādiem rekultivācijas veidiem gan vispārīgi, gan konkrēto īstenošanas teritoriju, tajās veikto darbu un apsaimniekotāju kontekstā. Ziņojumā ietverts arī detalizēts kūdras ieguves un pārstrādes raksturojums, apskatot nozares ietekmi uz eksportu, nodarbinātību un uzņēmējdarbību, kā arī valsts un pašvaldību budžeta kontekstā, kopumā izvērtējot iegūto derīgo izrakteņu ekonomisko pienesumu. </w:t>
      </w:r>
    </w:p>
    <w:p w14:paraId="3DE612F9" w14:textId="11C41AF1" w:rsidR="00E32B88" w:rsidRPr="007F135D" w:rsidRDefault="00E32B88" w:rsidP="00E32B88">
      <w:pPr>
        <w:spacing w:line="360" w:lineRule="auto"/>
        <w:jc w:val="both"/>
        <w:rPr>
          <w:lang w:val="lv-LV"/>
        </w:rPr>
      </w:pPr>
      <w:r w:rsidRPr="007F135D">
        <w:rPr>
          <w:color w:val="000000" w:themeColor="text1"/>
          <w:lang w:val="lv-LV"/>
        </w:rPr>
        <w:t>Ievērojot to, ka Projekta ietvaros veikto aktivitāšu īstenošanas laiks ir nepietiekams, lai iegūtu pietiekamus datus un spētu novērtēt īstenoto aktivitāšu ietekmi uz sociālekonomiskajiem rādītājiem ne vietējā izmēģinājuma teritoriju kontekstā, ne plašākā mērogā, š</w:t>
      </w:r>
      <w:r w:rsidRPr="007F135D">
        <w:rPr>
          <w:lang w:val="lv-LV"/>
        </w:rPr>
        <w:t xml:space="preserve">ī Projekta </w:t>
      </w:r>
      <w:r w:rsidRPr="007F135D">
        <w:rPr>
          <w:lang w:val="lv-LV"/>
        </w:rPr>
        <w:lastRenderedPageBreak/>
        <w:t xml:space="preserve">rezultātu sociāli-ekonomiskās ietekmes gala novērtējums balstīts uz Projekta izmēģinājuma teritorijās īstenoto </w:t>
      </w:r>
      <w:r w:rsidR="001D1FDF" w:rsidRPr="007F135D">
        <w:rPr>
          <w:lang w:val="lv-LV"/>
        </w:rPr>
        <w:t>rekultivācijas veidu</w:t>
      </w:r>
      <w:r w:rsidRPr="007F135D">
        <w:rPr>
          <w:lang w:val="lv-LV"/>
        </w:rPr>
        <w:t xml:space="preserve"> izvērtējumu atkarībā no to rekultivācijas veida, kā arī mērķa grupu – degradēto kūdras lauku īpašnieku un apsaimniekotāju  – aptaujas rezultāti attiecībā uz apsaimniekošanas izvēlēm.</w:t>
      </w:r>
    </w:p>
    <w:p w14:paraId="240DBBB0" w14:textId="77777777" w:rsidR="00E32B88" w:rsidRPr="00251A77" w:rsidRDefault="00E32B88" w:rsidP="00E32B88">
      <w:pPr>
        <w:pStyle w:val="NormalWeb"/>
        <w:spacing w:line="360" w:lineRule="auto"/>
        <w:jc w:val="both"/>
        <w:rPr>
          <w:rFonts w:ascii="Cambria" w:hAnsi="Cambria" w:cs="TimesNewRomanPSMT"/>
          <w:color w:val="000000" w:themeColor="text1"/>
          <w:sz w:val="22"/>
          <w:szCs w:val="22"/>
          <w:lang w:val="lv-LV"/>
        </w:rPr>
      </w:pPr>
    </w:p>
    <w:p w14:paraId="02950477" w14:textId="62AE0E27" w:rsidR="00423D3D" w:rsidRPr="00251A77" w:rsidRDefault="00423D3D" w:rsidP="00423D3D">
      <w:pPr>
        <w:pStyle w:val="m6929918061728237754gmail-textbox"/>
        <w:spacing w:before="0" w:beforeAutospacing="0" w:after="0" w:afterAutospacing="0" w:line="360" w:lineRule="auto"/>
        <w:jc w:val="both"/>
        <w:rPr>
          <w:rFonts w:ascii="Times" w:hAnsi="Times" w:cs="Arial"/>
          <w:color w:val="000000" w:themeColor="text1"/>
          <w:lang w:val="lv-LV"/>
        </w:rPr>
      </w:pPr>
    </w:p>
    <w:p w14:paraId="4A2FDEF9" w14:textId="77777777" w:rsidR="009F291F" w:rsidRPr="00251A77" w:rsidRDefault="009F291F" w:rsidP="00A50EC5">
      <w:pPr>
        <w:spacing w:line="360" w:lineRule="auto"/>
        <w:jc w:val="both"/>
        <w:rPr>
          <w:rFonts w:ascii="Times" w:hAnsi="Times"/>
          <w:lang w:val="lv-LV"/>
        </w:rPr>
      </w:pPr>
    </w:p>
    <w:p w14:paraId="70653827" w14:textId="4CBD03D1" w:rsidR="009F291F" w:rsidRPr="00251A77" w:rsidRDefault="009F291F" w:rsidP="00423D3D">
      <w:pPr>
        <w:spacing w:line="360" w:lineRule="auto"/>
        <w:jc w:val="both"/>
        <w:rPr>
          <w:rFonts w:ascii="Times" w:hAnsi="Times"/>
          <w:color w:val="FF0000"/>
          <w:lang w:val="lv-LV"/>
        </w:rPr>
      </w:pPr>
      <w:r w:rsidRPr="00251A77">
        <w:rPr>
          <w:rFonts w:ascii="Times" w:hAnsi="Times"/>
          <w:lang w:val="lv-LV"/>
        </w:rPr>
        <w:br w:type="page"/>
      </w:r>
    </w:p>
    <w:p w14:paraId="13E309BF" w14:textId="6173F1E2" w:rsidR="009F291F" w:rsidRPr="00251A77" w:rsidRDefault="009F291F" w:rsidP="00E843AE">
      <w:pPr>
        <w:pStyle w:val="Heading1"/>
        <w:rPr>
          <w:lang w:val="lv-LV"/>
        </w:rPr>
      </w:pPr>
      <w:bookmarkStart w:id="5" w:name="_Toc17980554"/>
      <w:r w:rsidRPr="00251A77">
        <w:rPr>
          <w:lang w:val="lv-LV"/>
        </w:rPr>
        <w:lastRenderedPageBreak/>
        <w:t xml:space="preserve">Kūdras nozares </w:t>
      </w:r>
      <w:r w:rsidR="0090766D" w:rsidRPr="00251A77">
        <w:rPr>
          <w:lang w:val="lv-LV"/>
        </w:rPr>
        <w:t>iz</w:t>
      </w:r>
      <w:r w:rsidRPr="00251A77">
        <w:rPr>
          <w:lang w:val="lv-LV"/>
        </w:rPr>
        <w:t>vērtējums Latvijā</w:t>
      </w:r>
      <w:bookmarkEnd w:id="5"/>
    </w:p>
    <w:p w14:paraId="479C44D2" w14:textId="48DF9690" w:rsidR="00610CE1" w:rsidRPr="00251A77" w:rsidRDefault="00610CE1" w:rsidP="00A50EC5">
      <w:pPr>
        <w:spacing w:line="360" w:lineRule="auto"/>
        <w:rPr>
          <w:rFonts w:ascii="Times" w:hAnsi="Times"/>
          <w:lang w:val="lv-LV"/>
        </w:rPr>
      </w:pPr>
    </w:p>
    <w:p w14:paraId="2088BCAC" w14:textId="77777777" w:rsidR="00E32B88" w:rsidRPr="00251A77" w:rsidRDefault="006A44DD" w:rsidP="00E32B88">
      <w:pPr>
        <w:spacing w:line="360" w:lineRule="auto"/>
        <w:jc w:val="both"/>
        <w:rPr>
          <w:rFonts w:ascii="Times" w:hAnsi="Times"/>
          <w:lang w:val="lv-LV"/>
        </w:rPr>
      </w:pPr>
      <w:r w:rsidRPr="00251A77">
        <w:rPr>
          <w:rFonts w:ascii="Times" w:hAnsi="Times"/>
          <w:lang w:val="lv-LV"/>
        </w:rPr>
        <w:t>Kūdras ieguv</w:t>
      </w:r>
      <w:r w:rsidR="00B75455" w:rsidRPr="00251A77">
        <w:rPr>
          <w:rFonts w:ascii="Times" w:hAnsi="Times"/>
          <w:lang w:val="lv-LV"/>
        </w:rPr>
        <w:t xml:space="preserve">e Latvijas teritorijā tiek </w:t>
      </w:r>
      <w:r w:rsidR="009B56B9" w:rsidRPr="00251A77">
        <w:rPr>
          <w:rFonts w:ascii="Times" w:hAnsi="Times"/>
          <w:lang w:val="lv-LV"/>
        </w:rPr>
        <w:t xml:space="preserve">veikta </w:t>
      </w:r>
      <w:r w:rsidR="00B75455" w:rsidRPr="00251A77">
        <w:rPr>
          <w:rFonts w:ascii="Times" w:hAnsi="Times"/>
          <w:lang w:val="lv-LV"/>
        </w:rPr>
        <w:t xml:space="preserve">jau kopš 17. gadsimta beigām. </w:t>
      </w:r>
      <w:r w:rsidR="00CA5D40" w:rsidRPr="00251A77">
        <w:rPr>
          <w:rFonts w:ascii="Times" w:hAnsi="Times"/>
          <w:lang w:val="lv-LV"/>
        </w:rPr>
        <w:t>Vietās, ar ierobežota meža resursu pieejamība sākot ar</w:t>
      </w:r>
      <w:r w:rsidR="009062FF" w:rsidRPr="00251A77">
        <w:rPr>
          <w:rFonts w:ascii="Times" w:hAnsi="Times"/>
          <w:lang w:val="lv-LV"/>
        </w:rPr>
        <w:t>18.gs. kūdra</w:t>
      </w:r>
      <w:r w:rsidR="00CA5D40" w:rsidRPr="00251A77">
        <w:rPr>
          <w:rFonts w:ascii="Times" w:hAnsi="Times"/>
          <w:lang w:val="lv-LV"/>
        </w:rPr>
        <w:t xml:space="preserve"> </w:t>
      </w:r>
      <w:r w:rsidR="009062FF" w:rsidRPr="00251A77">
        <w:rPr>
          <w:rFonts w:ascii="Times" w:hAnsi="Times"/>
          <w:lang w:val="lv-LV"/>
        </w:rPr>
        <w:t>plaši tika izmantota</w:t>
      </w:r>
      <w:r w:rsidR="009B56B9" w:rsidRPr="00251A77">
        <w:rPr>
          <w:rFonts w:ascii="Times" w:hAnsi="Times"/>
          <w:lang w:val="lv-LV"/>
        </w:rPr>
        <w:t xml:space="preserve"> kā </w:t>
      </w:r>
      <w:r w:rsidR="00CA5D40" w:rsidRPr="00251A77">
        <w:rPr>
          <w:rFonts w:ascii="Times" w:hAnsi="Times"/>
          <w:lang w:val="lv-LV"/>
        </w:rPr>
        <w:t>alternatīvs kurināšanas veids.</w:t>
      </w:r>
      <w:r w:rsidR="009062FF" w:rsidRPr="00251A77">
        <w:rPr>
          <w:rFonts w:ascii="Times" w:hAnsi="Times"/>
          <w:lang w:val="lv-LV"/>
        </w:rPr>
        <w:t xml:space="preserve"> </w:t>
      </w:r>
    </w:p>
    <w:p w14:paraId="73E116A7" w14:textId="77777777" w:rsidR="00E32B88" w:rsidRPr="00251A77" w:rsidRDefault="00E32B88" w:rsidP="00E32B88">
      <w:pPr>
        <w:spacing w:line="360" w:lineRule="auto"/>
        <w:jc w:val="both"/>
        <w:rPr>
          <w:rFonts w:ascii="Times" w:hAnsi="Times"/>
          <w:lang w:val="lv-LV"/>
        </w:rPr>
      </w:pPr>
    </w:p>
    <w:p w14:paraId="26E57260" w14:textId="77777777" w:rsidR="00E32B88" w:rsidRPr="00251A77" w:rsidRDefault="009062FF" w:rsidP="00E32B88">
      <w:pPr>
        <w:spacing w:line="360" w:lineRule="auto"/>
        <w:jc w:val="both"/>
        <w:rPr>
          <w:rFonts w:ascii="Times" w:hAnsi="Times"/>
          <w:lang w:val="lv-LV"/>
        </w:rPr>
      </w:pPr>
      <w:r w:rsidRPr="00251A77">
        <w:rPr>
          <w:rFonts w:ascii="Times" w:hAnsi="Times"/>
          <w:lang w:val="lv-LV"/>
        </w:rPr>
        <w:t>Līdz 19.gs. vidum veicot kūdras ieguvi purvi netika nosusināti, bet to ieguve notika ar lāpstām griežot kūdras ķieģelīšus – viens cilvēks vidēji dienā izgrieza 2,5 tūkstošus kūdras ķieģelīšus. Attīstoties tehnoloģijām, arī kūdras ieguves process ir modernizējies un iegūtie kūdras apjomi ir ievērojami pieauguši</w:t>
      </w:r>
      <w:r w:rsidR="00617118" w:rsidRPr="00251A77">
        <w:rPr>
          <w:rFonts w:ascii="Times" w:hAnsi="Times"/>
          <w:lang w:val="lv-LV"/>
        </w:rPr>
        <w:t>, sākot ar 1947. gadu Latvijas teritorijā tika uzsākta frēzkūdras ieguve</w:t>
      </w:r>
    </w:p>
    <w:p w14:paraId="7A3A63B0" w14:textId="77777777" w:rsidR="00E32B88" w:rsidRPr="00251A77" w:rsidRDefault="00E32B88" w:rsidP="00E32B88">
      <w:pPr>
        <w:spacing w:line="360" w:lineRule="auto"/>
        <w:jc w:val="both"/>
        <w:rPr>
          <w:rFonts w:ascii="Times" w:hAnsi="Times"/>
          <w:lang w:val="lv-LV"/>
        </w:rPr>
      </w:pPr>
    </w:p>
    <w:p w14:paraId="6C85A410" w14:textId="2D0F4575" w:rsidR="009062FF" w:rsidRPr="00251A77" w:rsidRDefault="003106FC" w:rsidP="00E32B88">
      <w:pPr>
        <w:spacing w:line="360" w:lineRule="auto"/>
        <w:jc w:val="both"/>
        <w:rPr>
          <w:rFonts w:ascii="Times" w:hAnsi="Times"/>
          <w:lang w:val="lv-LV"/>
        </w:rPr>
      </w:pPr>
      <w:r w:rsidRPr="00251A77">
        <w:rPr>
          <w:rFonts w:ascii="Times" w:hAnsi="Times"/>
          <w:highlight w:val="yellow"/>
          <w:lang w:val="lv-LV"/>
        </w:rPr>
        <w:fldChar w:fldCharType="begin"/>
      </w:r>
      <w:r w:rsidRPr="00251A77">
        <w:rPr>
          <w:rFonts w:ascii="Times" w:hAnsi="Times"/>
          <w:lang w:val="lv-LV"/>
        </w:rPr>
        <w:instrText xml:space="preserve"> REF _Ref524361052 \h </w:instrText>
      </w:r>
      <w:r w:rsidRPr="00251A77">
        <w:rPr>
          <w:rFonts w:ascii="Times" w:hAnsi="Times"/>
          <w:highlight w:val="yellow"/>
          <w:lang w:val="lv-LV"/>
        </w:rPr>
      </w:r>
      <w:r w:rsidRPr="00251A77">
        <w:rPr>
          <w:rFonts w:ascii="Times" w:hAnsi="Times"/>
          <w:highlight w:val="yellow"/>
          <w:lang w:val="lv-LV"/>
        </w:rPr>
        <w:fldChar w:fldCharType="separate"/>
      </w:r>
      <w:r w:rsidRPr="00251A77">
        <w:rPr>
          <w:lang w:val="lv-LV"/>
        </w:rPr>
        <w:t xml:space="preserve">Attēlā Nr. 1 </w:t>
      </w:r>
      <w:r w:rsidRPr="00251A77">
        <w:rPr>
          <w:rFonts w:ascii="Times" w:hAnsi="Times"/>
          <w:highlight w:val="yellow"/>
          <w:lang w:val="lv-LV"/>
        </w:rPr>
        <w:fldChar w:fldCharType="end"/>
      </w:r>
      <w:r w:rsidR="00194E54" w:rsidRPr="00251A77">
        <w:rPr>
          <w:rFonts w:ascii="Times" w:hAnsi="Times"/>
          <w:lang w:val="lv-LV"/>
        </w:rPr>
        <w:t xml:space="preserve"> atspoguļoti kūdras ieguves apjomi no 20.gs. divdesmitajiem gadiem</w:t>
      </w:r>
      <w:r w:rsidR="0052551E" w:rsidRPr="00251A77">
        <w:rPr>
          <w:rFonts w:ascii="Times" w:hAnsi="Times"/>
          <w:lang w:val="lv-LV"/>
        </w:rPr>
        <w:t xml:space="preserve"> līdz pat mūsdienām</w:t>
      </w:r>
      <w:r w:rsidR="00194E54" w:rsidRPr="00251A77">
        <w:rPr>
          <w:rFonts w:ascii="Times" w:hAnsi="Times"/>
          <w:lang w:val="lv-LV"/>
        </w:rPr>
        <w:t xml:space="preserve">. </w:t>
      </w:r>
      <w:r w:rsidR="00415333" w:rsidRPr="00251A77">
        <w:rPr>
          <w:rFonts w:ascii="Times" w:hAnsi="Times"/>
          <w:lang w:val="lv-LV"/>
        </w:rPr>
        <w:t>Atbilstoši augstāk minētajam, sākotnēji kūdras ieguve nenotika mehanizēti, tādējādi arī iegūtie kūdras apjomi bija salīdzinoši nelieli. Tomēr, p</w:t>
      </w:r>
      <w:r w:rsidR="00D46D15" w:rsidRPr="00251A77">
        <w:rPr>
          <w:rFonts w:ascii="Times" w:hAnsi="Times"/>
          <w:lang w:val="lv-LV"/>
        </w:rPr>
        <w:t xml:space="preserve">ēc otrā pasaules kara, izbūvējot jaunas kūdras fabrikas, kā arī palielinot kūdras ieguves apjomus esošajās fabrikās, kūdras ieguve </w:t>
      </w:r>
      <w:r w:rsidR="00415333" w:rsidRPr="00251A77">
        <w:rPr>
          <w:rFonts w:ascii="Times" w:hAnsi="Times"/>
          <w:lang w:val="lv-LV"/>
        </w:rPr>
        <w:t>ievērojami</w:t>
      </w:r>
      <w:r w:rsidR="00D46D15" w:rsidRPr="00251A77">
        <w:rPr>
          <w:rFonts w:ascii="Times" w:hAnsi="Times"/>
          <w:lang w:val="lv-LV"/>
        </w:rPr>
        <w:t xml:space="preserve"> palielinājās. Iegūtā kūdra galvenokārt tika izmantota kurināšanai. </w:t>
      </w:r>
      <w:r w:rsidR="00194E54" w:rsidRPr="00251A77">
        <w:rPr>
          <w:rFonts w:ascii="Times" w:hAnsi="Times"/>
          <w:lang w:val="lv-LV"/>
        </w:rPr>
        <w:t xml:space="preserve">Kā redzams </w:t>
      </w:r>
      <w:r w:rsidRPr="00251A77">
        <w:rPr>
          <w:rFonts w:ascii="Times" w:hAnsi="Times"/>
          <w:lang w:val="lv-LV"/>
        </w:rPr>
        <w:fldChar w:fldCharType="begin"/>
      </w:r>
      <w:r w:rsidRPr="00251A77">
        <w:rPr>
          <w:rFonts w:ascii="Times" w:hAnsi="Times"/>
          <w:lang w:val="lv-LV"/>
        </w:rPr>
        <w:instrText xml:space="preserve"> REF _Ref524361155 \h  \* MERGEFORMAT </w:instrText>
      </w:r>
      <w:r w:rsidRPr="00251A77">
        <w:rPr>
          <w:rFonts w:ascii="Times" w:hAnsi="Times"/>
          <w:lang w:val="lv-LV"/>
        </w:rPr>
      </w:r>
      <w:r w:rsidRPr="00251A77">
        <w:rPr>
          <w:rFonts w:ascii="Times" w:hAnsi="Times"/>
          <w:lang w:val="lv-LV"/>
        </w:rPr>
        <w:fldChar w:fldCharType="separate"/>
      </w:r>
      <w:r w:rsidRPr="00251A77">
        <w:rPr>
          <w:lang w:val="lv-LV"/>
        </w:rPr>
        <w:t xml:space="preserve"> 1</w:t>
      </w:r>
      <w:r w:rsidRPr="00251A77">
        <w:rPr>
          <w:rFonts w:ascii="Times" w:hAnsi="Times"/>
          <w:lang w:val="lv-LV"/>
        </w:rPr>
        <w:fldChar w:fldCharType="end"/>
      </w:r>
      <w:r w:rsidRPr="00251A77">
        <w:rPr>
          <w:rFonts w:ascii="Times" w:hAnsi="Times"/>
          <w:lang w:val="lv-LV"/>
        </w:rPr>
        <w:t xml:space="preserve">. </w:t>
      </w:r>
      <w:r w:rsidR="00194E54" w:rsidRPr="00251A77">
        <w:rPr>
          <w:rFonts w:ascii="Times" w:hAnsi="Times"/>
          <w:lang w:val="lv-LV"/>
        </w:rPr>
        <w:t>attēlā,</w:t>
      </w:r>
      <w:r w:rsidR="006B432A" w:rsidRPr="00251A77">
        <w:rPr>
          <w:rFonts w:ascii="Times" w:hAnsi="Times"/>
          <w:lang w:val="lv-LV"/>
        </w:rPr>
        <w:t xml:space="preserve"> kopš 1956. gada kūdras ieguve ir ievērojami augusi, sasniedzot maksimumu 1965. gadā, kad Latvijā tika izstrādāti </w:t>
      </w:r>
      <w:r w:rsidR="00D46D15" w:rsidRPr="00251A77">
        <w:rPr>
          <w:rFonts w:ascii="Times" w:hAnsi="Times"/>
          <w:lang w:val="lv-LV"/>
        </w:rPr>
        <w:t>7,2 miljoni tonnu kūdras.</w:t>
      </w:r>
      <w:r w:rsidR="00415333" w:rsidRPr="00251A77">
        <w:rPr>
          <w:rStyle w:val="FootnoteReference"/>
          <w:rFonts w:ascii="Times" w:hAnsi="Times"/>
          <w:lang w:val="lv-LV"/>
        </w:rPr>
        <w:footnoteReference w:id="1"/>
      </w:r>
      <w:r w:rsidR="00D46D15" w:rsidRPr="00251A77">
        <w:rPr>
          <w:rFonts w:ascii="Times" w:hAnsi="Times"/>
          <w:lang w:val="lv-LV"/>
        </w:rPr>
        <w:t xml:space="preserve">  </w:t>
      </w:r>
    </w:p>
    <w:p w14:paraId="5117E41E" w14:textId="77777777" w:rsidR="003106FC" w:rsidRPr="00251A77" w:rsidRDefault="003106FC" w:rsidP="003106FC">
      <w:pPr>
        <w:pStyle w:val="Caption"/>
        <w:jc w:val="both"/>
        <w:rPr>
          <w:lang w:val="lv-LV"/>
        </w:rPr>
      </w:pPr>
      <w:bookmarkStart w:id="6" w:name="_Ref524361052"/>
    </w:p>
    <w:bookmarkEnd w:id="6"/>
    <w:p w14:paraId="626588E0" w14:textId="0D66CB74" w:rsidR="009062FF" w:rsidRPr="00251A77" w:rsidRDefault="002C3930" w:rsidP="00A50EC5">
      <w:pPr>
        <w:spacing w:line="360" w:lineRule="auto"/>
        <w:jc w:val="both"/>
        <w:rPr>
          <w:rFonts w:ascii="Times" w:hAnsi="Times"/>
          <w:lang w:val="lv-LV"/>
        </w:rPr>
      </w:pPr>
      <w:r w:rsidRPr="00251A77">
        <w:rPr>
          <w:rFonts w:ascii="Times" w:hAnsi="Times"/>
          <w:noProof/>
          <w:lang w:val="lv-LV"/>
        </w:rPr>
        <w:drawing>
          <wp:inline distT="0" distB="0" distL="0" distR="0" wp14:anchorId="0DE1787C" wp14:editId="75F52B58">
            <wp:extent cx="5637314" cy="2794000"/>
            <wp:effectExtent l="0" t="0" r="1905" b="0"/>
            <wp:docPr id="20" name="Chart 20">
              <a:extLst xmlns:a="http://schemas.openxmlformats.org/drawingml/2006/main">
                <a:ext uri="{FF2B5EF4-FFF2-40B4-BE49-F238E27FC236}">
                  <a16:creationId xmlns:a16="http://schemas.microsoft.com/office/drawing/2014/main" id="{48F74409-3DB4-6C44-95DD-E18076E534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251A77">
        <w:rPr>
          <w:rFonts w:ascii="Times" w:hAnsi="Times"/>
          <w:lang w:val="lv-LV"/>
        </w:rPr>
        <w:t xml:space="preserve"> </w:t>
      </w:r>
    </w:p>
    <w:p w14:paraId="70252DE7" w14:textId="77777777" w:rsidR="000C1825" w:rsidRPr="00251A77" w:rsidRDefault="000C1825" w:rsidP="000C1825">
      <w:pPr>
        <w:pStyle w:val="Caption"/>
        <w:jc w:val="right"/>
        <w:rPr>
          <w:szCs w:val="24"/>
          <w:lang w:val="lv-LV"/>
        </w:rPr>
      </w:pPr>
      <w:bookmarkStart w:id="7" w:name="_Ref524361155"/>
      <w:bookmarkStart w:id="8" w:name="_Toc16086626"/>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Pr>
          <w:noProof/>
          <w:szCs w:val="24"/>
          <w:lang w:val="lv-LV"/>
        </w:rPr>
        <w:t>1</w:t>
      </w:r>
      <w:r w:rsidRPr="00251A77">
        <w:rPr>
          <w:szCs w:val="24"/>
          <w:lang w:val="lv-LV"/>
        </w:rPr>
        <w:fldChar w:fldCharType="end"/>
      </w:r>
      <w:bookmarkEnd w:id="7"/>
      <w:r w:rsidRPr="00251A77">
        <w:rPr>
          <w:szCs w:val="24"/>
          <w:lang w:val="lv-LV"/>
        </w:rPr>
        <w:t xml:space="preserve"> Kūdras ieguve Latvijā</w:t>
      </w:r>
      <w:bookmarkEnd w:id="8"/>
    </w:p>
    <w:p w14:paraId="31F39975" w14:textId="03A81036" w:rsidR="009062FF" w:rsidRPr="00251A77" w:rsidRDefault="00194E54" w:rsidP="00A50EC5">
      <w:pPr>
        <w:spacing w:line="360" w:lineRule="auto"/>
        <w:ind w:firstLine="720"/>
        <w:jc w:val="right"/>
        <w:rPr>
          <w:rFonts w:ascii="Times" w:hAnsi="Times"/>
          <w:i/>
          <w:lang w:val="lv-LV"/>
        </w:rPr>
      </w:pPr>
      <w:r w:rsidRPr="00251A77">
        <w:rPr>
          <w:rFonts w:ascii="Times" w:hAnsi="Times"/>
          <w:i/>
          <w:lang w:val="lv-LV"/>
        </w:rPr>
        <w:t xml:space="preserve">Datu avoti: </w:t>
      </w:r>
      <w:proofErr w:type="spellStart"/>
      <w:r w:rsidRPr="00251A77">
        <w:rPr>
          <w:rFonts w:ascii="Times" w:hAnsi="Times"/>
          <w:i/>
          <w:lang w:val="lv-LV"/>
        </w:rPr>
        <w:t>A.Šnore</w:t>
      </w:r>
      <w:proofErr w:type="spellEnd"/>
      <w:r w:rsidRPr="00251A77">
        <w:rPr>
          <w:rFonts w:ascii="Times" w:hAnsi="Times"/>
          <w:i/>
          <w:lang w:val="lv-LV"/>
        </w:rPr>
        <w:t>, 2013; Latvijas Kūdras asociācija, 2018</w:t>
      </w:r>
    </w:p>
    <w:p w14:paraId="2E46C3E2" w14:textId="77777777" w:rsidR="009062FF" w:rsidRPr="00251A77" w:rsidRDefault="009062FF" w:rsidP="00A50EC5">
      <w:pPr>
        <w:spacing w:line="360" w:lineRule="auto"/>
        <w:ind w:firstLine="720"/>
        <w:jc w:val="right"/>
        <w:rPr>
          <w:rFonts w:ascii="Times" w:hAnsi="Times"/>
          <w:lang w:val="lv-LV"/>
        </w:rPr>
      </w:pPr>
    </w:p>
    <w:p w14:paraId="1A268958" w14:textId="77777777" w:rsidR="00E32B88" w:rsidRPr="00251A77" w:rsidRDefault="00617118" w:rsidP="00E32B88">
      <w:pPr>
        <w:spacing w:line="360" w:lineRule="auto"/>
        <w:jc w:val="both"/>
        <w:rPr>
          <w:rFonts w:ascii="Times" w:hAnsi="Times"/>
          <w:lang w:val="lv-LV"/>
        </w:rPr>
      </w:pPr>
      <w:r w:rsidRPr="00251A77">
        <w:rPr>
          <w:rFonts w:ascii="Times" w:hAnsi="Times"/>
          <w:lang w:val="lv-LV"/>
        </w:rPr>
        <w:t>Pēc Latvijas neatkarības atjaunošanas kūdras ieguve ievērojami samazinājās, jo primārie kūdras patērētāji – kolhozi un s</w:t>
      </w:r>
      <w:r w:rsidR="0090766D" w:rsidRPr="00251A77">
        <w:rPr>
          <w:rFonts w:ascii="Times" w:hAnsi="Times"/>
          <w:lang w:val="lv-LV"/>
        </w:rPr>
        <w:t>o</w:t>
      </w:r>
      <w:r w:rsidRPr="00251A77">
        <w:rPr>
          <w:rFonts w:ascii="Times" w:hAnsi="Times"/>
          <w:lang w:val="lv-LV"/>
        </w:rPr>
        <w:t xml:space="preserve">vhozi tika likvidēti. </w:t>
      </w:r>
      <w:r w:rsidR="0021651A" w:rsidRPr="00251A77">
        <w:rPr>
          <w:rFonts w:ascii="Times" w:hAnsi="Times"/>
          <w:lang w:val="lv-LV"/>
        </w:rPr>
        <w:t xml:space="preserve">Ar 2003. gadu būtiski samazinājās arī enerģētiskās kūdras patēriņš, turpinot kūdras ieguvi ar mērķi to eksportēt dārzkopības vajadzībām. </w:t>
      </w:r>
      <w:r w:rsidR="002C3930" w:rsidRPr="00251A77">
        <w:rPr>
          <w:rFonts w:ascii="Times" w:hAnsi="Times"/>
          <w:lang w:val="lv-LV"/>
        </w:rPr>
        <w:t>2015. gadā kopumā iegūti 1,3 miljoni tonnu kūdras, no kā 95% eksportēti lielākoties Rietumeiropas dārznieku vajadzībām</w:t>
      </w:r>
      <w:r w:rsidR="00F042F2" w:rsidRPr="00251A77">
        <w:rPr>
          <w:rFonts w:ascii="Times" w:hAnsi="Times"/>
          <w:lang w:val="lv-LV"/>
        </w:rPr>
        <w:t>.</w:t>
      </w:r>
      <w:r w:rsidR="002C3930" w:rsidRPr="00251A77">
        <w:rPr>
          <w:rStyle w:val="FootnoteReference"/>
          <w:color w:val="000000" w:themeColor="text1"/>
          <w:lang w:val="lv-LV"/>
        </w:rPr>
        <w:footnoteReference w:id="2"/>
      </w:r>
    </w:p>
    <w:p w14:paraId="7F613AC7" w14:textId="77777777" w:rsidR="00E32B88" w:rsidRPr="00251A77" w:rsidRDefault="00E32B88" w:rsidP="00E32B88">
      <w:pPr>
        <w:spacing w:line="360" w:lineRule="auto"/>
        <w:jc w:val="both"/>
        <w:rPr>
          <w:rFonts w:ascii="Times" w:hAnsi="Times"/>
          <w:lang w:val="lv-LV"/>
        </w:rPr>
      </w:pPr>
    </w:p>
    <w:p w14:paraId="136BF58D" w14:textId="536FB435" w:rsidR="00820175" w:rsidRPr="00251A77" w:rsidRDefault="007806BD" w:rsidP="00E32B88">
      <w:pPr>
        <w:spacing w:line="360" w:lineRule="auto"/>
        <w:jc w:val="both"/>
        <w:rPr>
          <w:rFonts w:ascii="Times" w:hAnsi="Times"/>
          <w:lang w:val="lv-LV"/>
        </w:rPr>
      </w:pPr>
      <w:r w:rsidRPr="00251A77">
        <w:rPr>
          <w:rFonts w:ascii="Times" w:hAnsi="Times"/>
          <w:lang w:val="lv-LV"/>
        </w:rPr>
        <w:t>Attēlā</w:t>
      </w:r>
      <w:r w:rsidR="00820175" w:rsidRPr="00251A77">
        <w:rPr>
          <w:rFonts w:ascii="Times" w:hAnsi="Times"/>
          <w:lang w:val="lv-LV"/>
        </w:rPr>
        <w:fldChar w:fldCharType="begin"/>
      </w:r>
      <w:r w:rsidR="00820175" w:rsidRPr="00251A77">
        <w:rPr>
          <w:rFonts w:ascii="Times" w:hAnsi="Times"/>
          <w:lang w:val="lv-LV"/>
        </w:rPr>
        <w:instrText xml:space="preserve"> REF _Ref524361256 \h </w:instrText>
      </w:r>
      <w:r w:rsidR="00820175" w:rsidRPr="00251A77">
        <w:rPr>
          <w:rFonts w:ascii="Times" w:hAnsi="Times"/>
          <w:lang w:val="lv-LV"/>
        </w:rPr>
      </w:r>
      <w:r w:rsidR="00820175" w:rsidRPr="00251A77">
        <w:rPr>
          <w:rFonts w:ascii="Times" w:hAnsi="Times"/>
          <w:lang w:val="lv-LV"/>
        </w:rPr>
        <w:fldChar w:fldCharType="separate"/>
      </w:r>
      <w:r w:rsidR="00820175" w:rsidRPr="00251A77">
        <w:rPr>
          <w:lang w:val="lv-LV"/>
        </w:rPr>
        <w:t xml:space="preserve"> Nr. 2</w:t>
      </w:r>
      <w:r w:rsidR="00820175" w:rsidRPr="00251A77">
        <w:rPr>
          <w:rFonts w:ascii="Times" w:hAnsi="Times"/>
          <w:lang w:val="lv-LV"/>
        </w:rPr>
        <w:fldChar w:fldCharType="end"/>
      </w:r>
      <w:r w:rsidRPr="00251A77">
        <w:rPr>
          <w:rFonts w:ascii="Times" w:hAnsi="Times"/>
          <w:lang w:val="lv-LV"/>
        </w:rPr>
        <w:t xml:space="preserve"> ir atspoguļots kūdras eksports, kas ļauj secināt, ka šobrīd kūdras nozare Latvijā </w:t>
      </w:r>
      <w:r w:rsidR="00375857" w:rsidRPr="00251A77">
        <w:rPr>
          <w:rFonts w:ascii="Times" w:hAnsi="Times"/>
          <w:lang w:val="lv-LV"/>
        </w:rPr>
        <w:t xml:space="preserve">sākot ar 2015. gadu </w:t>
      </w:r>
      <w:r w:rsidR="001C5E45" w:rsidRPr="00251A77">
        <w:rPr>
          <w:rFonts w:ascii="Times" w:hAnsi="Times"/>
          <w:lang w:val="lv-LV"/>
        </w:rPr>
        <w:t>strauji aug</w:t>
      </w:r>
      <w:r w:rsidRPr="00251A77">
        <w:rPr>
          <w:rFonts w:ascii="Times" w:hAnsi="Times"/>
          <w:lang w:val="lv-LV"/>
        </w:rPr>
        <w:t>, rodot kūdras pieprasījumu ārvalstīs.</w:t>
      </w:r>
      <w:r w:rsidR="0052551E" w:rsidRPr="00251A77">
        <w:rPr>
          <w:rFonts w:ascii="Times" w:hAnsi="Times"/>
          <w:lang w:val="lv-LV"/>
        </w:rPr>
        <w:t xml:space="preserve"> Statistikas dati ļauj secināt, ka jau kopš Latvijas neatkarības iegūšanas faktiski visa </w:t>
      </w:r>
      <w:r w:rsidR="00350B76" w:rsidRPr="00251A77">
        <w:rPr>
          <w:rFonts w:ascii="Times" w:hAnsi="Times"/>
          <w:lang w:val="lv-LV"/>
        </w:rPr>
        <w:t xml:space="preserve">Latvijā </w:t>
      </w:r>
      <w:r w:rsidR="0052551E" w:rsidRPr="00251A77">
        <w:rPr>
          <w:rFonts w:ascii="Times" w:hAnsi="Times"/>
          <w:lang w:val="lv-LV"/>
        </w:rPr>
        <w:t>iegūtā kūdra tiek eksportēta.</w:t>
      </w:r>
    </w:p>
    <w:p w14:paraId="7343941C" w14:textId="77777777" w:rsidR="0021651A" w:rsidRPr="00251A77" w:rsidRDefault="0021651A" w:rsidP="0021651A">
      <w:pPr>
        <w:spacing w:line="360" w:lineRule="auto"/>
        <w:ind w:firstLine="720"/>
        <w:jc w:val="both"/>
        <w:rPr>
          <w:rFonts w:ascii="Times" w:hAnsi="Times"/>
          <w:lang w:val="lv-LV"/>
        </w:rPr>
      </w:pPr>
    </w:p>
    <w:p w14:paraId="14B08244" w14:textId="57B51A59" w:rsidR="00375857" w:rsidRPr="00251A77" w:rsidRDefault="00375857" w:rsidP="00A50EC5">
      <w:pPr>
        <w:spacing w:line="360" w:lineRule="auto"/>
        <w:jc w:val="right"/>
        <w:rPr>
          <w:rFonts w:ascii="Times" w:hAnsi="Times"/>
          <w:i/>
          <w:lang w:val="lv-LV"/>
        </w:rPr>
      </w:pPr>
      <w:r w:rsidRPr="00251A77">
        <w:rPr>
          <w:noProof/>
          <w:lang w:val="lv-LV"/>
        </w:rPr>
        <w:drawing>
          <wp:inline distT="0" distB="0" distL="0" distR="0" wp14:anchorId="59C0B248" wp14:editId="746FBAB6">
            <wp:extent cx="5749138" cy="2743200"/>
            <wp:effectExtent l="0" t="0" r="4445" b="0"/>
            <wp:docPr id="6" name="Chart 6">
              <a:extLst xmlns:a="http://schemas.openxmlformats.org/drawingml/2006/main">
                <a:ext uri="{FF2B5EF4-FFF2-40B4-BE49-F238E27FC236}">
                  <a16:creationId xmlns:a16="http://schemas.microsoft.com/office/drawing/2014/main" id="{ECDBAD1F-5FD3-9C4F-BF3E-5658074030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2CD2BB" w14:textId="77777777" w:rsidR="000C1825" w:rsidRPr="00251A77" w:rsidRDefault="000C1825" w:rsidP="000C1825">
      <w:pPr>
        <w:pStyle w:val="Caption"/>
        <w:jc w:val="right"/>
        <w:rPr>
          <w:rFonts w:ascii="Times" w:hAnsi="Times"/>
          <w:szCs w:val="24"/>
          <w:lang w:val="lv-LV"/>
        </w:rPr>
      </w:pPr>
      <w:bookmarkStart w:id="9" w:name="_Ref524361256"/>
      <w:bookmarkStart w:id="10" w:name="_Toc16086627"/>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Pr>
          <w:noProof/>
          <w:szCs w:val="24"/>
          <w:lang w:val="lv-LV"/>
        </w:rPr>
        <w:t>2</w:t>
      </w:r>
      <w:r w:rsidRPr="00251A77">
        <w:rPr>
          <w:szCs w:val="24"/>
          <w:lang w:val="lv-LV"/>
        </w:rPr>
        <w:fldChar w:fldCharType="end"/>
      </w:r>
      <w:bookmarkEnd w:id="9"/>
      <w:r w:rsidRPr="00251A77">
        <w:rPr>
          <w:szCs w:val="24"/>
          <w:lang w:val="lv-LV"/>
        </w:rPr>
        <w:t xml:space="preserve"> Latvijas kūdras eksporta apjomi</w:t>
      </w:r>
      <w:bookmarkEnd w:id="10"/>
    </w:p>
    <w:p w14:paraId="1619342F" w14:textId="4C4F2E50" w:rsidR="007806BD" w:rsidRPr="00251A77" w:rsidRDefault="007A1C4B" w:rsidP="00A50EC5">
      <w:pPr>
        <w:spacing w:line="360" w:lineRule="auto"/>
        <w:jc w:val="right"/>
        <w:rPr>
          <w:rFonts w:ascii="Times" w:hAnsi="Times"/>
          <w:lang w:val="lv-LV"/>
        </w:rPr>
      </w:pPr>
      <w:r w:rsidRPr="00251A77">
        <w:rPr>
          <w:rFonts w:ascii="Times" w:hAnsi="Times"/>
          <w:i/>
          <w:lang w:val="lv-LV"/>
        </w:rPr>
        <w:t xml:space="preserve">Datu avoti: </w:t>
      </w:r>
      <w:proofErr w:type="spellStart"/>
      <w:r w:rsidRPr="00251A77">
        <w:rPr>
          <w:rFonts w:ascii="Times" w:hAnsi="Times"/>
          <w:i/>
          <w:lang w:val="lv-LV"/>
        </w:rPr>
        <w:t>A.Šnore</w:t>
      </w:r>
      <w:proofErr w:type="spellEnd"/>
      <w:r w:rsidRPr="00251A77">
        <w:rPr>
          <w:rFonts w:ascii="Times" w:hAnsi="Times"/>
          <w:i/>
          <w:lang w:val="lv-LV"/>
        </w:rPr>
        <w:t>, 2013</w:t>
      </w:r>
      <w:r w:rsidR="007806BD" w:rsidRPr="00251A77">
        <w:rPr>
          <w:rFonts w:ascii="Times" w:hAnsi="Times"/>
          <w:i/>
          <w:lang w:val="lv-LV"/>
        </w:rPr>
        <w:t>; Centrālās Statistikās pārvalde</w:t>
      </w:r>
    </w:p>
    <w:p w14:paraId="4135A69C" w14:textId="77777777" w:rsidR="00BF7429" w:rsidRPr="00251A77" w:rsidRDefault="00BF7429" w:rsidP="00A50EC5">
      <w:pPr>
        <w:pStyle w:val="Heading2"/>
        <w:spacing w:before="0" w:line="360" w:lineRule="auto"/>
        <w:rPr>
          <w:lang w:val="lv-LV"/>
        </w:rPr>
      </w:pPr>
    </w:p>
    <w:p w14:paraId="0E6E61BD" w14:textId="249B5B97" w:rsidR="00BF7429" w:rsidRPr="00251A77" w:rsidRDefault="00BF7429" w:rsidP="00A50EC5">
      <w:pPr>
        <w:pStyle w:val="Heading2"/>
        <w:spacing w:before="0" w:line="360" w:lineRule="auto"/>
        <w:rPr>
          <w:lang w:val="lv-LV"/>
        </w:rPr>
      </w:pPr>
      <w:bookmarkStart w:id="11" w:name="_Toc17980555"/>
      <w:r w:rsidRPr="00251A77">
        <w:rPr>
          <w:lang w:val="lv-LV"/>
        </w:rPr>
        <w:t>Kūdras ieg</w:t>
      </w:r>
      <w:r w:rsidR="008D21CE" w:rsidRPr="00251A77">
        <w:rPr>
          <w:lang w:val="lv-LV"/>
        </w:rPr>
        <w:t xml:space="preserve">uves un pārstrādes rūpniecības </w:t>
      </w:r>
      <w:r w:rsidRPr="00251A77">
        <w:rPr>
          <w:lang w:val="lv-LV"/>
        </w:rPr>
        <w:t>valsts un pašvaldību budžet</w:t>
      </w:r>
      <w:r w:rsidR="008D21CE" w:rsidRPr="00251A77">
        <w:rPr>
          <w:lang w:val="lv-LV"/>
        </w:rPr>
        <w:t xml:space="preserve">a </w:t>
      </w:r>
      <w:r w:rsidR="0090766D" w:rsidRPr="00251A77">
        <w:rPr>
          <w:lang w:val="lv-LV"/>
        </w:rPr>
        <w:t>kontekstā</w:t>
      </w:r>
      <w:bookmarkEnd w:id="11"/>
    </w:p>
    <w:p w14:paraId="66B7C5CF" w14:textId="77777777" w:rsidR="00E32B88" w:rsidRPr="00251A77" w:rsidRDefault="00E32B88" w:rsidP="00E32B88">
      <w:pPr>
        <w:autoSpaceDE w:val="0"/>
        <w:autoSpaceDN w:val="0"/>
        <w:adjustRightInd w:val="0"/>
        <w:spacing w:line="360" w:lineRule="auto"/>
        <w:jc w:val="both"/>
        <w:rPr>
          <w:rFonts w:ascii="Times" w:hAnsi="Times"/>
          <w:lang w:val="lv-LV"/>
        </w:rPr>
      </w:pPr>
    </w:p>
    <w:p w14:paraId="78C2A69B" w14:textId="5018E937" w:rsidR="0080368F" w:rsidRPr="00251A77" w:rsidRDefault="00820175" w:rsidP="00E32B88">
      <w:pPr>
        <w:autoSpaceDE w:val="0"/>
        <w:autoSpaceDN w:val="0"/>
        <w:adjustRightInd w:val="0"/>
        <w:spacing w:line="360" w:lineRule="auto"/>
        <w:jc w:val="both"/>
        <w:rPr>
          <w:rFonts w:ascii="Times" w:hAnsi="Times"/>
          <w:lang w:val="lv-LV"/>
        </w:rPr>
      </w:pPr>
      <w:r w:rsidRPr="00251A77">
        <w:rPr>
          <w:rFonts w:ascii="Times" w:hAnsi="Times"/>
          <w:lang w:val="lv-LV"/>
        </w:rPr>
        <w:t>Atbilstoši iepriekš minētajam gandrīz visa Latvijā iegūtā kūdra tiek eksportēta uz ārvalstīm, kas tādējādi sniedz nozīmīgu pienesumu Latvijas ekonomikai.</w:t>
      </w:r>
      <w:r w:rsidR="008E26B3" w:rsidRPr="00251A77">
        <w:rPr>
          <w:rFonts w:ascii="Times" w:hAnsi="Times"/>
          <w:lang w:val="lv-LV"/>
        </w:rPr>
        <w:t xml:space="preserve"> </w:t>
      </w:r>
      <w:r w:rsidR="008E26B3" w:rsidRPr="00251A77">
        <w:rPr>
          <w:rFonts w:ascii="Times" w:hAnsi="Times"/>
          <w:lang w:val="lv-LV"/>
        </w:rPr>
        <w:fldChar w:fldCharType="begin"/>
      </w:r>
      <w:r w:rsidR="008E26B3" w:rsidRPr="00251A77">
        <w:rPr>
          <w:rFonts w:ascii="Times" w:hAnsi="Times"/>
          <w:lang w:val="lv-LV"/>
        </w:rPr>
        <w:instrText xml:space="preserve"> REF _Ref524362834 \h  \* MERGEFORMAT </w:instrText>
      </w:r>
      <w:r w:rsidR="008E26B3" w:rsidRPr="00251A77">
        <w:rPr>
          <w:rFonts w:ascii="Times" w:hAnsi="Times"/>
          <w:lang w:val="lv-LV"/>
        </w:rPr>
      </w:r>
      <w:r w:rsidR="008E26B3" w:rsidRPr="00251A77">
        <w:rPr>
          <w:rFonts w:ascii="Times" w:hAnsi="Times"/>
          <w:lang w:val="lv-LV"/>
        </w:rPr>
        <w:fldChar w:fldCharType="separate"/>
      </w:r>
      <w:r w:rsidR="008E26B3" w:rsidRPr="00251A77">
        <w:rPr>
          <w:lang w:val="lv-LV"/>
        </w:rPr>
        <w:t>Attēlā Nr. 3</w:t>
      </w:r>
      <w:r w:rsidR="008E26B3" w:rsidRPr="00251A77">
        <w:rPr>
          <w:rFonts w:ascii="Times" w:hAnsi="Times"/>
          <w:lang w:val="lv-LV"/>
        </w:rPr>
        <w:fldChar w:fldCharType="end"/>
      </w:r>
      <w:r w:rsidR="008E26B3" w:rsidRPr="00251A77">
        <w:rPr>
          <w:rFonts w:ascii="Times" w:hAnsi="Times"/>
          <w:lang w:val="lv-LV"/>
        </w:rPr>
        <w:t xml:space="preserve"> </w:t>
      </w:r>
      <w:r w:rsidR="0080368F" w:rsidRPr="00251A77">
        <w:rPr>
          <w:rFonts w:ascii="Times" w:hAnsi="Times"/>
          <w:lang w:val="lv-LV"/>
        </w:rPr>
        <w:t xml:space="preserve">ir apkopota informācija par kūdras eksporta īpatsvaru </w:t>
      </w:r>
      <w:r w:rsidR="008E26B3" w:rsidRPr="00251A77">
        <w:rPr>
          <w:rFonts w:ascii="Times" w:hAnsi="Times"/>
          <w:lang w:val="lv-LV"/>
        </w:rPr>
        <w:t xml:space="preserve">attiecībā pret </w:t>
      </w:r>
      <w:r w:rsidR="0080368F" w:rsidRPr="00251A77">
        <w:rPr>
          <w:rFonts w:ascii="Times" w:hAnsi="Times"/>
          <w:lang w:val="lv-LV"/>
        </w:rPr>
        <w:t>kopēj</w:t>
      </w:r>
      <w:r w:rsidR="008E26B3" w:rsidRPr="00251A77">
        <w:rPr>
          <w:rFonts w:ascii="Times" w:hAnsi="Times"/>
          <w:lang w:val="lv-LV"/>
        </w:rPr>
        <w:t>o Latvijas</w:t>
      </w:r>
      <w:r w:rsidR="0080368F" w:rsidRPr="00251A77">
        <w:rPr>
          <w:rFonts w:ascii="Times" w:hAnsi="Times"/>
          <w:lang w:val="lv-LV"/>
        </w:rPr>
        <w:t xml:space="preserve"> eksport</w:t>
      </w:r>
      <w:r w:rsidR="008E26B3" w:rsidRPr="00251A77">
        <w:rPr>
          <w:rFonts w:ascii="Times" w:hAnsi="Times"/>
          <w:lang w:val="lv-LV"/>
        </w:rPr>
        <w:t>u.</w:t>
      </w:r>
    </w:p>
    <w:p w14:paraId="5E7E703C" w14:textId="50B20C6C" w:rsidR="0080368F" w:rsidRPr="00251A77" w:rsidRDefault="0080368F" w:rsidP="00E32B88">
      <w:pPr>
        <w:autoSpaceDE w:val="0"/>
        <w:autoSpaceDN w:val="0"/>
        <w:adjustRightInd w:val="0"/>
        <w:spacing w:line="360" w:lineRule="auto"/>
        <w:jc w:val="both"/>
        <w:rPr>
          <w:rFonts w:ascii="Times" w:hAnsi="Times"/>
          <w:lang w:val="lv-LV"/>
        </w:rPr>
      </w:pPr>
      <w:r w:rsidRPr="00251A77">
        <w:rPr>
          <w:rFonts w:ascii="Times" w:hAnsi="Times"/>
          <w:lang w:val="lv-LV"/>
        </w:rPr>
        <w:lastRenderedPageBreak/>
        <w:t>201</w:t>
      </w:r>
      <w:r w:rsidR="008E26B3" w:rsidRPr="00251A77">
        <w:rPr>
          <w:rFonts w:ascii="Times" w:hAnsi="Times"/>
          <w:lang w:val="lv-LV"/>
        </w:rPr>
        <w:t>5</w:t>
      </w:r>
      <w:r w:rsidRPr="00251A77">
        <w:rPr>
          <w:rFonts w:ascii="Times" w:hAnsi="Times"/>
          <w:lang w:val="lv-LV"/>
        </w:rPr>
        <w:t xml:space="preserve">. gadā kūdras eksports sastādīja </w:t>
      </w:r>
      <w:r w:rsidR="008E26B3" w:rsidRPr="00251A77">
        <w:rPr>
          <w:rFonts w:ascii="Times" w:hAnsi="Times"/>
          <w:lang w:val="lv-LV"/>
        </w:rPr>
        <w:t>1,3</w:t>
      </w:r>
      <w:r w:rsidRPr="00251A77">
        <w:rPr>
          <w:rFonts w:ascii="Times" w:hAnsi="Times"/>
          <w:lang w:val="lv-LV"/>
        </w:rPr>
        <w:t>% no kopējā Latvijas eksporta</w:t>
      </w:r>
      <w:r w:rsidR="008E26B3" w:rsidRPr="00251A77">
        <w:rPr>
          <w:rFonts w:ascii="Times" w:hAnsi="Times"/>
          <w:lang w:val="lv-LV"/>
        </w:rPr>
        <w:t xml:space="preserve">, 2016. gadā </w:t>
      </w:r>
      <w:r w:rsidRPr="00251A77">
        <w:rPr>
          <w:rFonts w:ascii="Times" w:hAnsi="Times"/>
          <w:lang w:val="lv-LV"/>
        </w:rPr>
        <w:t>kūdras eksport</w:t>
      </w:r>
      <w:r w:rsidR="008E26B3" w:rsidRPr="00251A77">
        <w:rPr>
          <w:rFonts w:ascii="Times" w:hAnsi="Times"/>
          <w:lang w:val="lv-LV"/>
        </w:rPr>
        <w:t>s ir audzis, sasniedzot 1,4% no</w:t>
      </w:r>
      <w:r w:rsidRPr="00251A77">
        <w:rPr>
          <w:rFonts w:ascii="Times" w:hAnsi="Times"/>
          <w:lang w:val="lv-LV"/>
        </w:rPr>
        <w:t xml:space="preserve"> </w:t>
      </w:r>
      <w:r w:rsidR="008E26B3" w:rsidRPr="00251A77">
        <w:rPr>
          <w:rFonts w:ascii="Times" w:hAnsi="Times"/>
          <w:lang w:val="lv-LV"/>
        </w:rPr>
        <w:t>kopējā Latvijas eksporta</w:t>
      </w:r>
      <w:r w:rsidRPr="00251A77">
        <w:rPr>
          <w:rFonts w:ascii="Times" w:hAnsi="Times"/>
          <w:lang w:val="lv-LV"/>
        </w:rPr>
        <w:t xml:space="preserve">. </w:t>
      </w:r>
      <w:r w:rsidR="008E26B3" w:rsidRPr="00251A77">
        <w:rPr>
          <w:rFonts w:ascii="Times" w:hAnsi="Times"/>
          <w:lang w:val="lv-LV"/>
        </w:rPr>
        <w:t>Lai arī redzams, ka 2017. gadā ir visaugstākie kūdras eksporta ieņēmumi, tomēr kūdras īpatsvars attiecībā pret kopējo Latvijas eksportu ir palicis nemainīgs – 1,4%.</w:t>
      </w:r>
    </w:p>
    <w:p w14:paraId="2D0F459B" w14:textId="626FE5BC" w:rsidR="008E26B3" w:rsidRPr="00251A77" w:rsidRDefault="008E26B3" w:rsidP="008E26B3">
      <w:pPr>
        <w:autoSpaceDE w:val="0"/>
        <w:autoSpaceDN w:val="0"/>
        <w:adjustRightInd w:val="0"/>
        <w:spacing w:line="360" w:lineRule="auto"/>
        <w:jc w:val="center"/>
        <w:rPr>
          <w:rFonts w:ascii="Times" w:hAnsi="Times"/>
          <w:color w:val="FF0000"/>
          <w:lang w:val="lv-LV"/>
        </w:rPr>
      </w:pPr>
    </w:p>
    <w:p w14:paraId="6EDFD616" w14:textId="77777777" w:rsidR="00AA2E15" w:rsidRPr="00251A77" w:rsidRDefault="00AA2E15" w:rsidP="0080368F">
      <w:pPr>
        <w:autoSpaceDE w:val="0"/>
        <w:autoSpaceDN w:val="0"/>
        <w:adjustRightInd w:val="0"/>
        <w:spacing w:line="360" w:lineRule="auto"/>
        <w:jc w:val="center"/>
        <w:rPr>
          <w:rFonts w:ascii="Times" w:hAnsi="Times"/>
          <w:color w:val="FF0000"/>
          <w:lang w:val="lv-LV"/>
        </w:rPr>
      </w:pPr>
    </w:p>
    <w:p w14:paraId="08B31490" w14:textId="77777777" w:rsidR="008E26B3" w:rsidRPr="00251A77" w:rsidRDefault="00AA2E15" w:rsidP="0080368F">
      <w:pPr>
        <w:autoSpaceDE w:val="0"/>
        <w:autoSpaceDN w:val="0"/>
        <w:adjustRightInd w:val="0"/>
        <w:spacing w:line="360" w:lineRule="auto"/>
        <w:jc w:val="center"/>
        <w:rPr>
          <w:rFonts w:ascii="Times" w:hAnsi="Times"/>
          <w:color w:val="FF0000"/>
          <w:lang w:val="lv-LV"/>
        </w:rPr>
      </w:pPr>
      <w:r w:rsidRPr="00251A77">
        <w:rPr>
          <w:noProof/>
          <w:lang w:val="lv-LV"/>
        </w:rPr>
        <w:drawing>
          <wp:inline distT="0" distB="0" distL="0" distR="0" wp14:anchorId="59212F6E" wp14:editId="598CB698">
            <wp:extent cx="5686425" cy="2717800"/>
            <wp:effectExtent l="0" t="0" r="3175" b="0"/>
            <wp:docPr id="1" name="Chart 1">
              <a:extLst xmlns:a="http://schemas.openxmlformats.org/drawingml/2006/main">
                <a:ext uri="{FF2B5EF4-FFF2-40B4-BE49-F238E27FC236}">
                  <a16:creationId xmlns:a16="http://schemas.microsoft.com/office/drawing/2014/main" id="{1F391658-3EBF-9546-A39F-89B79563E9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B489F9" w14:textId="77777777" w:rsidR="000C1825" w:rsidRPr="00251A77" w:rsidRDefault="000C1825" w:rsidP="000C1825">
      <w:pPr>
        <w:pStyle w:val="Caption"/>
        <w:jc w:val="right"/>
        <w:rPr>
          <w:rFonts w:ascii="Times" w:hAnsi="Times"/>
          <w:color w:val="FF0000"/>
          <w:szCs w:val="24"/>
          <w:lang w:val="lv-LV"/>
        </w:rPr>
      </w:pPr>
      <w:bookmarkStart w:id="12" w:name="_Ref524362834"/>
      <w:bookmarkStart w:id="13" w:name="_Toc16086628"/>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Pr>
          <w:noProof/>
          <w:szCs w:val="24"/>
          <w:lang w:val="lv-LV"/>
        </w:rPr>
        <w:t>3</w:t>
      </w:r>
      <w:r w:rsidRPr="00251A77">
        <w:rPr>
          <w:szCs w:val="24"/>
          <w:lang w:val="lv-LV"/>
        </w:rPr>
        <w:fldChar w:fldCharType="end"/>
      </w:r>
      <w:bookmarkEnd w:id="12"/>
      <w:r w:rsidRPr="00251A77">
        <w:rPr>
          <w:szCs w:val="24"/>
          <w:lang w:val="lv-LV"/>
        </w:rPr>
        <w:t xml:space="preserve"> Latvijas kopējais eksporta apjoms un kūdras eksports no 2015. – 2017. gadam, milj. EUR</w:t>
      </w:r>
      <w:bookmarkEnd w:id="13"/>
    </w:p>
    <w:p w14:paraId="49984E06" w14:textId="31093890" w:rsidR="0080368F" w:rsidRPr="00251A77" w:rsidRDefault="008E26B3" w:rsidP="0080368F">
      <w:pPr>
        <w:autoSpaceDE w:val="0"/>
        <w:autoSpaceDN w:val="0"/>
        <w:adjustRightInd w:val="0"/>
        <w:spacing w:line="360" w:lineRule="auto"/>
        <w:jc w:val="center"/>
        <w:rPr>
          <w:rFonts w:ascii="Times" w:hAnsi="Times"/>
          <w:i/>
          <w:lang w:val="lv-LV"/>
        </w:rPr>
      </w:pPr>
      <w:r w:rsidRPr="00251A77">
        <w:rPr>
          <w:rFonts w:ascii="Times" w:hAnsi="Times"/>
          <w:i/>
          <w:lang w:val="lv-LV"/>
        </w:rPr>
        <w:t>Datu avots: Centrālās Statistikās pārvalde</w:t>
      </w:r>
    </w:p>
    <w:p w14:paraId="7B9A76CE" w14:textId="0F1113A9" w:rsidR="009E61AF" w:rsidRPr="00251A77" w:rsidRDefault="009E61AF" w:rsidP="00A50EC5">
      <w:pPr>
        <w:spacing w:line="360" w:lineRule="auto"/>
        <w:jc w:val="both"/>
        <w:rPr>
          <w:rFonts w:ascii="Times" w:hAnsi="Times"/>
          <w:lang w:val="lv-LV"/>
        </w:rPr>
      </w:pPr>
    </w:p>
    <w:p w14:paraId="4CFC26E0" w14:textId="2552C3D2" w:rsidR="00554648" w:rsidRPr="00251A77" w:rsidRDefault="00D21DCD" w:rsidP="00E32B88">
      <w:pPr>
        <w:spacing w:line="360" w:lineRule="auto"/>
        <w:jc w:val="both"/>
        <w:rPr>
          <w:rFonts w:ascii="Times" w:hAnsi="Times"/>
          <w:lang w:val="lv-LV"/>
        </w:rPr>
      </w:pPr>
      <w:r w:rsidRPr="00251A77">
        <w:rPr>
          <w:rFonts w:ascii="Times" w:hAnsi="Times"/>
          <w:lang w:val="lv-LV"/>
        </w:rPr>
        <w:t>Attēlā Nr. 4</w:t>
      </w:r>
      <w:r w:rsidR="00350B76" w:rsidRPr="00251A77">
        <w:rPr>
          <w:rFonts w:ascii="Times" w:hAnsi="Times"/>
          <w:lang w:val="lv-LV"/>
        </w:rPr>
        <w:t xml:space="preserve"> atspoguļotas </w:t>
      </w:r>
      <w:r w:rsidR="00CA757B" w:rsidRPr="00251A77">
        <w:rPr>
          <w:rFonts w:ascii="Times" w:hAnsi="Times"/>
          <w:lang w:val="lv-LV"/>
        </w:rPr>
        <w:t xml:space="preserve">desmit </w:t>
      </w:r>
      <w:r w:rsidR="00350B76" w:rsidRPr="00251A77">
        <w:rPr>
          <w:rFonts w:ascii="Times" w:hAnsi="Times"/>
          <w:lang w:val="lv-LV"/>
        </w:rPr>
        <w:t>valstis</w:t>
      </w:r>
      <w:r w:rsidR="009A1C0C" w:rsidRPr="00251A77">
        <w:rPr>
          <w:rFonts w:ascii="Times" w:hAnsi="Times"/>
          <w:lang w:val="lv-LV"/>
        </w:rPr>
        <w:t>,</w:t>
      </w:r>
      <w:r w:rsidR="000C0697" w:rsidRPr="00251A77">
        <w:rPr>
          <w:rFonts w:ascii="Times" w:hAnsi="Times"/>
          <w:lang w:val="lv-LV"/>
        </w:rPr>
        <w:t xml:space="preserve"> </w:t>
      </w:r>
      <w:r w:rsidR="00350B76" w:rsidRPr="00251A77">
        <w:rPr>
          <w:rFonts w:ascii="Times" w:hAnsi="Times"/>
          <w:lang w:val="lv-LV"/>
        </w:rPr>
        <w:t>uz kurām</w:t>
      </w:r>
      <w:r w:rsidR="00CA757B" w:rsidRPr="00251A77">
        <w:rPr>
          <w:rFonts w:ascii="Times" w:hAnsi="Times"/>
          <w:lang w:val="lv-LV"/>
        </w:rPr>
        <w:t xml:space="preserve"> pēdējo triju gadu laikā visvairāk </w:t>
      </w:r>
      <w:r w:rsidR="00350B76" w:rsidRPr="00251A77">
        <w:rPr>
          <w:rFonts w:ascii="Times" w:hAnsi="Times"/>
          <w:lang w:val="lv-LV"/>
        </w:rPr>
        <w:t>tiek eksportēt</w:t>
      </w:r>
      <w:r w:rsidR="00CA757B" w:rsidRPr="00251A77">
        <w:rPr>
          <w:rFonts w:ascii="Times" w:hAnsi="Times"/>
          <w:lang w:val="lv-LV"/>
        </w:rPr>
        <w:t>a</w:t>
      </w:r>
      <w:r w:rsidR="00350B76" w:rsidRPr="00251A77">
        <w:rPr>
          <w:rFonts w:ascii="Times" w:hAnsi="Times"/>
          <w:lang w:val="lv-LV"/>
        </w:rPr>
        <w:t xml:space="preserve"> Latvijā iegūtā kūdra. Attēlā redzams, ka pēdējo 3 gadu laikā </w:t>
      </w:r>
      <w:r w:rsidR="009A1C0C" w:rsidRPr="00251A77">
        <w:rPr>
          <w:rFonts w:ascii="Times" w:hAnsi="Times"/>
          <w:lang w:val="lv-LV"/>
        </w:rPr>
        <w:t xml:space="preserve">visvairāk kūdra ir eksportēta </w:t>
      </w:r>
      <w:r w:rsidR="00CA757B" w:rsidRPr="00251A77">
        <w:rPr>
          <w:rFonts w:ascii="Times" w:hAnsi="Times"/>
          <w:lang w:val="lv-LV"/>
        </w:rPr>
        <w:t>uz</w:t>
      </w:r>
      <w:r w:rsidR="00350B76" w:rsidRPr="00251A77">
        <w:rPr>
          <w:rFonts w:ascii="Times" w:hAnsi="Times"/>
          <w:lang w:val="lv-LV"/>
        </w:rPr>
        <w:t xml:space="preserve"> Vācij</w:t>
      </w:r>
      <w:r w:rsidR="00CA757B" w:rsidRPr="00251A77">
        <w:rPr>
          <w:rFonts w:ascii="Times" w:hAnsi="Times"/>
          <w:lang w:val="lv-LV"/>
        </w:rPr>
        <w:t>u</w:t>
      </w:r>
      <w:r w:rsidR="00350B76" w:rsidRPr="00251A77">
        <w:rPr>
          <w:rFonts w:ascii="Times" w:hAnsi="Times"/>
          <w:lang w:val="lv-LV"/>
        </w:rPr>
        <w:t>, Itālij</w:t>
      </w:r>
      <w:r w:rsidR="00CA757B" w:rsidRPr="00251A77">
        <w:rPr>
          <w:rFonts w:ascii="Times" w:hAnsi="Times"/>
          <w:lang w:val="lv-LV"/>
        </w:rPr>
        <w:t>u</w:t>
      </w:r>
      <w:r w:rsidR="00350B76" w:rsidRPr="00251A77">
        <w:rPr>
          <w:rFonts w:ascii="Times" w:hAnsi="Times"/>
          <w:lang w:val="lv-LV"/>
        </w:rPr>
        <w:t xml:space="preserve"> un Nīderland</w:t>
      </w:r>
      <w:r w:rsidR="00CA757B" w:rsidRPr="00251A77">
        <w:rPr>
          <w:rFonts w:ascii="Times" w:hAnsi="Times"/>
          <w:lang w:val="lv-LV"/>
        </w:rPr>
        <w:t>i</w:t>
      </w:r>
      <w:r w:rsidR="00350B76" w:rsidRPr="00251A77">
        <w:rPr>
          <w:rFonts w:ascii="Times" w:hAnsi="Times"/>
          <w:lang w:val="lv-LV"/>
        </w:rPr>
        <w:t xml:space="preserve">. Vienlaikus ir jāmin, ka kūdras eksports notiek ne tikai Eiropas robežās, jo </w:t>
      </w:r>
      <w:r w:rsidR="00CA757B" w:rsidRPr="00251A77">
        <w:rPr>
          <w:rFonts w:ascii="Times" w:hAnsi="Times"/>
          <w:lang w:val="lv-LV"/>
        </w:rPr>
        <w:t xml:space="preserve">ievērojams </w:t>
      </w:r>
      <w:r w:rsidR="009A1C0C" w:rsidRPr="00251A77">
        <w:rPr>
          <w:rFonts w:ascii="Times" w:hAnsi="Times"/>
          <w:lang w:val="lv-LV"/>
        </w:rPr>
        <w:t xml:space="preserve">apjoms </w:t>
      </w:r>
      <w:r w:rsidR="00350B76" w:rsidRPr="00251A77">
        <w:rPr>
          <w:rFonts w:ascii="Times" w:hAnsi="Times"/>
          <w:lang w:val="lv-LV"/>
        </w:rPr>
        <w:t xml:space="preserve">kūdras eksporta </w:t>
      </w:r>
      <w:r w:rsidR="00CA757B" w:rsidRPr="00251A77">
        <w:rPr>
          <w:rFonts w:ascii="Times" w:hAnsi="Times"/>
          <w:lang w:val="lv-LV"/>
        </w:rPr>
        <w:t>tiek veikts arī uz</w:t>
      </w:r>
      <w:r w:rsidR="00350B76" w:rsidRPr="00251A77">
        <w:rPr>
          <w:rFonts w:ascii="Times" w:hAnsi="Times"/>
          <w:lang w:val="lv-LV"/>
        </w:rPr>
        <w:t xml:space="preserve"> Ķīn</w:t>
      </w:r>
      <w:r w:rsidR="00CA757B" w:rsidRPr="00251A77">
        <w:rPr>
          <w:rFonts w:ascii="Times" w:hAnsi="Times"/>
          <w:lang w:val="lv-LV"/>
        </w:rPr>
        <w:t>u</w:t>
      </w:r>
      <w:r w:rsidR="00350B76" w:rsidRPr="00251A77">
        <w:rPr>
          <w:rFonts w:ascii="Times" w:hAnsi="Times"/>
          <w:lang w:val="lv-LV"/>
        </w:rPr>
        <w:t xml:space="preserve"> un Dienvidkorej</w:t>
      </w:r>
      <w:r w:rsidR="00CA757B" w:rsidRPr="00251A77">
        <w:rPr>
          <w:rFonts w:ascii="Times" w:hAnsi="Times"/>
          <w:lang w:val="lv-LV"/>
        </w:rPr>
        <w:t>u. Kā redzams minētajā attēlā</w:t>
      </w:r>
      <w:r w:rsidR="009A1C0C" w:rsidRPr="00251A77">
        <w:rPr>
          <w:rFonts w:ascii="Times" w:hAnsi="Times"/>
          <w:lang w:val="lv-LV"/>
        </w:rPr>
        <w:t>,</w:t>
      </w:r>
      <w:r w:rsidR="00CA757B" w:rsidRPr="00251A77">
        <w:rPr>
          <w:rFonts w:ascii="Times" w:hAnsi="Times"/>
          <w:lang w:val="lv-LV"/>
        </w:rPr>
        <w:t xml:space="preserve"> </w:t>
      </w:r>
      <w:r w:rsidR="009A1C0C" w:rsidRPr="00251A77">
        <w:rPr>
          <w:rFonts w:ascii="Times" w:hAnsi="Times"/>
          <w:lang w:val="lv-LV"/>
        </w:rPr>
        <w:t>iepriekšējo</w:t>
      </w:r>
      <w:r w:rsidR="00CA757B" w:rsidRPr="00251A77">
        <w:rPr>
          <w:rFonts w:ascii="Times" w:hAnsi="Times"/>
          <w:lang w:val="lv-LV"/>
        </w:rPr>
        <w:t xml:space="preserve"> tr</w:t>
      </w:r>
      <w:r w:rsidR="009A1C0C" w:rsidRPr="00251A77">
        <w:rPr>
          <w:rFonts w:ascii="Times" w:hAnsi="Times"/>
          <w:lang w:val="lv-LV"/>
        </w:rPr>
        <w:t>īs</w:t>
      </w:r>
      <w:r w:rsidR="00CA757B" w:rsidRPr="00251A77">
        <w:rPr>
          <w:rFonts w:ascii="Times" w:hAnsi="Times"/>
          <w:lang w:val="lv-LV"/>
        </w:rPr>
        <w:t xml:space="preserve"> gadu laikā stabili augstākais kūdras pieprasījums </w:t>
      </w:r>
      <w:r w:rsidR="009A1C0C" w:rsidRPr="00251A77">
        <w:rPr>
          <w:rFonts w:ascii="Times" w:hAnsi="Times"/>
          <w:lang w:val="lv-LV"/>
        </w:rPr>
        <w:t>pēc Latvijas kūdras ir bijis Vācijā un Itālijā, kā arī pēdējo divu gadu laikā – Nīderlandē,</w:t>
      </w:r>
      <w:r w:rsidR="00CA757B" w:rsidRPr="00251A77">
        <w:rPr>
          <w:rFonts w:ascii="Times" w:hAnsi="Times"/>
          <w:lang w:val="lv-LV"/>
        </w:rPr>
        <w:t xml:space="preserve"> turklāt pēdējā gadā Nīderlandei piegādātais kūdras apjoms ir ievērojami audzis</w:t>
      </w:r>
      <w:r w:rsidR="009A1C0C" w:rsidRPr="00251A77">
        <w:rPr>
          <w:rFonts w:ascii="Times" w:hAnsi="Times"/>
          <w:lang w:val="lv-LV"/>
        </w:rPr>
        <w:t>,</w:t>
      </w:r>
      <w:r w:rsidR="00CA757B" w:rsidRPr="00251A77">
        <w:rPr>
          <w:rFonts w:ascii="Times" w:hAnsi="Times"/>
          <w:lang w:val="lv-LV"/>
        </w:rPr>
        <w:t xml:space="preserve"> salīdzinot ar iepriekšējiem gadiem.</w:t>
      </w:r>
    </w:p>
    <w:p w14:paraId="3F3B26E1" w14:textId="05DBE2C2" w:rsidR="009E61AF" w:rsidRPr="00251A77" w:rsidRDefault="009E61AF" w:rsidP="00A50EC5">
      <w:pPr>
        <w:spacing w:line="360" w:lineRule="auto"/>
        <w:jc w:val="both"/>
        <w:rPr>
          <w:rFonts w:ascii="Times" w:hAnsi="Times"/>
          <w:lang w:val="lv-LV"/>
        </w:rPr>
      </w:pPr>
    </w:p>
    <w:p w14:paraId="5F96DFBA" w14:textId="3A11C5B3" w:rsidR="008E26B3" w:rsidRPr="00251A77" w:rsidRDefault="008E26B3" w:rsidP="00A50EC5">
      <w:pPr>
        <w:spacing w:line="360" w:lineRule="auto"/>
        <w:jc w:val="both"/>
        <w:rPr>
          <w:rFonts w:ascii="Times" w:hAnsi="Times"/>
          <w:lang w:val="lv-LV"/>
        </w:rPr>
      </w:pPr>
    </w:p>
    <w:p w14:paraId="56DA49C7" w14:textId="0F4D4AC3" w:rsidR="008E26B3" w:rsidRPr="00251A77" w:rsidRDefault="008E26B3" w:rsidP="00A50EC5">
      <w:pPr>
        <w:spacing w:line="360" w:lineRule="auto"/>
        <w:jc w:val="both"/>
        <w:rPr>
          <w:rFonts w:ascii="Times" w:hAnsi="Times"/>
          <w:lang w:val="lv-LV"/>
        </w:rPr>
      </w:pPr>
    </w:p>
    <w:p w14:paraId="2339CACC" w14:textId="7B25B12C" w:rsidR="008E26B3" w:rsidRPr="00251A77" w:rsidRDefault="008E26B3" w:rsidP="00A50EC5">
      <w:pPr>
        <w:spacing w:line="360" w:lineRule="auto"/>
        <w:jc w:val="both"/>
        <w:rPr>
          <w:rFonts w:ascii="Times" w:hAnsi="Times"/>
          <w:lang w:val="lv-LV"/>
        </w:rPr>
      </w:pPr>
    </w:p>
    <w:p w14:paraId="700AE69C" w14:textId="6D3DD1CD" w:rsidR="008E26B3" w:rsidRPr="00251A77" w:rsidRDefault="008E26B3" w:rsidP="00A50EC5">
      <w:pPr>
        <w:spacing w:line="360" w:lineRule="auto"/>
        <w:jc w:val="both"/>
        <w:rPr>
          <w:rFonts w:ascii="Times" w:hAnsi="Times"/>
          <w:lang w:val="lv-LV"/>
        </w:rPr>
      </w:pPr>
    </w:p>
    <w:p w14:paraId="0773801B" w14:textId="119720FE" w:rsidR="008E26B3" w:rsidRPr="00251A77" w:rsidRDefault="00350B76" w:rsidP="00A50EC5">
      <w:pPr>
        <w:spacing w:line="360" w:lineRule="auto"/>
        <w:jc w:val="center"/>
        <w:rPr>
          <w:rFonts w:ascii="Times" w:hAnsi="Times"/>
          <w:lang w:val="lv-LV"/>
        </w:rPr>
      </w:pPr>
      <w:r w:rsidRPr="00251A77">
        <w:rPr>
          <w:rFonts w:ascii="Times" w:hAnsi="Times"/>
          <w:noProof/>
          <w:lang w:val="lv-LV"/>
        </w:rPr>
        <w:lastRenderedPageBreak/>
        <w:drawing>
          <wp:inline distT="0" distB="0" distL="0" distR="0" wp14:anchorId="1522EC31" wp14:editId="0645C727">
            <wp:extent cx="5534660" cy="2981325"/>
            <wp:effectExtent l="0" t="0" r="2540" b="3175"/>
            <wp:docPr id="27" name="Chart 27">
              <a:extLst xmlns:a="http://schemas.openxmlformats.org/drawingml/2006/main">
                <a:ext uri="{FF2B5EF4-FFF2-40B4-BE49-F238E27FC236}">
                  <a16:creationId xmlns:a16="http://schemas.microsoft.com/office/drawing/2014/main" id="{6F95D7BE-72B8-9348-B5F1-FBF49CF2DC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515E0EA" w14:textId="77777777" w:rsidR="000C1825" w:rsidRPr="00251A77" w:rsidRDefault="000C1825" w:rsidP="000C1825">
      <w:pPr>
        <w:pStyle w:val="Caption"/>
        <w:jc w:val="right"/>
        <w:rPr>
          <w:rFonts w:ascii="Times" w:hAnsi="Times"/>
          <w:szCs w:val="24"/>
          <w:lang w:val="lv-LV"/>
        </w:rPr>
      </w:pPr>
      <w:bookmarkStart w:id="14" w:name="_Toc16086629"/>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Pr>
          <w:noProof/>
          <w:szCs w:val="24"/>
          <w:lang w:val="lv-LV"/>
        </w:rPr>
        <w:t>4</w:t>
      </w:r>
      <w:r w:rsidRPr="00251A77">
        <w:rPr>
          <w:szCs w:val="24"/>
          <w:lang w:val="lv-LV"/>
        </w:rPr>
        <w:fldChar w:fldCharType="end"/>
      </w:r>
      <w:r w:rsidRPr="00251A77">
        <w:rPr>
          <w:szCs w:val="24"/>
          <w:lang w:val="lv-LV"/>
        </w:rPr>
        <w:t xml:space="preserve"> Lielākās valstis uz kurām tiek eksportēta Latvijā iegūtā kūdra</w:t>
      </w:r>
      <w:bookmarkEnd w:id="14"/>
    </w:p>
    <w:p w14:paraId="7C1B9933" w14:textId="4C933B9D" w:rsidR="009F256F" w:rsidRPr="00251A77" w:rsidRDefault="009F256F" w:rsidP="00A50EC5">
      <w:pPr>
        <w:pStyle w:val="NormalWeb"/>
        <w:shd w:val="clear" w:color="auto" w:fill="FFFFFF"/>
        <w:spacing w:before="0" w:beforeAutospacing="0" w:after="0" w:afterAutospacing="0" w:line="360" w:lineRule="auto"/>
        <w:ind w:firstLine="720"/>
        <w:jc w:val="right"/>
        <w:rPr>
          <w:rFonts w:ascii="Times" w:hAnsi="Times" w:cs="Arial"/>
          <w:color w:val="333333"/>
          <w:spacing w:val="2"/>
          <w:lang w:val="lv-LV"/>
        </w:rPr>
      </w:pPr>
      <w:r w:rsidRPr="00251A77">
        <w:rPr>
          <w:rFonts w:ascii="Times" w:hAnsi="Times"/>
          <w:i/>
          <w:lang w:val="lv-LV"/>
        </w:rPr>
        <w:t>Datu avots: Centrālās Statistikās pārvalde</w:t>
      </w:r>
      <w:r w:rsidRPr="00251A77">
        <w:rPr>
          <w:rFonts w:ascii="Times" w:hAnsi="Times" w:cs="Arial"/>
          <w:color w:val="333333"/>
          <w:spacing w:val="2"/>
          <w:lang w:val="lv-LV"/>
        </w:rPr>
        <w:t xml:space="preserve"> </w:t>
      </w:r>
    </w:p>
    <w:p w14:paraId="46AB06D0" w14:textId="77777777" w:rsidR="00E843AE" w:rsidRPr="00251A77" w:rsidRDefault="00E843AE" w:rsidP="00A50EC5">
      <w:pPr>
        <w:pStyle w:val="NormalWeb"/>
        <w:shd w:val="clear" w:color="auto" w:fill="FFFFFF"/>
        <w:spacing w:before="0" w:beforeAutospacing="0" w:after="0" w:afterAutospacing="0" w:line="360" w:lineRule="auto"/>
        <w:ind w:firstLine="720"/>
        <w:jc w:val="both"/>
        <w:rPr>
          <w:rFonts w:ascii="Times" w:hAnsi="Times" w:cs="Arial"/>
          <w:color w:val="333333"/>
          <w:spacing w:val="2"/>
          <w:lang w:val="lv-LV"/>
        </w:rPr>
      </w:pPr>
    </w:p>
    <w:p w14:paraId="4235AFA6" w14:textId="72863174" w:rsidR="002769F7" w:rsidRPr="00251A77" w:rsidRDefault="009E61AF" w:rsidP="00E32B88">
      <w:pPr>
        <w:spacing w:line="360" w:lineRule="auto"/>
        <w:jc w:val="both"/>
        <w:rPr>
          <w:rStyle w:val="Emphasis"/>
          <w:rFonts w:ascii="Times" w:hAnsi="Times" w:cs="Arial"/>
          <w:i w:val="0"/>
          <w:color w:val="181818"/>
          <w:shd w:val="clear" w:color="auto" w:fill="FFFFFF"/>
          <w:lang w:val="lv-LV"/>
        </w:rPr>
      </w:pPr>
      <w:r w:rsidRPr="00251A77">
        <w:rPr>
          <w:rFonts w:ascii="Times" w:hAnsi="Times" w:cs="Arial"/>
          <w:color w:val="333333"/>
          <w:spacing w:val="2"/>
          <w:lang w:val="lv-LV"/>
        </w:rPr>
        <w:t xml:space="preserve">Atsaucoties uz Latvijas Kūdras asociācijas informāciju, Latvijā iegūtais kūdras daudzums veido gandrīz trešo daļu jeb 31% no kūdras daudzuma, ko Eiropas Savienības (ES) valstīs izmanto profesionālajā dārzkopībā. Kūdras substrāts tiek eksportēts uz vairāk </w:t>
      </w:r>
      <w:r w:rsidR="009A1C0C" w:rsidRPr="00251A77">
        <w:rPr>
          <w:rFonts w:ascii="Times" w:hAnsi="Times" w:cs="Arial"/>
          <w:color w:val="333333"/>
          <w:spacing w:val="2"/>
          <w:lang w:val="lv-LV"/>
        </w:rPr>
        <w:t>ne</w:t>
      </w:r>
      <w:r w:rsidRPr="00251A77">
        <w:rPr>
          <w:rFonts w:ascii="Times" w:hAnsi="Times" w:cs="Arial"/>
          <w:color w:val="333333"/>
          <w:spacing w:val="2"/>
          <w:lang w:val="lv-LV"/>
        </w:rPr>
        <w:t xml:space="preserve">kā </w:t>
      </w:r>
      <w:r w:rsidR="00CA757B" w:rsidRPr="00251A77">
        <w:rPr>
          <w:rFonts w:ascii="Times" w:hAnsi="Times" w:cs="Arial"/>
          <w:color w:val="333333"/>
          <w:spacing w:val="2"/>
          <w:lang w:val="lv-LV"/>
        </w:rPr>
        <w:t xml:space="preserve">100 </w:t>
      </w:r>
      <w:r w:rsidRPr="00251A77">
        <w:rPr>
          <w:rFonts w:ascii="Times" w:hAnsi="Times" w:cs="Arial"/>
          <w:color w:val="333333"/>
          <w:spacing w:val="2"/>
          <w:lang w:val="lv-LV"/>
        </w:rPr>
        <w:t>pasaules valstīm, ieskaitot Ķīnu, Japānu un Austrāliju</w:t>
      </w:r>
      <w:r w:rsidRPr="00251A77">
        <w:rPr>
          <w:rFonts w:ascii="Times" w:hAnsi="Times" w:cs="Arial"/>
          <w:b/>
          <w:bCs/>
          <w:color w:val="333333"/>
          <w:spacing w:val="2"/>
          <w:shd w:val="clear" w:color="auto" w:fill="FFFFFF"/>
          <w:lang w:val="lv-LV"/>
        </w:rPr>
        <w:t>.</w:t>
      </w:r>
      <w:r w:rsidR="00564CC9" w:rsidRPr="00251A77">
        <w:rPr>
          <w:rStyle w:val="FootnoteReference"/>
          <w:rFonts w:ascii="Times" w:hAnsi="Times" w:cs="Arial"/>
          <w:b/>
          <w:bCs/>
          <w:color w:val="BFBFBF" w:themeColor="background1" w:themeShade="BF"/>
          <w:spacing w:val="2"/>
          <w:shd w:val="clear" w:color="auto" w:fill="FFFFFF"/>
          <w:lang w:val="lv-LV"/>
        </w:rPr>
        <w:t xml:space="preserve"> </w:t>
      </w:r>
      <w:r w:rsidR="00564CC9" w:rsidRPr="00251A77">
        <w:rPr>
          <w:rStyle w:val="FootnoteReference"/>
          <w:color w:val="000000" w:themeColor="text1"/>
          <w:lang w:val="lv-LV"/>
        </w:rPr>
        <w:footnoteReference w:id="3"/>
      </w:r>
      <w:r w:rsidR="002769F7" w:rsidRPr="00251A77">
        <w:rPr>
          <w:rStyle w:val="Emphasis"/>
          <w:rFonts w:ascii="Times" w:hAnsi="Times" w:cs="Arial"/>
          <w:i w:val="0"/>
          <w:color w:val="181818"/>
          <w:shd w:val="clear" w:color="auto" w:fill="FFFFFF"/>
          <w:lang w:val="lv-LV"/>
        </w:rPr>
        <w:t xml:space="preserve"> </w:t>
      </w:r>
    </w:p>
    <w:p w14:paraId="4E2E7AA3" w14:textId="77777777" w:rsidR="00E32B88" w:rsidRPr="00251A77" w:rsidRDefault="00E32B88" w:rsidP="00E32B88">
      <w:pPr>
        <w:spacing w:line="360" w:lineRule="auto"/>
        <w:jc w:val="both"/>
        <w:rPr>
          <w:rStyle w:val="Emphasis"/>
          <w:rFonts w:ascii="Times" w:hAnsi="Times" w:cs="Arial"/>
          <w:i w:val="0"/>
          <w:color w:val="181818"/>
          <w:shd w:val="clear" w:color="auto" w:fill="FFFFFF"/>
          <w:lang w:val="lv-LV"/>
        </w:rPr>
      </w:pPr>
    </w:p>
    <w:p w14:paraId="37F059B6" w14:textId="332C8671" w:rsidR="002769F7" w:rsidRPr="00251A77" w:rsidRDefault="002769F7" w:rsidP="00E32B88">
      <w:pPr>
        <w:spacing w:line="360" w:lineRule="auto"/>
        <w:jc w:val="both"/>
        <w:rPr>
          <w:rFonts w:ascii="Times" w:hAnsi="Times"/>
          <w:lang w:val="lv-LV"/>
        </w:rPr>
      </w:pPr>
      <w:r w:rsidRPr="00251A77">
        <w:rPr>
          <w:rStyle w:val="Emphasis"/>
          <w:rFonts w:ascii="Times" w:hAnsi="Times" w:cs="Arial"/>
          <w:i w:val="0"/>
          <w:color w:val="181818"/>
          <w:shd w:val="clear" w:color="auto" w:fill="FFFFFF"/>
          <w:lang w:val="lv-LV"/>
        </w:rPr>
        <w:t xml:space="preserve">Vienlaikus kūdras ražotāji atzīst, ka </w:t>
      </w:r>
      <w:r w:rsidRPr="00251A77">
        <w:rPr>
          <w:rFonts w:ascii="Times" w:hAnsi="Times" w:cs="Arial"/>
          <w:color w:val="181818"/>
          <w:shd w:val="clear" w:color="auto" w:fill="FFFFFF"/>
          <w:lang w:val="lv-LV"/>
        </w:rPr>
        <w:t>pašreiz apsaimniekotajos kūdras laukos būtu iespējams iegūt vairāk kūdras nekā šobrīd, tomēr šī brīža pieprasījums neesot tik liels, lai palielinātu kūdras ieguves apjomus</w:t>
      </w:r>
      <w:r w:rsidR="009A1C0C" w:rsidRPr="00251A77">
        <w:rPr>
          <w:rFonts w:ascii="Times" w:hAnsi="Times" w:cs="Arial"/>
          <w:color w:val="181818"/>
          <w:shd w:val="clear" w:color="auto" w:fill="FFFFFF"/>
          <w:lang w:val="lv-LV"/>
        </w:rPr>
        <w:t>. T</w:t>
      </w:r>
      <w:r w:rsidRPr="00251A77">
        <w:rPr>
          <w:rFonts w:ascii="Times" w:hAnsi="Times" w:cs="Arial"/>
          <w:color w:val="181818"/>
          <w:shd w:val="clear" w:color="auto" w:fill="FFFFFF"/>
          <w:lang w:val="lv-LV"/>
        </w:rPr>
        <w:t xml:space="preserve">urklāt, kā atzīst kūdras ražotāji, Latvijā kūdras patēriņš ir niecīgs. </w:t>
      </w:r>
      <w:r w:rsidRPr="00251A77">
        <w:rPr>
          <w:rStyle w:val="FootnoteReference"/>
          <w:color w:val="000000" w:themeColor="text1"/>
          <w:lang w:val="lv-LV"/>
        </w:rPr>
        <w:footnoteReference w:id="4"/>
      </w:r>
    </w:p>
    <w:p w14:paraId="04E9E473" w14:textId="6DD97D72" w:rsidR="006760F8" w:rsidRPr="00251A77" w:rsidRDefault="006760F8"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4BAE8210" w14:textId="00C07F33" w:rsidR="00FF5B44" w:rsidRPr="00251A77"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73DC83C4" w14:textId="6DB7F7E7" w:rsidR="00FF5B44" w:rsidRPr="00251A77"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45AE4E7B" w14:textId="4B059E5F" w:rsidR="00FF5B44" w:rsidRPr="00251A77"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31998C9D" w14:textId="6AB41E4D" w:rsidR="00FF5B44" w:rsidRPr="00251A77"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1AFB63D0" w14:textId="3930F55C" w:rsidR="00FF5B44" w:rsidRPr="00251A77"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26419940" w14:textId="3DA0E306" w:rsidR="00FF5B44" w:rsidRPr="00251A77"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60322E8D" w14:textId="0030BB1B" w:rsidR="00FF5B44" w:rsidRPr="00251A77"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31FA24E7" w14:textId="62EE1376" w:rsidR="006760F8" w:rsidRPr="00251A77" w:rsidRDefault="00564CC9" w:rsidP="00A50EC5">
      <w:pPr>
        <w:spacing w:line="360" w:lineRule="auto"/>
        <w:jc w:val="center"/>
        <w:rPr>
          <w:rFonts w:ascii="Times" w:hAnsi="Times"/>
          <w:lang w:val="lv-LV"/>
        </w:rPr>
      </w:pPr>
      <w:r w:rsidRPr="00251A77">
        <w:rPr>
          <w:noProof/>
          <w:lang w:val="lv-LV"/>
        </w:rPr>
        <w:lastRenderedPageBreak/>
        <w:drawing>
          <wp:inline distT="0" distB="0" distL="0" distR="0" wp14:anchorId="626D8A27" wp14:editId="5617A5C0">
            <wp:extent cx="5573395" cy="3035030"/>
            <wp:effectExtent l="0" t="0" r="8255" b="0"/>
            <wp:docPr id="10" name="Chart 10">
              <a:extLst xmlns:a="http://schemas.openxmlformats.org/drawingml/2006/main">
                <a:ext uri="{FF2B5EF4-FFF2-40B4-BE49-F238E27FC236}">
                  <a16:creationId xmlns:a16="http://schemas.microsoft.com/office/drawing/2014/main" id="{19B22BF7-3757-514D-B906-0E6384B4E9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5823A4" w14:textId="77777777" w:rsidR="000C1825" w:rsidRPr="00251A77" w:rsidRDefault="000C1825" w:rsidP="000C1825">
      <w:pPr>
        <w:pStyle w:val="Caption"/>
        <w:jc w:val="right"/>
        <w:rPr>
          <w:rFonts w:ascii="Times" w:hAnsi="Times" w:cs="Arial"/>
          <w:b/>
          <w:bCs/>
          <w:color w:val="333333"/>
          <w:spacing w:val="2"/>
          <w:szCs w:val="24"/>
          <w:shd w:val="clear" w:color="auto" w:fill="FFFFFF"/>
          <w:lang w:val="lv-LV"/>
        </w:rPr>
      </w:pPr>
      <w:bookmarkStart w:id="15" w:name="_Ref524363556"/>
      <w:bookmarkStart w:id="16" w:name="_Toc16086630"/>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Pr>
          <w:noProof/>
          <w:szCs w:val="24"/>
          <w:lang w:val="lv-LV"/>
        </w:rPr>
        <w:t>5</w:t>
      </w:r>
      <w:r w:rsidRPr="00251A77">
        <w:rPr>
          <w:szCs w:val="24"/>
          <w:lang w:val="lv-LV"/>
        </w:rPr>
        <w:fldChar w:fldCharType="end"/>
      </w:r>
      <w:bookmarkEnd w:id="15"/>
      <w:r w:rsidRPr="00251A77">
        <w:rPr>
          <w:szCs w:val="24"/>
          <w:lang w:val="lv-LV"/>
        </w:rPr>
        <w:t xml:space="preserve"> Lielākās valstis uz kurām eksportēta Latvijā iegūtā kūdra un ieņēmumi</w:t>
      </w:r>
      <w:bookmarkEnd w:id="16"/>
    </w:p>
    <w:p w14:paraId="0C59DB6D" w14:textId="408C84ED" w:rsidR="006760F8" w:rsidRPr="00251A77" w:rsidRDefault="009F256F" w:rsidP="00A50EC5">
      <w:pPr>
        <w:spacing w:line="360" w:lineRule="auto"/>
        <w:jc w:val="right"/>
        <w:rPr>
          <w:rFonts w:ascii="Times" w:hAnsi="Times"/>
          <w:i/>
          <w:lang w:val="lv-LV"/>
        </w:rPr>
      </w:pPr>
      <w:r w:rsidRPr="00251A77">
        <w:rPr>
          <w:rFonts w:ascii="Times" w:hAnsi="Times"/>
          <w:i/>
          <w:lang w:val="lv-LV"/>
        </w:rPr>
        <w:t>Datu avots: Centrālās Statistikās pārvalde</w:t>
      </w:r>
    </w:p>
    <w:p w14:paraId="37F2E86C" w14:textId="77777777" w:rsidR="00E32B88" w:rsidRPr="00251A77" w:rsidRDefault="00E32B88" w:rsidP="00E32B88">
      <w:pPr>
        <w:spacing w:line="360" w:lineRule="auto"/>
        <w:jc w:val="both"/>
        <w:rPr>
          <w:rFonts w:ascii="Times" w:hAnsi="Times"/>
          <w:lang w:val="lv-LV"/>
        </w:rPr>
      </w:pPr>
    </w:p>
    <w:p w14:paraId="34A0877B" w14:textId="77777777" w:rsidR="00E32B88" w:rsidRPr="00251A77" w:rsidRDefault="009E61AF" w:rsidP="00E32B88">
      <w:pPr>
        <w:spacing w:line="360" w:lineRule="auto"/>
        <w:jc w:val="both"/>
        <w:rPr>
          <w:rFonts w:ascii="Times" w:hAnsi="Times"/>
          <w:lang w:val="lv-LV"/>
        </w:rPr>
      </w:pPr>
      <w:r w:rsidRPr="00251A77">
        <w:rPr>
          <w:rFonts w:ascii="Times" w:hAnsi="Times"/>
          <w:lang w:val="lv-LV"/>
        </w:rPr>
        <w:t>Vērtējot ieņēmumus no kūdras eksporta, redzams</w:t>
      </w:r>
      <w:r w:rsidR="009F256F" w:rsidRPr="00251A77">
        <w:rPr>
          <w:rFonts w:ascii="Times" w:hAnsi="Times"/>
          <w:lang w:val="lv-LV"/>
        </w:rPr>
        <w:t xml:space="preserve"> (</w:t>
      </w:r>
      <w:r w:rsidR="00AA4FAD" w:rsidRPr="00251A77">
        <w:rPr>
          <w:rFonts w:ascii="Times" w:hAnsi="Times"/>
          <w:lang w:val="lv-LV"/>
        </w:rPr>
        <w:fldChar w:fldCharType="begin"/>
      </w:r>
      <w:r w:rsidR="00AA4FAD" w:rsidRPr="00251A77">
        <w:rPr>
          <w:rFonts w:ascii="Times" w:hAnsi="Times"/>
          <w:lang w:val="lv-LV"/>
        </w:rPr>
        <w:instrText xml:space="preserve"> REF _Ref524363556 \h </w:instrText>
      </w:r>
      <w:r w:rsidR="00AA4FAD" w:rsidRPr="00251A77">
        <w:rPr>
          <w:rFonts w:ascii="Times" w:hAnsi="Times"/>
          <w:lang w:val="lv-LV"/>
        </w:rPr>
      </w:r>
      <w:r w:rsidR="00AA4FAD" w:rsidRPr="00251A77">
        <w:rPr>
          <w:rFonts w:ascii="Times" w:hAnsi="Times"/>
          <w:lang w:val="lv-LV"/>
        </w:rPr>
        <w:fldChar w:fldCharType="separate"/>
      </w:r>
      <w:r w:rsidR="00AA4FAD" w:rsidRPr="00251A77">
        <w:rPr>
          <w:lang w:val="lv-LV"/>
        </w:rPr>
        <w:t>Attēls Nr. 5</w:t>
      </w:r>
      <w:r w:rsidR="00AA4FAD" w:rsidRPr="00251A77">
        <w:rPr>
          <w:rFonts w:ascii="Times" w:hAnsi="Times"/>
          <w:lang w:val="lv-LV"/>
        </w:rPr>
        <w:fldChar w:fldCharType="end"/>
      </w:r>
      <w:r w:rsidR="009F256F" w:rsidRPr="00251A77">
        <w:rPr>
          <w:rFonts w:ascii="Times" w:hAnsi="Times"/>
          <w:lang w:val="lv-LV"/>
        </w:rPr>
        <w:t>)</w:t>
      </w:r>
      <w:r w:rsidRPr="00251A77">
        <w:rPr>
          <w:rFonts w:ascii="Times" w:hAnsi="Times"/>
          <w:lang w:val="lv-LV"/>
        </w:rPr>
        <w:t xml:space="preserve">, ka </w:t>
      </w:r>
      <w:r w:rsidR="009F256F" w:rsidRPr="00251A77">
        <w:rPr>
          <w:rFonts w:ascii="Times" w:hAnsi="Times"/>
          <w:lang w:val="lv-LV"/>
        </w:rPr>
        <w:t>gūtie ienākumi pieaug atbilstoši kūdras eksporta apjomiem. Likumsakarīgi, ka lielākie ienākumi ir no tām valstīm</w:t>
      </w:r>
      <w:r w:rsidR="009A1C0C" w:rsidRPr="00251A77">
        <w:rPr>
          <w:rFonts w:ascii="Times" w:hAnsi="Times"/>
          <w:lang w:val="lv-LV"/>
        </w:rPr>
        <w:t>,</w:t>
      </w:r>
      <w:r w:rsidR="009F256F" w:rsidRPr="00251A77">
        <w:rPr>
          <w:rFonts w:ascii="Times" w:hAnsi="Times"/>
          <w:lang w:val="lv-LV"/>
        </w:rPr>
        <w:t xml:space="preserve"> uz kurām tiek eksportēts lielākais kūdras apjoms – Vācija un Itālija. Tajā pašā laikā</w:t>
      </w:r>
      <w:r w:rsidR="009A1C0C" w:rsidRPr="00251A77">
        <w:rPr>
          <w:rFonts w:ascii="Times" w:hAnsi="Times"/>
          <w:lang w:val="lv-LV"/>
        </w:rPr>
        <w:t>,</w:t>
      </w:r>
      <w:r w:rsidR="009F256F" w:rsidRPr="00251A77">
        <w:rPr>
          <w:rFonts w:ascii="Times" w:hAnsi="Times"/>
          <w:lang w:val="lv-LV"/>
        </w:rPr>
        <w:t xml:space="preserve"> salīdzinot eksportēto kūdras apjomu (t) un gūtos ienākumus no kūdras eksporta (EUR/tūkstošos)</w:t>
      </w:r>
      <w:r w:rsidR="009A1C0C" w:rsidRPr="00251A77">
        <w:rPr>
          <w:rFonts w:ascii="Times" w:hAnsi="Times"/>
          <w:lang w:val="lv-LV"/>
        </w:rPr>
        <w:t>,</w:t>
      </w:r>
      <w:r w:rsidR="009F256F" w:rsidRPr="00251A77">
        <w:rPr>
          <w:rFonts w:ascii="Times" w:hAnsi="Times"/>
          <w:lang w:val="lv-LV"/>
        </w:rPr>
        <w:t xml:space="preserve"> redzams, ka gūtie ienākumi ir lielāki no kūdras eksporta uz Ķīnu nekā uz Nīderlandi un Beļģiju, uz kuru ir eksportēts salīdzinoši lielāks kūdras daudzums. Turklāt būtiski ir minēt, ka</w:t>
      </w:r>
      <w:r w:rsidR="009A1C0C" w:rsidRPr="00251A77">
        <w:rPr>
          <w:rFonts w:ascii="Times" w:hAnsi="Times"/>
          <w:lang w:val="lv-LV"/>
        </w:rPr>
        <w:t>,</w:t>
      </w:r>
      <w:r w:rsidR="009F256F" w:rsidRPr="00251A77">
        <w:rPr>
          <w:rFonts w:ascii="Times" w:hAnsi="Times"/>
          <w:lang w:val="lv-LV"/>
        </w:rPr>
        <w:t xml:space="preserve"> </w:t>
      </w:r>
      <w:r w:rsidR="009A1C0C" w:rsidRPr="00251A77">
        <w:rPr>
          <w:rFonts w:ascii="Times" w:hAnsi="Times"/>
          <w:lang w:val="lv-LV"/>
        </w:rPr>
        <w:t>kaut gan</w:t>
      </w:r>
      <w:r w:rsidR="009F256F" w:rsidRPr="00251A77">
        <w:rPr>
          <w:rFonts w:ascii="Times" w:hAnsi="Times"/>
          <w:lang w:val="lv-LV"/>
        </w:rPr>
        <w:t xml:space="preserve"> ASV nav </w:t>
      </w:r>
      <w:r w:rsidR="009A1C0C" w:rsidRPr="00251A77">
        <w:rPr>
          <w:rFonts w:ascii="Times" w:hAnsi="Times"/>
          <w:lang w:val="lv-LV"/>
        </w:rPr>
        <w:t>viena no</w:t>
      </w:r>
      <w:r w:rsidR="009F256F" w:rsidRPr="00251A77">
        <w:rPr>
          <w:rFonts w:ascii="Times" w:hAnsi="Times"/>
          <w:lang w:val="lv-LV"/>
        </w:rPr>
        <w:t xml:space="preserve"> 10 lielākajām valstīm</w:t>
      </w:r>
      <w:r w:rsidR="009A1C0C" w:rsidRPr="00251A77">
        <w:rPr>
          <w:rFonts w:ascii="Times" w:hAnsi="Times"/>
          <w:lang w:val="lv-LV"/>
        </w:rPr>
        <w:t>,</w:t>
      </w:r>
      <w:r w:rsidR="00D94C34" w:rsidRPr="00251A77">
        <w:rPr>
          <w:rFonts w:ascii="Times" w:hAnsi="Times"/>
          <w:lang w:val="lv-LV"/>
        </w:rPr>
        <w:t xml:space="preserve"> uz kurām tiek eksportēta kūdra</w:t>
      </w:r>
      <w:r w:rsidR="009F256F" w:rsidRPr="00251A77">
        <w:rPr>
          <w:rFonts w:ascii="Times" w:hAnsi="Times"/>
          <w:lang w:val="lv-LV"/>
        </w:rPr>
        <w:t>, tomēr gūto ieņēmumu ziņā ASV ir starp valstīm</w:t>
      </w:r>
      <w:r w:rsidR="009A1C0C" w:rsidRPr="00251A77">
        <w:rPr>
          <w:rFonts w:ascii="Times" w:hAnsi="Times"/>
          <w:lang w:val="lv-LV"/>
        </w:rPr>
        <w:t>,</w:t>
      </w:r>
      <w:r w:rsidR="009F256F" w:rsidRPr="00251A77">
        <w:rPr>
          <w:rFonts w:ascii="Times" w:hAnsi="Times"/>
          <w:lang w:val="lv-LV"/>
        </w:rPr>
        <w:t xml:space="preserve"> no kurām gūti lielākie ienākumi </w:t>
      </w:r>
      <w:r w:rsidR="00D94C34" w:rsidRPr="00251A77">
        <w:rPr>
          <w:rFonts w:ascii="Times" w:hAnsi="Times"/>
          <w:lang w:val="lv-LV"/>
        </w:rPr>
        <w:t>no</w:t>
      </w:r>
      <w:r w:rsidR="009F256F" w:rsidRPr="00251A77">
        <w:rPr>
          <w:rFonts w:ascii="Times" w:hAnsi="Times"/>
          <w:lang w:val="lv-LV"/>
        </w:rPr>
        <w:t xml:space="preserve"> kūdras eksport</w:t>
      </w:r>
      <w:r w:rsidR="00D94C34" w:rsidRPr="00251A77">
        <w:rPr>
          <w:rFonts w:ascii="Times" w:hAnsi="Times"/>
          <w:lang w:val="lv-LV"/>
        </w:rPr>
        <w:t>a</w:t>
      </w:r>
      <w:r w:rsidR="009F256F" w:rsidRPr="00251A77">
        <w:rPr>
          <w:rFonts w:ascii="Times" w:hAnsi="Times"/>
          <w:lang w:val="lv-LV"/>
        </w:rPr>
        <w:t>, kas apliecina to, ka kūdras eksport</w:t>
      </w:r>
      <w:r w:rsidR="00D94C34" w:rsidRPr="00251A77">
        <w:rPr>
          <w:rFonts w:ascii="Times" w:hAnsi="Times"/>
          <w:lang w:val="lv-LV"/>
        </w:rPr>
        <w:t>a</w:t>
      </w:r>
      <w:r w:rsidR="009F256F" w:rsidRPr="00251A77">
        <w:rPr>
          <w:rFonts w:ascii="Times" w:hAnsi="Times"/>
          <w:lang w:val="lv-LV"/>
        </w:rPr>
        <w:t xml:space="preserve"> cena ASV ir ievērojami augstāka </w:t>
      </w:r>
      <w:r w:rsidR="009A1C0C" w:rsidRPr="00251A77">
        <w:rPr>
          <w:rFonts w:ascii="Times" w:hAnsi="Times"/>
          <w:lang w:val="lv-LV"/>
        </w:rPr>
        <w:t>ne</w:t>
      </w:r>
      <w:r w:rsidR="009F256F" w:rsidRPr="00251A77">
        <w:rPr>
          <w:rFonts w:ascii="Times" w:hAnsi="Times"/>
          <w:lang w:val="lv-LV"/>
        </w:rPr>
        <w:t>kā citās valstīs.</w:t>
      </w:r>
    </w:p>
    <w:p w14:paraId="27C67A28" w14:textId="77777777" w:rsidR="00E32B88" w:rsidRPr="00251A77" w:rsidRDefault="00E32B88" w:rsidP="00E32B88">
      <w:pPr>
        <w:spacing w:line="360" w:lineRule="auto"/>
        <w:jc w:val="both"/>
        <w:rPr>
          <w:rFonts w:ascii="Times" w:hAnsi="Times"/>
          <w:lang w:val="lv-LV"/>
        </w:rPr>
      </w:pPr>
    </w:p>
    <w:p w14:paraId="6C472CB0" w14:textId="0D7A4C1C" w:rsidR="009F256F" w:rsidRPr="00251A77" w:rsidRDefault="00AA4FAD" w:rsidP="00E32B88">
      <w:pPr>
        <w:spacing w:line="360" w:lineRule="auto"/>
        <w:jc w:val="both"/>
        <w:rPr>
          <w:rFonts w:ascii="Times" w:hAnsi="Times"/>
          <w:lang w:val="lv-LV"/>
        </w:rPr>
      </w:pPr>
      <w:r w:rsidRPr="00251A77">
        <w:rPr>
          <w:rFonts w:ascii="Times" w:hAnsi="Times"/>
          <w:lang w:val="lv-LV"/>
        </w:rPr>
        <w:fldChar w:fldCharType="begin"/>
      </w:r>
      <w:r w:rsidRPr="00251A77">
        <w:rPr>
          <w:rFonts w:ascii="Times" w:hAnsi="Times"/>
          <w:lang w:val="lv-LV"/>
        </w:rPr>
        <w:instrText xml:space="preserve"> REF _Ref524363660 \h </w:instrText>
      </w:r>
      <w:r w:rsidRPr="00251A77">
        <w:rPr>
          <w:rFonts w:ascii="Times" w:hAnsi="Times"/>
          <w:lang w:val="lv-LV"/>
        </w:rPr>
      </w:r>
      <w:r w:rsidRPr="00251A77">
        <w:rPr>
          <w:rFonts w:ascii="Times" w:hAnsi="Times"/>
          <w:lang w:val="lv-LV"/>
        </w:rPr>
        <w:fldChar w:fldCharType="separate"/>
      </w:r>
      <w:r w:rsidRPr="00251A77">
        <w:rPr>
          <w:lang w:val="lv-LV"/>
        </w:rPr>
        <w:t>Attēlā Nr. 6</w:t>
      </w:r>
      <w:r w:rsidRPr="00251A77">
        <w:rPr>
          <w:rFonts w:ascii="Times" w:hAnsi="Times"/>
          <w:lang w:val="lv-LV"/>
        </w:rPr>
        <w:fldChar w:fldCharType="end"/>
      </w:r>
      <w:r w:rsidR="009F256F" w:rsidRPr="00251A77">
        <w:rPr>
          <w:rFonts w:ascii="Times" w:hAnsi="Times"/>
          <w:lang w:val="lv-LV"/>
        </w:rPr>
        <w:t xml:space="preserve"> ir apkopoti vidēji</w:t>
      </w:r>
      <w:r w:rsidR="001C5E45" w:rsidRPr="00251A77">
        <w:rPr>
          <w:rFonts w:ascii="Times" w:hAnsi="Times"/>
          <w:lang w:val="lv-LV"/>
        </w:rPr>
        <w:t>e</w:t>
      </w:r>
      <w:r w:rsidR="009F256F" w:rsidRPr="00251A77">
        <w:rPr>
          <w:rFonts w:ascii="Times" w:hAnsi="Times"/>
          <w:lang w:val="lv-LV"/>
        </w:rPr>
        <w:t xml:space="preserve"> ienākumi no kūdras eksporta (EUR (tūkstošos) par tonnu). Minētajā attēlā uzskatāmi redzams, ka kūdras eksporta cenas Eiropas valstīs ir salīdzinoši zemākas kā ārpus Eiropas. </w:t>
      </w:r>
    </w:p>
    <w:p w14:paraId="1DCE588C" w14:textId="5D66B6B6" w:rsidR="008D21CE" w:rsidRPr="00251A77" w:rsidRDefault="008D21CE" w:rsidP="00A50EC5">
      <w:pPr>
        <w:spacing w:line="360" w:lineRule="auto"/>
        <w:ind w:firstLine="720"/>
        <w:jc w:val="both"/>
        <w:rPr>
          <w:rFonts w:ascii="Times" w:hAnsi="Times"/>
          <w:lang w:val="lv-LV"/>
        </w:rPr>
      </w:pPr>
    </w:p>
    <w:p w14:paraId="487C5B7A" w14:textId="65CE3EB8" w:rsidR="00AA4FAD" w:rsidRPr="00251A77" w:rsidRDefault="00AA4FAD" w:rsidP="00A50EC5">
      <w:pPr>
        <w:spacing w:line="360" w:lineRule="auto"/>
        <w:ind w:firstLine="720"/>
        <w:jc w:val="both"/>
        <w:rPr>
          <w:rFonts w:ascii="Times" w:hAnsi="Times"/>
          <w:lang w:val="lv-LV"/>
        </w:rPr>
      </w:pPr>
    </w:p>
    <w:p w14:paraId="34490C29" w14:textId="71644946" w:rsidR="00AA4FAD" w:rsidRPr="00251A77" w:rsidRDefault="00AA4FAD" w:rsidP="00A50EC5">
      <w:pPr>
        <w:spacing w:line="360" w:lineRule="auto"/>
        <w:ind w:firstLine="720"/>
        <w:jc w:val="both"/>
        <w:rPr>
          <w:rFonts w:ascii="Times" w:hAnsi="Times"/>
          <w:lang w:val="lv-LV"/>
        </w:rPr>
      </w:pPr>
    </w:p>
    <w:p w14:paraId="2F5BEE1A" w14:textId="3DBB52DC" w:rsidR="00AA4FAD" w:rsidRDefault="00AA4FAD" w:rsidP="00A50EC5">
      <w:pPr>
        <w:spacing w:line="360" w:lineRule="auto"/>
        <w:ind w:firstLine="720"/>
        <w:jc w:val="both"/>
        <w:rPr>
          <w:rFonts w:ascii="Times" w:hAnsi="Times"/>
          <w:lang w:val="lv-LV"/>
        </w:rPr>
      </w:pPr>
    </w:p>
    <w:p w14:paraId="56668E7F" w14:textId="77777777" w:rsidR="00DB1214" w:rsidRPr="00251A77" w:rsidRDefault="00DB1214" w:rsidP="00A50EC5">
      <w:pPr>
        <w:spacing w:line="360" w:lineRule="auto"/>
        <w:ind w:firstLine="720"/>
        <w:jc w:val="both"/>
        <w:rPr>
          <w:rFonts w:ascii="Times" w:hAnsi="Times"/>
          <w:lang w:val="lv-LV"/>
        </w:rPr>
      </w:pPr>
    </w:p>
    <w:p w14:paraId="0C87C1E7" w14:textId="4F266B19" w:rsidR="00AA4FAD" w:rsidRPr="00251A77" w:rsidRDefault="00AA4FAD" w:rsidP="00A50EC5">
      <w:pPr>
        <w:spacing w:line="360" w:lineRule="auto"/>
        <w:ind w:firstLine="720"/>
        <w:jc w:val="both"/>
        <w:rPr>
          <w:rFonts w:ascii="Times" w:hAnsi="Times"/>
          <w:lang w:val="lv-LV"/>
        </w:rPr>
      </w:pPr>
    </w:p>
    <w:p w14:paraId="31CD1BF8" w14:textId="03A49A0F" w:rsidR="009F256F" w:rsidRPr="00251A77" w:rsidRDefault="009F256F" w:rsidP="00A50EC5">
      <w:pPr>
        <w:spacing w:line="360" w:lineRule="auto"/>
        <w:jc w:val="both"/>
        <w:rPr>
          <w:rFonts w:ascii="Times" w:hAnsi="Times"/>
          <w:lang w:val="lv-LV"/>
        </w:rPr>
      </w:pPr>
      <w:r w:rsidRPr="00251A77">
        <w:rPr>
          <w:noProof/>
          <w:lang w:val="lv-LV"/>
        </w:rPr>
        <w:lastRenderedPageBreak/>
        <w:drawing>
          <wp:inline distT="0" distB="0" distL="0" distR="0" wp14:anchorId="5CB6F51C" wp14:editId="42335480">
            <wp:extent cx="5474825" cy="2893671"/>
            <wp:effectExtent l="0" t="0" r="0" b="2540"/>
            <wp:docPr id="8" name="Chart 8">
              <a:extLst xmlns:a="http://schemas.openxmlformats.org/drawingml/2006/main">
                <a:ext uri="{FF2B5EF4-FFF2-40B4-BE49-F238E27FC236}">
                  <a16:creationId xmlns:a16="http://schemas.microsoft.com/office/drawing/2014/main" id="{45A76525-C645-4345-8F1A-A6C9820B8C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3B3409" w14:textId="77777777" w:rsidR="000C1825" w:rsidRPr="00251A77" w:rsidRDefault="009F256F" w:rsidP="000C1825">
      <w:pPr>
        <w:pStyle w:val="Caption"/>
        <w:jc w:val="right"/>
        <w:rPr>
          <w:rFonts w:ascii="Times" w:hAnsi="Times"/>
          <w:szCs w:val="24"/>
          <w:lang w:val="lv-LV"/>
        </w:rPr>
      </w:pPr>
      <w:r w:rsidRPr="00251A77">
        <w:rPr>
          <w:rFonts w:ascii="Times" w:hAnsi="Times"/>
          <w:lang w:val="lv-LV"/>
        </w:rPr>
        <w:t xml:space="preserve"> </w:t>
      </w:r>
      <w:bookmarkStart w:id="17" w:name="_Ref524363660"/>
      <w:bookmarkStart w:id="18" w:name="_Toc16086631"/>
      <w:r w:rsidR="000C1825" w:rsidRPr="00251A77">
        <w:rPr>
          <w:szCs w:val="24"/>
          <w:lang w:val="lv-LV"/>
        </w:rPr>
        <w:t xml:space="preserve">Attēls Nr. </w:t>
      </w:r>
      <w:r w:rsidR="000C1825" w:rsidRPr="00251A77">
        <w:rPr>
          <w:szCs w:val="24"/>
          <w:lang w:val="lv-LV"/>
        </w:rPr>
        <w:fldChar w:fldCharType="begin"/>
      </w:r>
      <w:r w:rsidR="000C1825" w:rsidRPr="00251A77">
        <w:rPr>
          <w:szCs w:val="24"/>
          <w:lang w:val="lv-LV"/>
        </w:rPr>
        <w:instrText xml:space="preserve"> SEQ Attēls_Nr. \* ARABIC </w:instrText>
      </w:r>
      <w:r w:rsidR="000C1825" w:rsidRPr="00251A77">
        <w:rPr>
          <w:szCs w:val="24"/>
          <w:lang w:val="lv-LV"/>
        </w:rPr>
        <w:fldChar w:fldCharType="separate"/>
      </w:r>
      <w:r w:rsidR="000C1825">
        <w:rPr>
          <w:noProof/>
          <w:szCs w:val="24"/>
          <w:lang w:val="lv-LV"/>
        </w:rPr>
        <w:t>6</w:t>
      </w:r>
      <w:r w:rsidR="000C1825" w:rsidRPr="00251A77">
        <w:rPr>
          <w:szCs w:val="24"/>
          <w:lang w:val="lv-LV"/>
        </w:rPr>
        <w:fldChar w:fldCharType="end"/>
      </w:r>
      <w:bookmarkEnd w:id="17"/>
      <w:r w:rsidR="000C1825" w:rsidRPr="00251A77">
        <w:rPr>
          <w:szCs w:val="24"/>
          <w:lang w:val="lv-LV"/>
        </w:rPr>
        <w:t xml:space="preserve"> </w:t>
      </w:r>
      <w:r w:rsidR="000C1825" w:rsidRPr="00251A77">
        <w:rPr>
          <w:rFonts w:ascii="Times" w:hAnsi="Times"/>
          <w:szCs w:val="24"/>
          <w:lang w:val="lv-LV"/>
        </w:rPr>
        <w:t>Vidēji ieņēmumi no kūdras eksporta - EUR (tūkstošos) par tonnu</w:t>
      </w:r>
      <w:bookmarkEnd w:id="18"/>
    </w:p>
    <w:p w14:paraId="14D3FB1D" w14:textId="77777777" w:rsidR="009F256F" w:rsidRPr="00251A77" w:rsidRDefault="009F256F" w:rsidP="00A50EC5">
      <w:pPr>
        <w:spacing w:line="360" w:lineRule="auto"/>
        <w:jc w:val="right"/>
        <w:rPr>
          <w:rFonts w:ascii="Times" w:hAnsi="Times"/>
          <w:i/>
          <w:lang w:val="lv-LV"/>
        </w:rPr>
      </w:pPr>
      <w:r w:rsidRPr="00251A77">
        <w:rPr>
          <w:rFonts w:ascii="Times" w:hAnsi="Times"/>
          <w:i/>
          <w:lang w:val="lv-LV"/>
        </w:rPr>
        <w:t>Datu avots: Centrālās Statistikās pārvalde</w:t>
      </w:r>
    </w:p>
    <w:p w14:paraId="03C08926" w14:textId="77777777" w:rsidR="00E32B88" w:rsidRPr="00251A77" w:rsidRDefault="00E32B88" w:rsidP="00E32B88">
      <w:pPr>
        <w:spacing w:line="360" w:lineRule="auto"/>
        <w:jc w:val="both"/>
        <w:rPr>
          <w:rFonts w:ascii="Times" w:hAnsi="Times"/>
          <w:lang w:val="lv-LV"/>
        </w:rPr>
      </w:pPr>
    </w:p>
    <w:p w14:paraId="3911B038" w14:textId="04491BEA" w:rsidR="009F256F" w:rsidRPr="00251A77" w:rsidRDefault="009F256F" w:rsidP="00E32B88">
      <w:pPr>
        <w:spacing w:line="360" w:lineRule="auto"/>
        <w:jc w:val="both"/>
        <w:rPr>
          <w:rFonts w:ascii="Times" w:hAnsi="Times"/>
          <w:lang w:val="lv-LV"/>
        </w:rPr>
      </w:pPr>
      <w:r w:rsidRPr="00251A77">
        <w:rPr>
          <w:rFonts w:ascii="Times" w:hAnsi="Times"/>
          <w:lang w:val="lv-LV"/>
        </w:rPr>
        <w:t>Augstākie vidējie ienākumi</w:t>
      </w:r>
      <w:r w:rsidR="009A1C0C" w:rsidRPr="00251A77">
        <w:rPr>
          <w:rFonts w:ascii="Times" w:hAnsi="Times"/>
          <w:lang w:val="lv-LV"/>
        </w:rPr>
        <w:t xml:space="preserve"> no kūdras eksporta </w:t>
      </w:r>
      <w:r w:rsidRPr="00251A77">
        <w:rPr>
          <w:rFonts w:ascii="Times" w:hAnsi="Times"/>
          <w:lang w:val="lv-LV"/>
        </w:rPr>
        <w:t xml:space="preserve">ir no tādām valstīm kā ASV, Ķīna un Dienvidkoreja. </w:t>
      </w:r>
      <w:r w:rsidR="009A1C0C" w:rsidRPr="00251A77">
        <w:rPr>
          <w:rFonts w:ascii="Times" w:hAnsi="Times"/>
          <w:lang w:val="lv-LV"/>
        </w:rPr>
        <w:t>Kaut gan</w:t>
      </w:r>
      <w:r w:rsidRPr="00251A77">
        <w:rPr>
          <w:rFonts w:ascii="Times" w:hAnsi="Times"/>
          <w:lang w:val="lv-LV"/>
        </w:rPr>
        <w:t xml:space="preserve"> Vācija, Itālija un Nīderlande ir valstis</w:t>
      </w:r>
      <w:r w:rsidR="009A1C0C" w:rsidRPr="00251A77">
        <w:rPr>
          <w:rFonts w:ascii="Times" w:hAnsi="Times"/>
          <w:lang w:val="lv-LV"/>
        </w:rPr>
        <w:t>,</w:t>
      </w:r>
      <w:r w:rsidRPr="00251A77">
        <w:rPr>
          <w:rFonts w:ascii="Times" w:hAnsi="Times"/>
          <w:lang w:val="lv-LV"/>
        </w:rPr>
        <w:t xml:space="preserve"> uz kurām tiek eksportēts ievērojami lielākais kūdras apjoms, tomēr vidējie ienākumi no eksportētā kūdras apjoma ir salīdzinoši zemi. Turklāt </w:t>
      </w:r>
      <w:r w:rsidR="009A1C0C" w:rsidRPr="00251A77">
        <w:rPr>
          <w:rFonts w:ascii="Times" w:hAnsi="Times"/>
          <w:lang w:val="lv-LV"/>
        </w:rPr>
        <w:t xml:space="preserve">saskaņā ar </w:t>
      </w:r>
      <w:r w:rsidRPr="00251A77">
        <w:rPr>
          <w:rFonts w:ascii="Times" w:hAnsi="Times"/>
          <w:lang w:val="lv-LV"/>
        </w:rPr>
        <w:t xml:space="preserve">Centrālās statistikas </w:t>
      </w:r>
      <w:r w:rsidR="009A1C0C" w:rsidRPr="00251A77">
        <w:rPr>
          <w:rFonts w:ascii="Times" w:hAnsi="Times"/>
          <w:lang w:val="lv-LV"/>
        </w:rPr>
        <w:t xml:space="preserve">pārvaldes </w:t>
      </w:r>
      <w:r w:rsidRPr="00251A77">
        <w:rPr>
          <w:rFonts w:ascii="Times" w:hAnsi="Times"/>
          <w:lang w:val="lv-LV"/>
        </w:rPr>
        <w:t>datiem redzams, ka vidējie ienākumi par eksportēto kūdras apjomu uz Vāciju, Itāliju un Ķīnu pēdējo 3 gadu periodā ik gadu samazinās, turklāt vidējie ienākumi no eksportētā kūdras apjoma uz Ķīnu ir būtiski samazinājušies 2017. gadā.</w:t>
      </w:r>
    </w:p>
    <w:p w14:paraId="7879D052" w14:textId="77777777" w:rsidR="00E32B88" w:rsidRPr="00251A77" w:rsidRDefault="00E32B88" w:rsidP="00E32B88">
      <w:pPr>
        <w:spacing w:line="360" w:lineRule="auto"/>
        <w:jc w:val="both"/>
        <w:rPr>
          <w:rFonts w:ascii="Times" w:hAnsi="Times"/>
          <w:lang w:val="lv-LV"/>
        </w:rPr>
      </w:pPr>
    </w:p>
    <w:p w14:paraId="0E8AC743" w14:textId="0C5A1F92" w:rsidR="009F256F" w:rsidRPr="00251A77" w:rsidRDefault="009F256F" w:rsidP="00E32B88">
      <w:pPr>
        <w:spacing w:line="360" w:lineRule="auto"/>
        <w:jc w:val="both"/>
        <w:rPr>
          <w:rFonts w:ascii="Times" w:hAnsi="Times"/>
          <w:lang w:val="lv-LV"/>
        </w:rPr>
      </w:pPr>
      <w:r w:rsidRPr="00251A77">
        <w:rPr>
          <w:rFonts w:ascii="Times" w:hAnsi="Times"/>
          <w:lang w:val="lv-LV"/>
        </w:rPr>
        <w:t xml:space="preserve">Vienīgā valsts, kurā vērojams nozīmīgs un stabils vidējo ienākumu </w:t>
      </w:r>
      <w:r w:rsidR="00DC6AC4" w:rsidRPr="00251A77">
        <w:rPr>
          <w:rFonts w:ascii="Times" w:hAnsi="Times"/>
          <w:lang w:val="lv-LV"/>
        </w:rPr>
        <w:t xml:space="preserve">pieaugums </w:t>
      </w:r>
      <w:r w:rsidRPr="00251A77">
        <w:rPr>
          <w:rFonts w:ascii="Times" w:hAnsi="Times"/>
          <w:lang w:val="lv-LV"/>
        </w:rPr>
        <w:t>no eksportētās kūdras apjoma</w:t>
      </w:r>
      <w:r w:rsidR="00DC6AC4" w:rsidRPr="00251A77">
        <w:rPr>
          <w:rFonts w:ascii="Times" w:hAnsi="Times"/>
          <w:lang w:val="lv-LV"/>
        </w:rPr>
        <w:t>,</w:t>
      </w:r>
      <w:r w:rsidRPr="00251A77">
        <w:rPr>
          <w:rFonts w:ascii="Times" w:hAnsi="Times"/>
          <w:lang w:val="lv-LV"/>
        </w:rPr>
        <w:t xml:space="preserve"> ir jau iepriekš minētā ASV.</w:t>
      </w:r>
    </w:p>
    <w:p w14:paraId="7695113E" w14:textId="014EE0D9" w:rsidR="00E53841" w:rsidRPr="00251A77" w:rsidRDefault="00E53841" w:rsidP="00A50EC5">
      <w:pPr>
        <w:spacing w:line="360" w:lineRule="auto"/>
        <w:rPr>
          <w:rFonts w:ascii="Times" w:hAnsi="Times"/>
          <w:lang w:val="lv-LV"/>
        </w:rPr>
      </w:pPr>
    </w:p>
    <w:p w14:paraId="41EA5B07" w14:textId="77777777" w:rsidR="000D0AE0" w:rsidRPr="00251A77" w:rsidRDefault="000D0AE0" w:rsidP="00E843AE">
      <w:pPr>
        <w:pStyle w:val="Heading2"/>
        <w:rPr>
          <w:lang w:val="lv-LV"/>
        </w:rPr>
      </w:pPr>
    </w:p>
    <w:p w14:paraId="2215B296" w14:textId="463D8A2B" w:rsidR="00AB046D" w:rsidRPr="00251A77" w:rsidRDefault="00564CC9" w:rsidP="00E843AE">
      <w:pPr>
        <w:pStyle w:val="Heading2"/>
        <w:rPr>
          <w:lang w:val="lv-LV"/>
        </w:rPr>
      </w:pPr>
      <w:bookmarkStart w:id="19" w:name="_Toc17980556"/>
      <w:r w:rsidRPr="00251A77">
        <w:rPr>
          <w:lang w:val="lv-LV"/>
        </w:rPr>
        <w:t>Nodarbinātība un reģionālā ietekme</w:t>
      </w:r>
      <w:bookmarkEnd w:id="19"/>
    </w:p>
    <w:p w14:paraId="66AF8229" w14:textId="77777777" w:rsidR="00E32B88" w:rsidRPr="00251A77" w:rsidRDefault="00E32B88" w:rsidP="00E32B88">
      <w:pPr>
        <w:spacing w:line="360" w:lineRule="auto"/>
        <w:jc w:val="both"/>
        <w:rPr>
          <w:rFonts w:ascii="Times" w:hAnsi="Times"/>
          <w:lang w:val="lv-LV"/>
        </w:rPr>
      </w:pPr>
    </w:p>
    <w:p w14:paraId="71678BE3" w14:textId="7439C10A" w:rsidR="009341F2" w:rsidRPr="00251A77" w:rsidRDefault="009341F2" w:rsidP="00E32B88">
      <w:pPr>
        <w:spacing w:line="360" w:lineRule="auto"/>
        <w:jc w:val="both"/>
        <w:rPr>
          <w:lang w:val="lv-LV"/>
        </w:rPr>
      </w:pPr>
      <w:r w:rsidRPr="00251A77">
        <w:rPr>
          <w:rFonts w:ascii="Times" w:hAnsi="Times"/>
          <w:lang w:val="lv-LV"/>
        </w:rPr>
        <w:t>Atbilstoši Lursoft apkopotajiem</w:t>
      </w:r>
      <w:r w:rsidR="00564CC9" w:rsidRPr="00251A77">
        <w:rPr>
          <w:rFonts w:ascii="Times" w:hAnsi="Times"/>
          <w:lang w:val="lv-LV"/>
        </w:rPr>
        <w:t xml:space="preserve"> datiem 201</w:t>
      </w:r>
      <w:r w:rsidRPr="00251A77">
        <w:rPr>
          <w:rFonts w:ascii="Times" w:hAnsi="Times"/>
          <w:lang w:val="lv-LV"/>
        </w:rPr>
        <w:t>7</w:t>
      </w:r>
      <w:r w:rsidR="00564CC9" w:rsidRPr="00251A77">
        <w:rPr>
          <w:rFonts w:ascii="Times" w:hAnsi="Times"/>
          <w:lang w:val="lv-LV"/>
        </w:rPr>
        <w:t>. gadā kūdras</w:t>
      </w:r>
      <w:r w:rsidRPr="00251A77">
        <w:rPr>
          <w:rFonts w:ascii="Times" w:hAnsi="Times"/>
          <w:lang w:val="lv-LV"/>
        </w:rPr>
        <w:t xml:space="preserve"> ieguves</w:t>
      </w:r>
      <w:r w:rsidR="00564CC9" w:rsidRPr="00251A77">
        <w:rPr>
          <w:rFonts w:ascii="Times" w:hAnsi="Times"/>
          <w:lang w:val="lv-LV"/>
        </w:rPr>
        <w:t xml:space="preserve"> nozarē </w:t>
      </w:r>
      <w:r w:rsidRPr="00251A77">
        <w:rPr>
          <w:rFonts w:ascii="Times" w:hAnsi="Times"/>
          <w:lang w:val="lv-LV"/>
        </w:rPr>
        <w:t xml:space="preserve">darbojas 66 </w:t>
      </w:r>
      <w:r w:rsidR="00564CC9" w:rsidRPr="00251A77">
        <w:rPr>
          <w:rFonts w:ascii="Times" w:hAnsi="Times"/>
          <w:lang w:val="lv-LV"/>
        </w:rPr>
        <w:t>strādājoši uzņēmumi, kas veica saimniecisko darbību.</w:t>
      </w:r>
      <w:r w:rsidR="00564CC9" w:rsidRPr="00251A77">
        <w:rPr>
          <w:rStyle w:val="FootnoteReference"/>
          <w:rFonts w:ascii="Times" w:hAnsi="Times" w:cs="Arial"/>
          <w:color w:val="000000"/>
          <w:lang w:val="lv-LV"/>
        </w:rPr>
        <w:t xml:space="preserve"> </w:t>
      </w:r>
    </w:p>
    <w:p w14:paraId="74424DB0" w14:textId="77777777" w:rsidR="00E32B88" w:rsidRPr="00251A77" w:rsidRDefault="00E32B88" w:rsidP="00E32B88">
      <w:pPr>
        <w:spacing w:line="360" w:lineRule="auto"/>
        <w:jc w:val="both"/>
        <w:rPr>
          <w:rFonts w:ascii="Times" w:hAnsi="Times" w:cs="Arial"/>
          <w:color w:val="000000"/>
          <w:lang w:val="lv-LV"/>
        </w:rPr>
      </w:pPr>
    </w:p>
    <w:p w14:paraId="0888E1C5" w14:textId="76213D87" w:rsidR="00340547" w:rsidRPr="00251A77" w:rsidRDefault="00564CC9" w:rsidP="00E32B88">
      <w:pPr>
        <w:spacing w:line="360" w:lineRule="auto"/>
        <w:jc w:val="both"/>
        <w:rPr>
          <w:rFonts w:ascii="Times" w:hAnsi="Times" w:cs="Arial"/>
          <w:lang w:val="lv-LV"/>
        </w:rPr>
      </w:pPr>
      <w:r w:rsidRPr="00251A77">
        <w:rPr>
          <w:rFonts w:ascii="Times" w:hAnsi="Times" w:cs="Arial"/>
          <w:color w:val="000000"/>
          <w:lang w:val="lv-LV"/>
        </w:rPr>
        <w:t>Lielākoties kūdras ieguve notiek Latvijas reģionos un atbilstoši Latvijas kūdras asociācijas 2016. gada datiem, tās ieguvē</w:t>
      </w:r>
      <w:r w:rsidR="00340547" w:rsidRPr="00251A77">
        <w:rPr>
          <w:rFonts w:ascii="Times" w:hAnsi="Times" w:cs="Arial"/>
          <w:color w:val="000000"/>
          <w:lang w:val="lv-LV"/>
        </w:rPr>
        <w:t xml:space="preserve"> un pārstrādē </w:t>
      </w:r>
      <w:r w:rsidRPr="00251A77">
        <w:rPr>
          <w:rFonts w:ascii="Times" w:hAnsi="Times" w:cs="Arial"/>
          <w:color w:val="000000"/>
          <w:lang w:val="lv-LV"/>
        </w:rPr>
        <w:t>tiek nodarbināti ap 2200 darbinieku</w:t>
      </w:r>
      <w:r w:rsidR="00DC6AC4" w:rsidRPr="00251A77">
        <w:rPr>
          <w:rFonts w:ascii="Times" w:hAnsi="Times" w:cs="Arial"/>
          <w:color w:val="000000"/>
          <w:lang w:val="lv-LV"/>
        </w:rPr>
        <w:t>,</w:t>
      </w:r>
      <w:r w:rsidRPr="00251A77">
        <w:rPr>
          <w:rFonts w:ascii="Times" w:hAnsi="Times" w:cs="Arial"/>
          <w:color w:val="000000"/>
          <w:lang w:val="lv-LV"/>
        </w:rPr>
        <w:t xml:space="preserve"> turklāt sezonas </w:t>
      </w:r>
      <w:r w:rsidRPr="00251A77">
        <w:rPr>
          <w:rFonts w:ascii="Times" w:hAnsi="Times" w:cs="Arial"/>
          <w:color w:val="000000"/>
          <w:lang w:val="lv-LV"/>
        </w:rPr>
        <w:lastRenderedPageBreak/>
        <w:t>laikā darbinieku skaits palielinās – sasniedzot vairāk kā</w:t>
      </w:r>
      <w:r w:rsidR="00340547" w:rsidRPr="00251A77">
        <w:rPr>
          <w:rFonts w:ascii="Times" w:hAnsi="Times" w:cs="Arial"/>
          <w:color w:val="000000"/>
          <w:lang w:val="lv-LV"/>
        </w:rPr>
        <w:t xml:space="preserve"> 3000 cilvēku</w:t>
      </w:r>
      <w:r w:rsidRPr="00251A77">
        <w:rPr>
          <w:rStyle w:val="FootnoteReference"/>
          <w:color w:val="000000" w:themeColor="text1"/>
          <w:lang w:val="lv-LV"/>
        </w:rPr>
        <w:footnoteReference w:id="5"/>
      </w:r>
      <w:r w:rsidR="00340547" w:rsidRPr="00251A77">
        <w:rPr>
          <w:rStyle w:val="FootnoteReference"/>
          <w:color w:val="000000" w:themeColor="text1"/>
          <w:vertAlign w:val="baseline"/>
          <w:lang w:val="lv-LV"/>
        </w:rPr>
        <w:t>.</w:t>
      </w:r>
      <w:r w:rsidRPr="00251A77">
        <w:rPr>
          <w:rFonts w:ascii="Times" w:hAnsi="Times" w:cs="Arial"/>
          <w:color w:val="000000"/>
          <w:lang w:val="lv-LV"/>
        </w:rPr>
        <w:t xml:space="preserve"> Lielais sezonālais darbinieku īpatsvars tiek skaidrots ar nepieciešamību nodrošināt kūdras nozarei specifisku roku darbu grieztās kūdras ieguvē.</w:t>
      </w:r>
      <w:r w:rsidRPr="00251A77">
        <w:rPr>
          <w:rStyle w:val="FootnoteReference"/>
          <w:color w:val="000000" w:themeColor="text1"/>
          <w:lang w:val="lv-LV"/>
        </w:rPr>
        <w:footnoteReference w:id="6"/>
      </w:r>
      <w:r w:rsidRPr="00251A77">
        <w:rPr>
          <w:rStyle w:val="FootnoteReference"/>
          <w:color w:val="000000" w:themeColor="text1"/>
          <w:lang w:val="lv-LV"/>
        </w:rPr>
        <w:t xml:space="preserve"> </w:t>
      </w:r>
      <w:r w:rsidR="00F042F2" w:rsidRPr="00251A77">
        <w:rPr>
          <w:color w:val="000000" w:themeColor="text1"/>
          <w:lang w:val="lv-LV"/>
        </w:rPr>
        <w:t xml:space="preserve"> </w:t>
      </w:r>
      <w:r w:rsidR="00340547" w:rsidRPr="00251A77">
        <w:rPr>
          <w:rFonts w:ascii="Times" w:hAnsi="Times" w:cs="Arial"/>
          <w:color w:val="000000"/>
          <w:lang w:val="lv-LV"/>
        </w:rPr>
        <w:t>Svarīgi</w:t>
      </w:r>
      <w:r w:rsidR="00340547" w:rsidRPr="00251A77">
        <w:rPr>
          <w:rStyle w:val="FootnoteReference"/>
          <w:color w:val="000000" w:themeColor="text1"/>
          <w:lang w:val="lv-LV"/>
        </w:rPr>
        <w:t xml:space="preserve"> </w:t>
      </w:r>
      <w:r w:rsidR="00340547" w:rsidRPr="00251A77">
        <w:rPr>
          <w:rFonts w:ascii="Times" w:hAnsi="Times" w:cs="Arial"/>
          <w:color w:val="000000"/>
          <w:lang w:val="lv-LV"/>
        </w:rPr>
        <w:t xml:space="preserve">atzīmēt, ka nozare dod būtisku ieguldījumu reģionu attīstībā un to </w:t>
      </w:r>
      <w:r w:rsidR="00340547" w:rsidRPr="00251A77">
        <w:rPr>
          <w:rFonts w:ascii="Times" w:hAnsi="Times" w:cs="Arial"/>
          <w:lang w:val="lv-LV"/>
        </w:rPr>
        <w:t>apdzīvotībā, jo ir nozīmīgs darba devējs tajās pašvaldībās, kur notiek kūdras ieguve vai pārstrāde.</w:t>
      </w:r>
      <w:r w:rsidR="00340547" w:rsidRPr="00251A77">
        <w:rPr>
          <w:rStyle w:val="FootnoteReference"/>
          <w:lang w:val="lv-LV"/>
        </w:rPr>
        <w:footnoteReference w:id="7"/>
      </w:r>
      <w:r w:rsidRPr="00251A77">
        <w:rPr>
          <w:rStyle w:val="FootnoteReference"/>
          <w:lang w:val="lv-LV"/>
        </w:rPr>
        <w:t xml:space="preserve"> </w:t>
      </w:r>
      <w:r w:rsidRPr="00251A77">
        <w:rPr>
          <w:rFonts w:ascii="Times" w:hAnsi="Times"/>
          <w:lang w:val="lv-LV"/>
        </w:rPr>
        <w:t xml:space="preserve">Lielākā kūdras ieguves uzņēmumu koncentrācija ir vērojama Rīgas reģionā un Vidzemes Ziemeļu daļā. </w:t>
      </w:r>
    </w:p>
    <w:p w14:paraId="7F340410" w14:textId="77777777" w:rsidR="00E32B88" w:rsidRPr="00251A77" w:rsidRDefault="00E32B88" w:rsidP="00E32B88">
      <w:pPr>
        <w:spacing w:line="360" w:lineRule="auto"/>
        <w:jc w:val="both"/>
        <w:rPr>
          <w:rFonts w:ascii="Times" w:hAnsi="Times" w:cs="Arial"/>
          <w:spacing w:val="2"/>
          <w:shd w:val="clear" w:color="auto" w:fill="FFFFFF"/>
          <w:lang w:val="lv-LV"/>
        </w:rPr>
      </w:pPr>
    </w:p>
    <w:p w14:paraId="529A1B2C" w14:textId="77777777" w:rsidR="00E32B88" w:rsidRPr="00251A77" w:rsidRDefault="00564CC9" w:rsidP="00E32B88">
      <w:pPr>
        <w:spacing w:line="360" w:lineRule="auto"/>
        <w:jc w:val="both"/>
        <w:rPr>
          <w:rFonts w:ascii="Times" w:hAnsi="Times" w:cs="Arial"/>
          <w:spacing w:val="2"/>
          <w:shd w:val="clear" w:color="auto" w:fill="FFFFFF"/>
          <w:lang w:val="lv-LV"/>
        </w:rPr>
      </w:pPr>
      <w:r w:rsidRPr="00251A77">
        <w:rPr>
          <w:rFonts w:ascii="Times" w:hAnsi="Times" w:cs="Arial"/>
          <w:spacing w:val="2"/>
          <w:shd w:val="clear" w:color="auto" w:fill="FFFFFF"/>
          <w:lang w:val="lv-LV"/>
        </w:rPr>
        <w:t xml:space="preserve">Vienlaikus </w:t>
      </w:r>
      <w:r w:rsidR="009341F2" w:rsidRPr="00251A77">
        <w:rPr>
          <w:rFonts w:ascii="Times" w:hAnsi="Times" w:cs="Arial"/>
          <w:spacing w:val="2"/>
          <w:shd w:val="clear" w:color="auto" w:fill="FFFFFF"/>
          <w:lang w:val="lv-LV"/>
        </w:rPr>
        <w:t>ir jāmin</w:t>
      </w:r>
      <w:r w:rsidRPr="00251A77">
        <w:rPr>
          <w:rFonts w:ascii="Times" w:hAnsi="Times" w:cs="Arial"/>
          <w:spacing w:val="2"/>
          <w:shd w:val="clear" w:color="auto" w:fill="FFFFFF"/>
          <w:lang w:val="lv-LV"/>
        </w:rPr>
        <w:t>, ka "Kūdras ieguves nozarē vairāk nekā 90% no ražotājiem ir ārvalstu (..), jo nozare prasa lielas investīcijas un eksporta tirgu”.</w:t>
      </w:r>
      <w:r w:rsidRPr="00251A77">
        <w:rPr>
          <w:rStyle w:val="FootnoteReference"/>
          <w:lang w:val="lv-LV"/>
        </w:rPr>
        <w:footnoteReference w:id="8"/>
      </w:r>
    </w:p>
    <w:p w14:paraId="1A91A916" w14:textId="77777777" w:rsidR="00E32B88" w:rsidRPr="00251A77" w:rsidRDefault="00E32B88" w:rsidP="00E32B88">
      <w:pPr>
        <w:spacing w:line="360" w:lineRule="auto"/>
        <w:jc w:val="both"/>
        <w:rPr>
          <w:rFonts w:ascii="Times" w:hAnsi="Times" w:cs="Arial"/>
          <w:spacing w:val="2"/>
          <w:shd w:val="clear" w:color="auto" w:fill="FFFFFF"/>
          <w:lang w:val="lv-LV"/>
        </w:rPr>
      </w:pPr>
    </w:p>
    <w:p w14:paraId="7A11F799" w14:textId="7D114504" w:rsidR="00564CC9" w:rsidRPr="00251A77" w:rsidRDefault="00AA4FAD" w:rsidP="00E32B88">
      <w:pPr>
        <w:spacing w:line="360" w:lineRule="auto"/>
        <w:jc w:val="both"/>
        <w:rPr>
          <w:rFonts w:ascii="Times" w:hAnsi="Times" w:cs="Arial"/>
          <w:spacing w:val="2"/>
          <w:shd w:val="clear" w:color="auto" w:fill="FFFFFF"/>
          <w:lang w:val="lv-LV"/>
        </w:rPr>
      </w:pPr>
      <w:r w:rsidRPr="00251A77">
        <w:rPr>
          <w:rFonts w:ascii="Times" w:hAnsi="Times" w:cs="Arial"/>
          <w:spacing w:val="2"/>
          <w:shd w:val="clear" w:color="auto" w:fill="FFFFFF"/>
          <w:lang w:val="lv-LV"/>
        </w:rPr>
        <w:fldChar w:fldCharType="begin"/>
      </w:r>
      <w:r w:rsidRPr="00251A77">
        <w:rPr>
          <w:rFonts w:ascii="Times" w:hAnsi="Times" w:cs="Arial"/>
          <w:spacing w:val="2"/>
          <w:shd w:val="clear" w:color="auto" w:fill="FFFFFF"/>
          <w:lang w:val="lv-LV"/>
        </w:rPr>
        <w:instrText xml:space="preserve"> REF _Ref524363769 \h </w:instrText>
      </w:r>
      <w:r w:rsidRPr="00251A77">
        <w:rPr>
          <w:rFonts w:ascii="Times" w:hAnsi="Times" w:cs="Arial"/>
          <w:spacing w:val="2"/>
          <w:shd w:val="clear" w:color="auto" w:fill="FFFFFF"/>
          <w:lang w:val="lv-LV"/>
        </w:rPr>
      </w:r>
      <w:r w:rsidRPr="00251A77">
        <w:rPr>
          <w:rFonts w:ascii="Times" w:hAnsi="Times" w:cs="Arial"/>
          <w:spacing w:val="2"/>
          <w:shd w:val="clear" w:color="auto" w:fill="FFFFFF"/>
          <w:lang w:val="lv-LV"/>
        </w:rPr>
        <w:fldChar w:fldCharType="separate"/>
      </w:r>
      <w:r w:rsidRPr="00251A77">
        <w:rPr>
          <w:lang w:val="lv-LV"/>
        </w:rPr>
        <w:t>Attēlā Nr. 7</w:t>
      </w:r>
      <w:r w:rsidRPr="00251A77">
        <w:rPr>
          <w:rFonts w:ascii="Times" w:hAnsi="Times" w:cs="Arial"/>
          <w:spacing w:val="2"/>
          <w:shd w:val="clear" w:color="auto" w:fill="FFFFFF"/>
          <w:lang w:val="lv-LV"/>
        </w:rPr>
        <w:fldChar w:fldCharType="end"/>
      </w:r>
      <w:r w:rsidRPr="00251A77">
        <w:rPr>
          <w:rFonts w:ascii="Times" w:hAnsi="Times" w:cs="Arial"/>
          <w:spacing w:val="2"/>
          <w:shd w:val="clear" w:color="auto" w:fill="FFFFFF"/>
          <w:lang w:val="lv-LV"/>
        </w:rPr>
        <w:t xml:space="preserve"> </w:t>
      </w:r>
      <w:r w:rsidR="00A12799" w:rsidRPr="00251A77">
        <w:rPr>
          <w:rFonts w:ascii="Times" w:hAnsi="Times" w:cs="Arial"/>
          <w:spacing w:val="2"/>
          <w:shd w:val="clear" w:color="auto" w:fill="FFFFFF"/>
          <w:lang w:val="lv-LV"/>
        </w:rPr>
        <w:t xml:space="preserve">atspoguļota </w:t>
      </w:r>
      <w:r w:rsidR="00564CC9" w:rsidRPr="00251A77">
        <w:rPr>
          <w:rFonts w:ascii="Times" w:hAnsi="Times" w:cs="Arial"/>
          <w:spacing w:val="2"/>
          <w:shd w:val="clear" w:color="auto" w:fill="FFFFFF"/>
          <w:lang w:val="lv-LV"/>
        </w:rPr>
        <w:t xml:space="preserve">Lursoft datu bāzē apkopotā informācija </w:t>
      </w:r>
      <w:r w:rsidR="00DC6AC4" w:rsidRPr="00251A77">
        <w:rPr>
          <w:rFonts w:ascii="Times" w:hAnsi="Times" w:cs="Arial"/>
          <w:spacing w:val="2"/>
          <w:shd w:val="clear" w:color="auto" w:fill="FFFFFF"/>
          <w:lang w:val="lv-LV"/>
        </w:rPr>
        <w:t>par</w:t>
      </w:r>
      <w:r w:rsidR="00564CC9" w:rsidRPr="00251A77">
        <w:rPr>
          <w:rFonts w:ascii="Times" w:hAnsi="Times" w:cs="Arial"/>
          <w:spacing w:val="2"/>
          <w:shd w:val="clear" w:color="auto" w:fill="FFFFFF"/>
          <w:lang w:val="lv-LV"/>
        </w:rPr>
        <w:t xml:space="preserve"> kūdras ieguves uzņēmum</w:t>
      </w:r>
      <w:r w:rsidR="00BF7429" w:rsidRPr="00251A77">
        <w:rPr>
          <w:rFonts w:ascii="Times" w:hAnsi="Times" w:cs="Arial"/>
          <w:spacing w:val="2"/>
          <w:shd w:val="clear" w:color="auto" w:fill="FFFFFF"/>
          <w:lang w:val="lv-LV"/>
        </w:rPr>
        <w:t>os nodarbināto darbinieku skaitu</w:t>
      </w:r>
      <w:r w:rsidR="008D21CE" w:rsidRPr="00251A77">
        <w:rPr>
          <w:rFonts w:ascii="Times" w:hAnsi="Times" w:cs="Arial"/>
          <w:spacing w:val="2"/>
          <w:shd w:val="clear" w:color="auto" w:fill="FFFFFF"/>
          <w:lang w:val="lv-LV"/>
        </w:rPr>
        <w:t xml:space="preserve"> no 2015. gada līdz 2017. gadam. </w:t>
      </w:r>
      <w:r w:rsidR="009341F2" w:rsidRPr="00251A77">
        <w:rPr>
          <w:rFonts w:ascii="Times" w:hAnsi="Times" w:cs="Arial"/>
          <w:spacing w:val="2"/>
          <w:shd w:val="clear" w:color="auto" w:fill="FFFFFF"/>
          <w:lang w:val="lv-LV"/>
        </w:rPr>
        <w:t xml:space="preserve">Lursoft </w:t>
      </w:r>
      <w:r w:rsidR="00A12799" w:rsidRPr="00251A77">
        <w:rPr>
          <w:rFonts w:ascii="Times" w:hAnsi="Times" w:cs="Arial"/>
          <w:spacing w:val="2"/>
          <w:shd w:val="clear" w:color="auto" w:fill="FFFFFF"/>
          <w:lang w:val="lv-LV"/>
        </w:rPr>
        <w:t xml:space="preserve">datu bāzē </w:t>
      </w:r>
      <w:r w:rsidR="009341F2" w:rsidRPr="00251A77">
        <w:rPr>
          <w:rFonts w:ascii="Times" w:hAnsi="Times" w:cs="Arial"/>
          <w:spacing w:val="2"/>
          <w:shd w:val="clear" w:color="auto" w:fill="FFFFFF"/>
          <w:lang w:val="lv-LV"/>
        </w:rPr>
        <w:t xml:space="preserve">pieejamā informācija </w:t>
      </w:r>
      <w:r w:rsidR="00DC6AC4" w:rsidRPr="00251A77">
        <w:rPr>
          <w:rFonts w:ascii="Times" w:hAnsi="Times" w:cs="Arial"/>
          <w:spacing w:val="2"/>
          <w:shd w:val="clear" w:color="auto" w:fill="FFFFFF"/>
          <w:lang w:val="lv-LV"/>
        </w:rPr>
        <w:t>rāda</w:t>
      </w:r>
      <w:r w:rsidR="009341F2" w:rsidRPr="00251A77">
        <w:rPr>
          <w:rFonts w:ascii="Times" w:hAnsi="Times" w:cs="Arial"/>
          <w:spacing w:val="2"/>
          <w:shd w:val="clear" w:color="auto" w:fill="FFFFFF"/>
          <w:lang w:val="lv-LV"/>
        </w:rPr>
        <w:t>, ka vidējā kūdras ieguves uzņēmumos</w:t>
      </w:r>
      <w:r w:rsidR="00564CC9" w:rsidRPr="00251A77">
        <w:rPr>
          <w:rFonts w:ascii="Times" w:hAnsi="Times" w:cs="Arial"/>
          <w:spacing w:val="2"/>
          <w:shd w:val="clear" w:color="auto" w:fill="FFFFFF"/>
          <w:lang w:val="lv-LV"/>
        </w:rPr>
        <w:t xml:space="preserve"> nodarbin</w:t>
      </w:r>
      <w:r w:rsidR="00BF7429" w:rsidRPr="00251A77">
        <w:rPr>
          <w:rFonts w:ascii="Times" w:hAnsi="Times" w:cs="Arial"/>
          <w:spacing w:val="2"/>
          <w:shd w:val="clear" w:color="auto" w:fill="FFFFFF"/>
          <w:lang w:val="lv-LV"/>
        </w:rPr>
        <w:t>āt</w:t>
      </w:r>
      <w:r w:rsidR="009341F2" w:rsidRPr="00251A77">
        <w:rPr>
          <w:rFonts w:ascii="Times" w:hAnsi="Times" w:cs="Arial"/>
          <w:spacing w:val="2"/>
          <w:shd w:val="clear" w:color="auto" w:fill="FFFFFF"/>
          <w:lang w:val="lv-LV"/>
        </w:rPr>
        <w:t xml:space="preserve">o skaita mediāna ir </w:t>
      </w:r>
      <w:r w:rsidR="00564CC9" w:rsidRPr="00251A77">
        <w:rPr>
          <w:rFonts w:ascii="Times" w:hAnsi="Times" w:cs="Arial"/>
          <w:spacing w:val="2"/>
          <w:shd w:val="clear" w:color="auto" w:fill="FFFFFF"/>
          <w:lang w:val="lv-LV"/>
        </w:rPr>
        <w:t xml:space="preserve"> no 10 līdz 12 darbiniek</w:t>
      </w:r>
      <w:r w:rsidR="00BF7429" w:rsidRPr="00251A77">
        <w:rPr>
          <w:rFonts w:ascii="Times" w:hAnsi="Times" w:cs="Arial"/>
          <w:spacing w:val="2"/>
          <w:shd w:val="clear" w:color="auto" w:fill="FFFFFF"/>
          <w:lang w:val="lv-LV"/>
        </w:rPr>
        <w:t xml:space="preserve">u, </w:t>
      </w:r>
      <w:r w:rsidR="00DC6AC4" w:rsidRPr="00251A77">
        <w:rPr>
          <w:rFonts w:ascii="Times" w:hAnsi="Times" w:cs="Arial"/>
          <w:spacing w:val="2"/>
          <w:shd w:val="clear" w:color="auto" w:fill="FFFFFF"/>
          <w:lang w:val="lv-LV"/>
        </w:rPr>
        <w:t xml:space="preserve">un </w:t>
      </w:r>
      <w:r w:rsidR="00564CC9" w:rsidRPr="00251A77">
        <w:rPr>
          <w:rFonts w:ascii="Times" w:hAnsi="Times" w:cs="Arial"/>
          <w:spacing w:val="2"/>
          <w:shd w:val="clear" w:color="auto" w:fill="FFFFFF"/>
          <w:lang w:val="lv-LV"/>
        </w:rPr>
        <w:t xml:space="preserve">nodarbināto </w:t>
      </w:r>
      <w:r w:rsidR="009341F2" w:rsidRPr="00251A77">
        <w:rPr>
          <w:rFonts w:ascii="Times" w:hAnsi="Times" w:cs="Arial"/>
          <w:spacing w:val="2"/>
          <w:shd w:val="clear" w:color="auto" w:fill="FFFFFF"/>
          <w:lang w:val="lv-LV"/>
        </w:rPr>
        <w:t xml:space="preserve">augšējā </w:t>
      </w:r>
      <w:proofErr w:type="spellStart"/>
      <w:r w:rsidR="009341F2" w:rsidRPr="00251A77">
        <w:rPr>
          <w:rFonts w:ascii="Times" w:hAnsi="Times" w:cs="Arial"/>
          <w:spacing w:val="2"/>
          <w:shd w:val="clear" w:color="auto" w:fill="FFFFFF"/>
          <w:lang w:val="lv-LV"/>
        </w:rPr>
        <w:t>kvartile</w:t>
      </w:r>
      <w:proofErr w:type="spellEnd"/>
      <w:r w:rsidR="009341F2" w:rsidRPr="00251A77">
        <w:rPr>
          <w:rFonts w:ascii="Times" w:hAnsi="Times" w:cs="Arial"/>
          <w:spacing w:val="2"/>
          <w:shd w:val="clear" w:color="auto" w:fill="FFFFFF"/>
          <w:lang w:val="lv-LV"/>
        </w:rPr>
        <w:t xml:space="preserve"> </w:t>
      </w:r>
      <w:r w:rsidR="00564CC9" w:rsidRPr="00251A77">
        <w:rPr>
          <w:rFonts w:ascii="Times" w:hAnsi="Times" w:cs="Arial"/>
          <w:spacing w:val="2"/>
          <w:shd w:val="clear" w:color="auto" w:fill="FFFFFF"/>
          <w:lang w:val="lv-LV"/>
        </w:rPr>
        <w:t>minēt</w:t>
      </w:r>
      <w:r w:rsidR="009341F2" w:rsidRPr="00251A77">
        <w:rPr>
          <w:rFonts w:ascii="Times" w:hAnsi="Times" w:cs="Arial"/>
          <w:spacing w:val="2"/>
          <w:shd w:val="clear" w:color="auto" w:fill="FFFFFF"/>
          <w:lang w:val="lv-LV"/>
        </w:rPr>
        <w:t>ās</w:t>
      </w:r>
      <w:r w:rsidR="00564CC9" w:rsidRPr="00251A77">
        <w:rPr>
          <w:rFonts w:ascii="Times" w:hAnsi="Times" w:cs="Arial"/>
          <w:spacing w:val="2"/>
          <w:shd w:val="clear" w:color="auto" w:fill="FFFFFF"/>
          <w:lang w:val="lv-LV"/>
        </w:rPr>
        <w:t xml:space="preserve"> nozares uzņēmumos ir no 38 līdz 43 darbinieku</w:t>
      </w:r>
      <w:r w:rsidR="009341F2" w:rsidRPr="00251A77">
        <w:rPr>
          <w:rFonts w:ascii="Times" w:hAnsi="Times" w:cs="Arial"/>
          <w:spacing w:val="2"/>
          <w:shd w:val="clear" w:color="auto" w:fill="FFFFFF"/>
          <w:lang w:val="lv-LV"/>
        </w:rPr>
        <w:t>.</w:t>
      </w:r>
      <w:r w:rsidR="008D21CE" w:rsidRPr="00251A77">
        <w:rPr>
          <w:rFonts w:ascii="Times" w:hAnsi="Times" w:cs="Arial"/>
          <w:spacing w:val="2"/>
          <w:shd w:val="clear" w:color="auto" w:fill="FFFFFF"/>
          <w:lang w:val="lv-LV"/>
        </w:rPr>
        <w:t xml:space="preserve"> Virs augšējās </w:t>
      </w:r>
      <w:proofErr w:type="spellStart"/>
      <w:r w:rsidR="008D21CE" w:rsidRPr="00251A77">
        <w:rPr>
          <w:rFonts w:ascii="Times" w:hAnsi="Times" w:cs="Arial"/>
          <w:spacing w:val="2"/>
          <w:shd w:val="clear" w:color="auto" w:fill="FFFFFF"/>
          <w:lang w:val="lv-LV"/>
        </w:rPr>
        <w:t>kvartiles</w:t>
      </w:r>
      <w:proofErr w:type="spellEnd"/>
      <w:r w:rsidR="008D21CE" w:rsidRPr="00251A77">
        <w:rPr>
          <w:rFonts w:ascii="Times" w:hAnsi="Times" w:cs="Arial"/>
          <w:spacing w:val="2"/>
          <w:shd w:val="clear" w:color="auto" w:fill="FFFFFF"/>
          <w:lang w:val="lv-LV"/>
        </w:rPr>
        <w:t xml:space="preserve"> atrodas 25% no nozares uzņēmumiem, kuru rādītāji ir augstākie nozarē</w:t>
      </w:r>
      <w:r w:rsidR="00564CC9" w:rsidRPr="00251A77">
        <w:rPr>
          <w:rFonts w:ascii="Times" w:hAnsi="Times" w:cs="Arial"/>
          <w:spacing w:val="2"/>
          <w:shd w:val="clear" w:color="auto" w:fill="FFFFFF"/>
          <w:lang w:val="lv-LV"/>
        </w:rPr>
        <w:t>.</w:t>
      </w:r>
    </w:p>
    <w:p w14:paraId="7017332C" w14:textId="77777777" w:rsidR="00AA4FAD" w:rsidRPr="00251A77" w:rsidRDefault="00AA4FAD" w:rsidP="00A50EC5">
      <w:pPr>
        <w:spacing w:line="360" w:lineRule="auto"/>
        <w:ind w:firstLine="720"/>
        <w:jc w:val="both"/>
        <w:rPr>
          <w:rFonts w:ascii="Times" w:hAnsi="Times" w:cs="Arial"/>
          <w:spacing w:val="2"/>
          <w:shd w:val="clear" w:color="auto" w:fill="FFFFFF"/>
          <w:lang w:val="lv-LV"/>
        </w:rPr>
      </w:pPr>
    </w:p>
    <w:p w14:paraId="0F68E836" w14:textId="60EFC248" w:rsidR="00564CC9" w:rsidRPr="00251A77" w:rsidRDefault="00564CC9" w:rsidP="00A50EC5">
      <w:pPr>
        <w:spacing w:line="360" w:lineRule="auto"/>
        <w:ind w:firstLine="720"/>
        <w:jc w:val="both"/>
        <w:rPr>
          <w:rFonts w:ascii="Times" w:hAnsi="Times" w:cs="Arial"/>
          <w:color w:val="000000"/>
          <w:lang w:val="lv-LV"/>
        </w:rPr>
      </w:pPr>
      <w:r w:rsidRPr="00251A77">
        <w:rPr>
          <w:rFonts w:ascii="Times" w:hAnsi="Times"/>
          <w:noProof/>
          <w:lang w:val="lv-LV"/>
        </w:rPr>
        <w:drawing>
          <wp:inline distT="0" distB="0" distL="0" distR="0" wp14:anchorId="68FD3A64" wp14:editId="7B571B8F">
            <wp:extent cx="4340507" cy="2500132"/>
            <wp:effectExtent l="0" t="0" r="3175" b="1905"/>
            <wp:docPr id="22" name="Chart 22">
              <a:extLst xmlns:a="http://schemas.openxmlformats.org/drawingml/2006/main">
                <a:ext uri="{FF2B5EF4-FFF2-40B4-BE49-F238E27FC236}">
                  <a16:creationId xmlns:a16="http://schemas.microsoft.com/office/drawing/2014/main" id="{A3CCE6D9-3DEE-284E-841F-B09457B22D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E0F62CA" w14:textId="77777777" w:rsidR="000C1825" w:rsidRPr="00251A77" w:rsidRDefault="000C1825" w:rsidP="000C1825">
      <w:pPr>
        <w:pStyle w:val="Caption"/>
        <w:jc w:val="right"/>
        <w:rPr>
          <w:szCs w:val="24"/>
          <w:lang w:val="lv-LV"/>
        </w:rPr>
      </w:pPr>
      <w:bookmarkStart w:id="20" w:name="_Ref524363769"/>
      <w:bookmarkStart w:id="21" w:name="_Toc16086632"/>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Pr>
          <w:noProof/>
          <w:szCs w:val="24"/>
          <w:lang w:val="lv-LV"/>
        </w:rPr>
        <w:t>7</w:t>
      </w:r>
      <w:r w:rsidRPr="00251A77">
        <w:rPr>
          <w:szCs w:val="24"/>
          <w:lang w:val="lv-LV"/>
        </w:rPr>
        <w:fldChar w:fldCharType="end"/>
      </w:r>
      <w:bookmarkEnd w:id="20"/>
      <w:r w:rsidRPr="00251A77">
        <w:rPr>
          <w:szCs w:val="24"/>
          <w:lang w:val="lv-LV"/>
        </w:rPr>
        <w:t xml:space="preserve"> Kūdras ieguves uzņēmumos nodarbināto darbinieku skaits</w:t>
      </w:r>
      <w:bookmarkEnd w:id="21"/>
      <w:r w:rsidRPr="00251A77">
        <w:rPr>
          <w:szCs w:val="24"/>
          <w:lang w:val="lv-LV"/>
        </w:rPr>
        <w:t xml:space="preserve"> </w:t>
      </w:r>
    </w:p>
    <w:p w14:paraId="4F7D7432" w14:textId="4CBFF474" w:rsidR="009F7D40" w:rsidRPr="00251A77" w:rsidRDefault="00564CC9" w:rsidP="00A50EC5">
      <w:pPr>
        <w:spacing w:line="360" w:lineRule="auto"/>
        <w:jc w:val="right"/>
        <w:rPr>
          <w:rFonts w:ascii="Times" w:hAnsi="Times" w:cs="Arial"/>
          <w:i/>
          <w:color w:val="000000"/>
          <w:lang w:val="lv-LV"/>
        </w:rPr>
      </w:pPr>
      <w:r w:rsidRPr="00251A77">
        <w:rPr>
          <w:rFonts w:ascii="Times" w:hAnsi="Times" w:cs="Arial"/>
          <w:i/>
          <w:color w:val="000000"/>
          <w:lang w:val="lv-LV"/>
        </w:rPr>
        <w:t>Datu avots: Lursoft</w:t>
      </w:r>
    </w:p>
    <w:p w14:paraId="0AC9BF44" w14:textId="77777777" w:rsidR="00E32B88" w:rsidRPr="00251A77" w:rsidRDefault="00E32B88" w:rsidP="00E32B88">
      <w:pPr>
        <w:autoSpaceDE w:val="0"/>
        <w:autoSpaceDN w:val="0"/>
        <w:adjustRightInd w:val="0"/>
        <w:spacing w:line="360" w:lineRule="auto"/>
        <w:jc w:val="both"/>
        <w:rPr>
          <w:lang w:val="lv-LV"/>
        </w:rPr>
      </w:pPr>
      <w:bookmarkStart w:id="22" w:name="_Toc497573991"/>
    </w:p>
    <w:p w14:paraId="28B29438" w14:textId="79AA0689" w:rsidR="008D21CE" w:rsidRPr="00251A77" w:rsidRDefault="00BF7429" w:rsidP="00E32B88">
      <w:pPr>
        <w:autoSpaceDE w:val="0"/>
        <w:autoSpaceDN w:val="0"/>
        <w:adjustRightInd w:val="0"/>
        <w:spacing w:line="360" w:lineRule="auto"/>
        <w:jc w:val="both"/>
        <w:rPr>
          <w:rFonts w:ascii="Times" w:hAnsi="Times"/>
          <w:color w:val="000000" w:themeColor="text1"/>
          <w:lang w:val="lv-LV"/>
        </w:rPr>
      </w:pPr>
      <w:r w:rsidRPr="00251A77">
        <w:rPr>
          <w:color w:val="000000" w:themeColor="text1"/>
          <w:lang w:val="lv-LV"/>
        </w:rPr>
        <w:t xml:space="preserve">Salīdzinot Latvijas </w:t>
      </w:r>
      <w:r w:rsidR="0093312F" w:rsidRPr="00251A77">
        <w:rPr>
          <w:color w:val="000000" w:themeColor="text1"/>
          <w:lang w:val="lv-LV"/>
        </w:rPr>
        <w:t>K</w:t>
      </w:r>
      <w:r w:rsidRPr="00251A77">
        <w:rPr>
          <w:color w:val="000000" w:themeColor="text1"/>
          <w:lang w:val="lv-LV"/>
        </w:rPr>
        <w:t xml:space="preserve">ūdras asociācijas un Lursoft pieejamo informāciju par kūdras nozarē nodarbināto </w:t>
      </w:r>
      <w:r w:rsidR="008D21CE" w:rsidRPr="00251A77">
        <w:rPr>
          <w:color w:val="000000" w:themeColor="text1"/>
          <w:lang w:val="lv-LV"/>
        </w:rPr>
        <w:t>darbinieku skaitu, redzams, ka atšķirības ir ievērojamas, ko</w:t>
      </w:r>
      <w:r w:rsidR="0093312F" w:rsidRPr="00251A77">
        <w:rPr>
          <w:color w:val="000000" w:themeColor="text1"/>
          <w:lang w:val="lv-LV"/>
        </w:rPr>
        <w:t>,</w:t>
      </w:r>
      <w:r w:rsidR="008D21CE" w:rsidRPr="00251A77">
        <w:rPr>
          <w:color w:val="000000" w:themeColor="text1"/>
          <w:lang w:val="lv-LV"/>
        </w:rPr>
        <w:t xml:space="preserve"> iespējams</w:t>
      </w:r>
      <w:r w:rsidR="0093312F" w:rsidRPr="00251A77">
        <w:rPr>
          <w:color w:val="000000" w:themeColor="text1"/>
          <w:lang w:val="lv-LV"/>
        </w:rPr>
        <w:t>,</w:t>
      </w:r>
      <w:r w:rsidR="008D21CE" w:rsidRPr="00251A77">
        <w:rPr>
          <w:color w:val="000000" w:themeColor="text1"/>
          <w:lang w:val="lv-LV"/>
        </w:rPr>
        <w:t xml:space="preserve"> var skaidrot ar sezonālo darbinieku noslodzi, kad darbinieku skaits ievērojami palielinās</w:t>
      </w:r>
      <w:r w:rsidR="00A12799" w:rsidRPr="00251A77">
        <w:rPr>
          <w:color w:val="000000" w:themeColor="text1"/>
          <w:lang w:val="lv-LV"/>
        </w:rPr>
        <w:t>.</w:t>
      </w:r>
      <w:r w:rsidR="008D21CE" w:rsidRPr="00251A77">
        <w:rPr>
          <w:color w:val="000000" w:themeColor="text1"/>
          <w:lang w:val="lv-LV"/>
        </w:rPr>
        <w:t xml:space="preserve"> Tajā pašā laikā </w:t>
      </w:r>
      <w:r w:rsidR="0093312F" w:rsidRPr="00251A77">
        <w:rPr>
          <w:color w:val="000000" w:themeColor="text1"/>
          <w:lang w:val="lv-LV"/>
        </w:rPr>
        <w:t>“</w:t>
      </w:r>
      <w:r w:rsidR="008D21CE" w:rsidRPr="00251A77">
        <w:rPr>
          <w:color w:val="000000" w:themeColor="text1"/>
          <w:lang w:val="lv-LV"/>
        </w:rPr>
        <w:t>Kūdras ilgtspējīgas izmantošanas pamatnostādnēs 2018.-2050. gadam</w:t>
      </w:r>
      <w:r w:rsidR="0093312F" w:rsidRPr="00251A77">
        <w:rPr>
          <w:color w:val="000000" w:themeColor="text1"/>
          <w:lang w:val="lv-LV"/>
        </w:rPr>
        <w:t>”</w:t>
      </w:r>
      <w:r w:rsidR="008D21CE" w:rsidRPr="00251A77">
        <w:rPr>
          <w:color w:val="000000" w:themeColor="text1"/>
          <w:lang w:val="lv-LV"/>
        </w:rPr>
        <w:t xml:space="preserve"> minēts, ka “</w:t>
      </w:r>
      <w:r w:rsidR="008D21CE" w:rsidRPr="00251A77">
        <w:rPr>
          <w:rFonts w:ascii="Times" w:hAnsi="Times"/>
          <w:color w:val="000000" w:themeColor="text1"/>
          <w:lang w:val="lv-LV"/>
        </w:rPr>
        <w:t>tuvāko gadu laikā strādājošo skaits būtiski nepalielināsies kūdras ieguvē un pārstrādē, taču pieaugot kūdras produktu pārstrādes operāciju īpatsvaram, varētu pieaugt strādājošo skaits pārstrādē un saistīto pakalpojumu sniegšanā (loģistikā, iepirkumā, mārketingā u.c.).</w:t>
      </w:r>
    </w:p>
    <w:p w14:paraId="45726CB1" w14:textId="77777777" w:rsidR="00E32B88" w:rsidRPr="00251A77" w:rsidRDefault="00E32B88" w:rsidP="00E32B88">
      <w:pPr>
        <w:spacing w:line="360" w:lineRule="auto"/>
        <w:rPr>
          <w:rFonts w:ascii="Times" w:hAnsi="Times"/>
          <w:color w:val="000000" w:themeColor="text1"/>
          <w:lang w:val="lv-LV"/>
        </w:rPr>
      </w:pPr>
    </w:p>
    <w:p w14:paraId="58B05C12" w14:textId="77777777" w:rsidR="00E32B88" w:rsidRPr="00251A77" w:rsidRDefault="008D21CE" w:rsidP="000D0AE0">
      <w:pPr>
        <w:spacing w:line="360" w:lineRule="auto"/>
        <w:jc w:val="both"/>
        <w:rPr>
          <w:color w:val="000000" w:themeColor="text1"/>
          <w:lang w:val="lv-LV"/>
        </w:rPr>
      </w:pPr>
      <w:r w:rsidRPr="00251A77">
        <w:rPr>
          <w:rFonts w:ascii="Times" w:hAnsi="Times"/>
          <w:color w:val="000000" w:themeColor="text1"/>
          <w:lang w:val="lv-LV"/>
        </w:rPr>
        <w:t>Kūdras ieguvē nodarbināto skaits saistīts arī ar kūdras ieguves tehnoloģiju – jo lielāks ir frēzkūdras īpatsvars, jo mazāks nodarbināto skaits. Tā kā lielākā daļa kūdras ieguves vietas ilgstoši ir izstrādē un jaunas platības klāt nāk skaitliski maz un lēni, grieztās kūdras īpatsvars samazinās.”</w:t>
      </w:r>
      <w:r w:rsidRPr="00251A77">
        <w:rPr>
          <w:rStyle w:val="FootnoteReference"/>
          <w:color w:val="000000" w:themeColor="text1"/>
          <w:lang w:val="lv-LV"/>
        </w:rPr>
        <w:t xml:space="preserve"> </w:t>
      </w:r>
      <w:r w:rsidRPr="00251A77">
        <w:rPr>
          <w:rStyle w:val="FootnoteReference"/>
          <w:color w:val="000000" w:themeColor="text1"/>
          <w:lang w:val="lv-LV"/>
        </w:rPr>
        <w:footnoteReference w:customMarkFollows="1" w:id="9"/>
        <w:t>6</w:t>
      </w:r>
      <w:bookmarkEnd w:id="22"/>
    </w:p>
    <w:p w14:paraId="3D122330" w14:textId="77777777" w:rsidR="00E32B88" w:rsidRPr="00251A77" w:rsidRDefault="00E32B88" w:rsidP="000D0AE0">
      <w:pPr>
        <w:spacing w:line="360" w:lineRule="auto"/>
        <w:jc w:val="both"/>
        <w:rPr>
          <w:color w:val="000000" w:themeColor="text1"/>
          <w:lang w:val="lv-LV"/>
        </w:rPr>
      </w:pPr>
    </w:p>
    <w:p w14:paraId="5BABDC10" w14:textId="57C9410C" w:rsidR="005C603F" w:rsidRPr="00251A77" w:rsidRDefault="00143417" w:rsidP="000D0AE0">
      <w:pPr>
        <w:spacing w:line="360" w:lineRule="auto"/>
        <w:jc w:val="both"/>
        <w:rPr>
          <w:color w:val="000000" w:themeColor="text1"/>
          <w:lang w:val="lv-LV"/>
        </w:rPr>
      </w:pPr>
      <w:r w:rsidRPr="00251A77">
        <w:rPr>
          <w:color w:val="000000" w:themeColor="text1"/>
          <w:lang w:val="lv-LV"/>
        </w:rPr>
        <w:fldChar w:fldCharType="begin"/>
      </w:r>
      <w:r w:rsidRPr="00251A77">
        <w:rPr>
          <w:color w:val="000000" w:themeColor="text1"/>
          <w:lang w:val="lv-LV"/>
        </w:rPr>
        <w:instrText xml:space="preserve"> REF _Ref524363904 \h </w:instrText>
      </w:r>
      <w:r w:rsidR="000D0AE0" w:rsidRPr="00251A77">
        <w:rPr>
          <w:color w:val="000000" w:themeColor="text1"/>
          <w:lang w:val="lv-LV"/>
        </w:rPr>
        <w:instrText xml:space="preserve"> \* MERGEFORMAT </w:instrText>
      </w:r>
      <w:r w:rsidRPr="00251A77">
        <w:rPr>
          <w:color w:val="000000" w:themeColor="text1"/>
          <w:lang w:val="lv-LV"/>
        </w:rPr>
      </w:r>
      <w:r w:rsidRPr="00251A77">
        <w:rPr>
          <w:color w:val="000000" w:themeColor="text1"/>
          <w:lang w:val="lv-LV"/>
        </w:rPr>
        <w:fldChar w:fldCharType="separate"/>
      </w:r>
      <w:r w:rsidRPr="00251A77">
        <w:rPr>
          <w:lang w:val="lv-LV"/>
        </w:rPr>
        <w:t>Attēlā Nr. 8</w:t>
      </w:r>
      <w:r w:rsidRPr="00251A77">
        <w:rPr>
          <w:color w:val="000000" w:themeColor="text1"/>
          <w:lang w:val="lv-LV"/>
        </w:rPr>
        <w:fldChar w:fldCharType="end"/>
      </w:r>
      <w:r w:rsidR="008D21CE" w:rsidRPr="00251A77">
        <w:rPr>
          <w:color w:val="000000" w:themeColor="text1"/>
          <w:lang w:val="lv-LV"/>
        </w:rPr>
        <w:t xml:space="preserve"> redzams kūdras uzņēmumu apgrozījums </w:t>
      </w:r>
      <w:r w:rsidR="002C22C5" w:rsidRPr="00251A77">
        <w:rPr>
          <w:color w:val="000000" w:themeColor="text1"/>
          <w:lang w:val="lv-LV"/>
        </w:rPr>
        <w:t>attiecībā pret</w:t>
      </w:r>
      <w:r w:rsidR="008D21CE" w:rsidRPr="00251A77">
        <w:rPr>
          <w:color w:val="000000" w:themeColor="text1"/>
          <w:lang w:val="lv-LV"/>
        </w:rPr>
        <w:t xml:space="preserve"> vienu darbinieku, kas tiek noteikts pēc formulas – apgrozījums pret nodarbināto skaitu (jeb efektivitāte). Atbilstoši Biznesa efektivitātes asociācijas 2017. gada datiem Latvijas vidējais apgrozījums uz vienu darbinieku gadā ir bijis 53 431 EUR.</w:t>
      </w:r>
      <w:r w:rsidR="008D21CE" w:rsidRPr="00251A77">
        <w:rPr>
          <w:rStyle w:val="FootnoteReference"/>
          <w:color w:val="000000" w:themeColor="text1"/>
          <w:lang w:val="lv-LV"/>
        </w:rPr>
        <w:footnoteReference w:id="10"/>
      </w:r>
      <w:r w:rsidR="008D21CE" w:rsidRPr="00251A77">
        <w:rPr>
          <w:color w:val="000000" w:themeColor="text1"/>
          <w:lang w:val="lv-LV"/>
        </w:rPr>
        <w:t xml:space="preserve"> Kā redzams minētajā attēlā, kūdras ieguves uzņēmumu efektivitāte ir vērtējama kā vidēji augsta – efektīvākajiem uzņēmumiem spējot nodrošināt </w:t>
      </w:r>
      <w:r w:rsidR="001F45DC" w:rsidRPr="00251A77">
        <w:rPr>
          <w:color w:val="000000" w:themeColor="text1"/>
          <w:lang w:val="lv-LV"/>
        </w:rPr>
        <w:t>minētos rādītājus</w:t>
      </w:r>
      <w:r w:rsidR="008D21CE" w:rsidRPr="00251A77">
        <w:rPr>
          <w:color w:val="000000" w:themeColor="text1"/>
          <w:lang w:val="lv-LV"/>
        </w:rPr>
        <w:t xml:space="preserve"> augstākā līmenī </w:t>
      </w:r>
      <w:r w:rsidR="002C22C5" w:rsidRPr="00251A77">
        <w:rPr>
          <w:color w:val="000000" w:themeColor="text1"/>
          <w:lang w:val="lv-LV"/>
        </w:rPr>
        <w:t>ne</w:t>
      </w:r>
      <w:r w:rsidR="008D21CE" w:rsidRPr="00251A77">
        <w:rPr>
          <w:color w:val="000000" w:themeColor="text1"/>
          <w:lang w:val="lv-LV"/>
        </w:rPr>
        <w:t xml:space="preserve">kā vidējais apgrozījums uz vienu darbinieku Latvijas uzņēmumos. </w:t>
      </w:r>
    </w:p>
    <w:p w14:paraId="611883C7" w14:textId="77777777" w:rsidR="00E32B88" w:rsidRPr="00251A77" w:rsidRDefault="00E32B88" w:rsidP="00E32B88">
      <w:pPr>
        <w:spacing w:line="360" w:lineRule="auto"/>
        <w:jc w:val="both"/>
        <w:rPr>
          <w:color w:val="000000" w:themeColor="text1"/>
          <w:lang w:val="lv-LV"/>
        </w:rPr>
      </w:pPr>
    </w:p>
    <w:p w14:paraId="561CB861" w14:textId="7BDCCFB0" w:rsidR="008D21CE" w:rsidRPr="00251A77" w:rsidRDefault="008D21CE" w:rsidP="00E32B88">
      <w:pPr>
        <w:spacing w:line="360" w:lineRule="auto"/>
        <w:jc w:val="both"/>
        <w:rPr>
          <w:color w:val="000000" w:themeColor="text1"/>
          <w:lang w:val="lv-LV"/>
        </w:rPr>
      </w:pPr>
      <w:r w:rsidRPr="00251A77">
        <w:rPr>
          <w:color w:val="000000" w:themeColor="text1"/>
          <w:lang w:val="lv-LV"/>
        </w:rPr>
        <w:t>Tajā pašā laikā, ņemot vērā, kūdras nozarē strādājošo uzņēmumu specifiskās atšķirības, ir vērts apskatīt apgrozījuma uz vienu darbinieku mediānu (kas nosaka vidējo elementu sakārtotā skaitļu rindā). Kā redzams, šie dati uzskatāmi atspoguļo, ka kūdras ieguves sfērā šis efektivitātes rādītājs ir zem Latvijas vidējiem rādītājiem, kas ļauj secināt, ka</w:t>
      </w:r>
      <w:r w:rsidR="002C22C5" w:rsidRPr="00251A77">
        <w:rPr>
          <w:color w:val="000000" w:themeColor="text1"/>
          <w:lang w:val="lv-LV"/>
        </w:rPr>
        <w:t xml:space="preserve">, optimizējot darba procesu, </w:t>
      </w:r>
      <w:r w:rsidRPr="00251A77">
        <w:rPr>
          <w:color w:val="000000" w:themeColor="text1"/>
          <w:lang w:val="lv-LV"/>
        </w:rPr>
        <w:t>kūdras ieguves uzņēmumi</w:t>
      </w:r>
      <w:r w:rsidR="002C22C5" w:rsidRPr="00251A77">
        <w:rPr>
          <w:color w:val="000000" w:themeColor="text1"/>
          <w:lang w:val="lv-LV"/>
        </w:rPr>
        <w:t xml:space="preserve"> </w:t>
      </w:r>
      <w:r w:rsidRPr="00251A77">
        <w:rPr>
          <w:color w:val="000000" w:themeColor="text1"/>
          <w:lang w:val="lv-LV"/>
        </w:rPr>
        <w:t>spētu paaugstināt uzņēmuma apgrozījumu pret vienu darbinieku.</w:t>
      </w:r>
    </w:p>
    <w:p w14:paraId="483AEE4B" w14:textId="5ED14C30" w:rsidR="00A12799" w:rsidRPr="00251A77" w:rsidRDefault="00A12799" w:rsidP="00A50EC5">
      <w:pPr>
        <w:spacing w:line="360" w:lineRule="auto"/>
        <w:ind w:firstLine="720"/>
        <w:jc w:val="both"/>
        <w:rPr>
          <w:color w:val="000000" w:themeColor="text1"/>
          <w:lang w:val="lv-LV"/>
        </w:rPr>
      </w:pPr>
    </w:p>
    <w:p w14:paraId="1E64BDAF" w14:textId="19CD99CD" w:rsidR="000D0AE0" w:rsidRPr="00251A77" w:rsidRDefault="000D0AE0" w:rsidP="00A50EC5">
      <w:pPr>
        <w:spacing w:line="360" w:lineRule="auto"/>
        <w:ind w:firstLine="720"/>
        <w:jc w:val="both"/>
        <w:rPr>
          <w:color w:val="000000" w:themeColor="text1"/>
          <w:lang w:val="lv-LV"/>
        </w:rPr>
      </w:pPr>
    </w:p>
    <w:p w14:paraId="7F91FBED" w14:textId="77777777" w:rsidR="000D0AE0" w:rsidRPr="00251A77" w:rsidRDefault="000D0AE0" w:rsidP="00A50EC5">
      <w:pPr>
        <w:spacing w:line="360" w:lineRule="auto"/>
        <w:ind w:firstLine="720"/>
        <w:jc w:val="both"/>
        <w:rPr>
          <w:color w:val="000000" w:themeColor="text1"/>
          <w:lang w:val="lv-LV"/>
        </w:rPr>
      </w:pPr>
    </w:p>
    <w:p w14:paraId="48313E8E" w14:textId="77777777" w:rsidR="000C1825" w:rsidRPr="00251A77" w:rsidRDefault="00AB046D" w:rsidP="000C1825">
      <w:pPr>
        <w:pStyle w:val="Caption"/>
        <w:jc w:val="right"/>
        <w:rPr>
          <w:color w:val="000000" w:themeColor="text1"/>
          <w:szCs w:val="24"/>
          <w:lang w:val="lv-LV"/>
        </w:rPr>
      </w:pPr>
      <w:bookmarkStart w:id="23" w:name="_Toc16086633"/>
      <w:r w:rsidRPr="00251A77">
        <w:rPr>
          <w:rFonts w:ascii="Times" w:hAnsi="Times"/>
          <w:noProof/>
          <w:lang w:val="lv-LV"/>
        </w:rPr>
        <w:lastRenderedPageBreak/>
        <w:drawing>
          <wp:inline distT="0" distB="0" distL="0" distR="0" wp14:anchorId="739409EF" wp14:editId="17BFEAD6">
            <wp:extent cx="5716509" cy="2489200"/>
            <wp:effectExtent l="0" t="0" r="0" b="0"/>
            <wp:docPr id="23" name="Chart 23">
              <a:extLst xmlns:a="http://schemas.openxmlformats.org/drawingml/2006/main">
                <a:ext uri="{FF2B5EF4-FFF2-40B4-BE49-F238E27FC236}">
                  <a16:creationId xmlns:a16="http://schemas.microsoft.com/office/drawing/2014/main" id="{43D7FFEE-BF1C-F342-8592-197389F243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5C603F" w:rsidRPr="00251A77">
        <w:rPr>
          <w:rFonts w:ascii="Times" w:hAnsi="Times" w:cs="Arial"/>
          <w:i w:val="0"/>
          <w:color w:val="000000"/>
          <w:lang w:val="lv-LV"/>
        </w:rPr>
        <w:t xml:space="preserve"> </w:t>
      </w:r>
      <w:bookmarkStart w:id="24" w:name="_Ref524363904"/>
      <w:r w:rsidR="000C1825" w:rsidRPr="00251A77">
        <w:rPr>
          <w:szCs w:val="24"/>
          <w:lang w:val="lv-LV"/>
        </w:rPr>
        <w:t xml:space="preserve">Attēls Nr. </w:t>
      </w:r>
      <w:r w:rsidR="000C1825" w:rsidRPr="00251A77">
        <w:rPr>
          <w:szCs w:val="24"/>
          <w:lang w:val="lv-LV"/>
        </w:rPr>
        <w:fldChar w:fldCharType="begin"/>
      </w:r>
      <w:r w:rsidR="000C1825" w:rsidRPr="00251A77">
        <w:rPr>
          <w:szCs w:val="24"/>
          <w:lang w:val="lv-LV"/>
        </w:rPr>
        <w:instrText xml:space="preserve"> SEQ Attēls_Nr. \* ARABIC </w:instrText>
      </w:r>
      <w:r w:rsidR="000C1825" w:rsidRPr="00251A77">
        <w:rPr>
          <w:szCs w:val="24"/>
          <w:lang w:val="lv-LV"/>
        </w:rPr>
        <w:fldChar w:fldCharType="separate"/>
      </w:r>
      <w:r w:rsidR="000C1825">
        <w:rPr>
          <w:noProof/>
          <w:szCs w:val="24"/>
          <w:lang w:val="lv-LV"/>
        </w:rPr>
        <w:t>8</w:t>
      </w:r>
      <w:r w:rsidR="000C1825" w:rsidRPr="00251A77">
        <w:rPr>
          <w:szCs w:val="24"/>
          <w:lang w:val="lv-LV"/>
        </w:rPr>
        <w:fldChar w:fldCharType="end"/>
      </w:r>
      <w:bookmarkEnd w:id="24"/>
      <w:r w:rsidR="000C1825" w:rsidRPr="00251A77">
        <w:rPr>
          <w:szCs w:val="24"/>
          <w:lang w:val="lv-LV"/>
        </w:rPr>
        <w:t xml:space="preserve"> Kūdras ieguves uzņēmumu apgrozījums uz vienu darbinieku</w:t>
      </w:r>
      <w:bookmarkEnd w:id="23"/>
    </w:p>
    <w:p w14:paraId="210992BF" w14:textId="341A3FEE" w:rsidR="008E4E55" w:rsidRPr="00251A77" w:rsidRDefault="005C603F" w:rsidP="00A50EC5">
      <w:pPr>
        <w:spacing w:line="360" w:lineRule="auto"/>
        <w:jc w:val="right"/>
        <w:rPr>
          <w:rFonts w:ascii="Times" w:hAnsi="Times" w:cs="Arial"/>
          <w:i/>
          <w:color w:val="000000"/>
          <w:lang w:val="lv-LV"/>
        </w:rPr>
      </w:pPr>
      <w:r w:rsidRPr="00251A77">
        <w:rPr>
          <w:rFonts w:ascii="Times" w:hAnsi="Times" w:cs="Arial"/>
          <w:i/>
          <w:color w:val="000000"/>
          <w:lang w:val="lv-LV"/>
        </w:rPr>
        <w:t>Datu avots: Lursoft</w:t>
      </w:r>
    </w:p>
    <w:p w14:paraId="05E6828F" w14:textId="09E2E459" w:rsidR="00340547" w:rsidRPr="00251A77" w:rsidRDefault="00340547" w:rsidP="00A50EC5">
      <w:pPr>
        <w:spacing w:line="360" w:lineRule="auto"/>
        <w:rPr>
          <w:rFonts w:ascii="Times" w:hAnsi="Times" w:cs="Arial"/>
          <w:b/>
          <w:bCs/>
          <w:color w:val="BFBFBF" w:themeColor="background1" w:themeShade="BF"/>
          <w:spacing w:val="2"/>
          <w:shd w:val="clear" w:color="auto" w:fill="FFFFFF"/>
          <w:lang w:val="lv-LV"/>
        </w:rPr>
      </w:pPr>
    </w:p>
    <w:p w14:paraId="59E0DBC3" w14:textId="2324C868" w:rsidR="008E4E55" w:rsidRPr="00251A77" w:rsidRDefault="00A12799" w:rsidP="00143417">
      <w:pPr>
        <w:pStyle w:val="Heading2"/>
        <w:spacing w:before="0" w:line="360" w:lineRule="auto"/>
        <w:rPr>
          <w:lang w:val="lv-LV"/>
        </w:rPr>
      </w:pPr>
      <w:bookmarkStart w:id="25" w:name="_Toc17980557"/>
      <w:r w:rsidRPr="00251A77">
        <w:rPr>
          <w:lang w:val="lv-LV"/>
        </w:rPr>
        <w:t>Kūdras ieguves uzņēmumu veiktās nodokļu nomaksas</w:t>
      </w:r>
      <w:bookmarkEnd w:id="25"/>
    </w:p>
    <w:p w14:paraId="11E0A6F1" w14:textId="77777777" w:rsidR="00E843AE" w:rsidRPr="00251A77" w:rsidRDefault="00E843AE" w:rsidP="00143417">
      <w:pPr>
        <w:spacing w:line="360" w:lineRule="auto"/>
        <w:rPr>
          <w:lang w:val="lv-LV"/>
        </w:rPr>
      </w:pPr>
    </w:p>
    <w:p w14:paraId="50323873" w14:textId="4851EA67" w:rsidR="00BE140B" w:rsidRPr="00251A77" w:rsidRDefault="00A12799" w:rsidP="00E32B88">
      <w:pPr>
        <w:autoSpaceDE w:val="0"/>
        <w:autoSpaceDN w:val="0"/>
        <w:adjustRightInd w:val="0"/>
        <w:spacing w:line="360" w:lineRule="auto"/>
        <w:jc w:val="both"/>
        <w:rPr>
          <w:rFonts w:ascii="Times" w:hAnsi="Times"/>
          <w:lang w:val="lv-LV"/>
        </w:rPr>
      </w:pPr>
      <w:r w:rsidRPr="00251A77">
        <w:rPr>
          <w:rFonts w:ascii="Times" w:hAnsi="Times"/>
          <w:lang w:val="lv-LV"/>
        </w:rPr>
        <w:t>Atbilstoši Latvijas likumdošanai k</w:t>
      </w:r>
      <w:r w:rsidR="00BE140B" w:rsidRPr="00251A77">
        <w:rPr>
          <w:rFonts w:ascii="Times" w:hAnsi="Times"/>
          <w:lang w:val="lv-LV"/>
        </w:rPr>
        <w:t>ūdras ieguves uzņēmum</w:t>
      </w:r>
      <w:r w:rsidR="008D21CE" w:rsidRPr="00251A77">
        <w:rPr>
          <w:rFonts w:ascii="Times" w:hAnsi="Times"/>
          <w:lang w:val="lv-LV"/>
        </w:rPr>
        <w:t xml:space="preserve">i veic vairāku veidu nodokļu nomaksas </w:t>
      </w:r>
      <w:r w:rsidR="002C22C5" w:rsidRPr="00251A77">
        <w:rPr>
          <w:rFonts w:ascii="Times" w:hAnsi="Times"/>
          <w:lang w:val="lv-LV"/>
        </w:rPr>
        <w:t xml:space="preserve">– </w:t>
      </w:r>
      <w:r w:rsidR="00BE140B" w:rsidRPr="00251A77">
        <w:rPr>
          <w:rFonts w:ascii="Times" w:hAnsi="Times"/>
          <w:lang w:val="lv-LV"/>
        </w:rPr>
        <w:t>Valsts</w:t>
      </w:r>
      <w:r w:rsidR="002C22C5" w:rsidRPr="00251A77">
        <w:rPr>
          <w:rFonts w:ascii="Times" w:hAnsi="Times"/>
          <w:lang w:val="lv-LV"/>
        </w:rPr>
        <w:t xml:space="preserve"> </w:t>
      </w:r>
      <w:r w:rsidR="00BE140B" w:rsidRPr="00251A77">
        <w:rPr>
          <w:rFonts w:ascii="Times" w:hAnsi="Times"/>
          <w:lang w:val="lv-LV"/>
        </w:rPr>
        <w:t>sociālās apdrošināšanas obligātās iemaksas (VSAOI), Iedzīvotāju ienākuma nodokli (IIN), Uzņēmuma ienākuma nodokli (UIN), Dabas resursu nodokli (DRN) un cit</w:t>
      </w:r>
      <w:r w:rsidRPr="00251A77">
        <w:rPr>
          <w:rFonts w:ascii="Times" w:hAnsi="Times"/>
          <w:lang w:val="lv-LV"/>
        </w:rPr>
        <w:t>us</w:t>
      </w:r>
      <w:r w:rsidR="00BE140B" w:rsidRPr="00251A77">
        <w:rPr>
          <w:rFonts w:ascii="Times" w:hAnsi="Times"/>
          <w:lang w:val="lv-LV"/>
        </w:rPr>
        <w:t xml:space="preserve"> nodokļ</w:t>
      </w:r>
      <w:r w:rsidRPr="00251A77">
        <w:rPr>
          <w:rFonts w:ascii="Times" w:hAnsi="Times"/>
          <w:lang w:val="lv-LV"/>
        </w:rPr>
        <w:t>us</w:t>
      </w:r>
      <w:r w:rsidR="002C22C5" w:rsidRPr="00251A77">
        <w:rPr>
          <w:rFonts w:ascii="Times" w:hAnsi="Times"/>
          <w:lang w:val="lv-LV"/>
        </w:rPr>
        <w:t xml:space="preserve"> –</w:t>
      </w:r>
      <w:r w:rsidR="00BE140B" w:rsidRPr="00251A77">
        <w:rPr>
          <w:rFonts w:ascii="Times" w:hAnsi="Times"/>
          <w:lang w:val="lv-LV"/>
        </w:rPr>
        <w:t xml:space="preserve"> piemēram, zemes nodoklis, akcīzes nodoklis.</w:t>
      </w:r>
    </w:p>
    <w:p w14:paraId="64409C4B" w14:textId="77777777" w:rsidR="00E32B88" w:rsidRPr="00251A77" w:rsidRDefault="00E32B88" w:rsidP="00E32B88">
      <w:pPr>
        <w:autoSpaceDE w:val="0"/>
        <w:autoSpaceDN w:val="0"/>
        <w:adjustRightInd w:val="0"/>
        <w:spacing w:line="360" w:lineRule="auto"/>
        <w:jc w:val="both"/>
        <w:rPr>
          <w:rFonts w:ascii="Times" w:hAnsi="Times"/>
          <w:lang w:val="lv-LV"/>
        </w:rPr>
      </w:pPr>
    </w:p>
    <w:p w14:paraId="49FC912C" w14:textId="0484586A" w:rsidR="00C82A0D" w:rsidRPr="00251A77" w:rsidRDefault="005C603F" w:rsidP="00E32B88">
      <w:pPr>
        <w:autoSpaceDE w:val="0"/>
        <w:autoSpaceDN w:val="0"/>
        <w:adjustRightInd w:val="0"/>
        <w:spacing w:line="360" w:lineRule="auto"/>
        <w:jc w:val="both"/>
        <w:rPr>
          <w:rFonts w:ascii="Times" w:hAnsi="Times"/>
          <w:lang w:val="lv-LV"/>
        </w:rPr>
      </w:pPr>
      <w:r w:rsidRPr="00251A77">
        <w:rPr>
          <w:rFonts w:ascii="Times" w:hAnsi="Times"/>
          <w:lang w:val="lv-LV"/>
        </w:rPr>
        <w:t xml:space="preserve">Atbilstoši Kūdras ilgtspējīgas izmantošanas pamatnostādnēs 2018. - 2050. gadam pieejamai informācijai </w:t>
      </w:r>
      <w:r w:rsidR="00086607" w:rsidRPr="00251A77">
        <w:rPr>
          <w:rFonts w:ascii="Times" w:hAnsi="Times"/>
          <w:lang w:val="lv-LV"/>
        </w:rPr>
        <w:fldChar w:fldCharType="begin"/>
      </w:r>
      <w:r w:rsidR="00086607" w:rsidRPr="00251A77">
        <w:rPr>
          <w:rFonts w:ascii="Times" w:hAnsi="Times"/>
          <w:lang w:val="lv-LV"/>
        </w:rPr>
        <w:instrText xml:space="preserve"> REF _Ref524364094 \h </w:instrText>
      </w:r>
      <w:r w:rsidR="00086607" w:rsidRPr="00251A77">
        <w:rPr>
          <w:rFonts w:ascii="Times" w:hAnsi="Times"/>
          <w:lang w:val="lv-LV"/>
        </w:rPr>
      </w:r>
      <w:r w:rsidR="00086607" w:rsidRPr="00251A77">
        <w:rPr>
          <w:rFonts w:ascii="Times" w:hAnsi="Times"/>
          <w:lang w:val="lv-LV"/>
        </w:rPr>
        <w:fldChar w:fldCharType="separate"/>
      </w:r>
      <w:r w:rsidR="00086607" w:rsidRPr="00251A77">
        <w:rPr>
          <w:lang w:val="lv-LV"/>
        </w:rPr>
        <w:t>attēlā Nr. 9</w:t>
      </w:r>
      <w:r w:rsidR="00086607" w:rsidRPr="00251A77">
        <w:rPr>
          <w:rFonts w:ascii="Times" w:hAnsi="Times"/>
          <w:lang w:val="lv-LV"/>
        </w:rPr>
        <w:fldChar w:fldCharType="end"/>
      </w:r>
      <w:r w:rsidR="00294DED" w:rsidRPr="00251A77">
        <w:rPr>
          <w:rFonts w:ascii="Times" w:hAnsi="Times"/>
          <w:lang w:val="lv-LV"/>
        </w:rPr>
        <w:t xml:space="preserve"> </w:t>
      </w:r>
      <w:r w:rsidR="00697FFE" w:rsidRPr="00251A77">
        <w:rPr>
          <w:rFonts w:ascii="Times" w:hAnsi="Times"/>
          <w:lang w:val="lv-LV"/>
        </w:rPr>
        <w:t xml:space="preserve">atspoguļoti </w:t>
      </w:r>
      <w:r w:rsidR="002C22C5" w:rsidRPr="00251A77">
        <w:rPr>
          <w:rFonts w:ascii="Times" w:hAnsi="Times"/>
          <w:lang w:val="lv-LV"/>
        </w:rPr>
        <w:t>k</w:t>
      </w:r>
      <w:r w:rsidR="00697FFE" w:rsidRPr="00251A77">
        <w:rPr>
          <w:rFonts w:ascii="Times" w:hAnsi="Times"/>
          <w:lang w:val="lv-LV"/>
        </w:rPr>
        <w:t xml:space="preserve">ūdras ieguves rūpniecības </w:t>
      </w:r>
      <w:r w:rsidR="00AA43A6" w:rsidRPr="00251A77">
        <w:rPr>
          <w:rFonts w:ascii="Times" w:hAnsi="Times"/>
          <w:lang w:val="lv-LV"/>
        </w:rPr>
        <w:t>nozares veiktie nodokļu maksājumi</w:t>
      </w:r>
      <w:r w:rsidR="00697FFE" w:rsidRPr="00251A77">
        <w:rPr>
          <w:rFonts w:ascii="Times" w:hAnsi="Times"/>
          <w:lang w:val="lv-LV"/>
        </w:rPr>
        <w:t xml:space="preserve"> 2014. - 2016. gad</w:t>
      </w:r>
      <w:r w:rsidR="00AA43A6" w:rsidRPr="00251A77">
        <w:rPr>
          <w:rFonts w:ascii="Times" w:hAnsi="Times"/>
          <w:lang w:val="lv-LV"/>
        </w:rPr>
        <w:t>ā</w:t>
      </w:r>
      <w:r w:rsidR="00697FFE" w:rsidRPr="00251A77">
        <w:rPr>
          <w:rFonts w:ascii="Times" w:hAnsi="Times"/>
          <w:lang w:val="lv-LV"/>
        </w:rPr>
        <w:t xml:space="preserve"> Latvijā, milj. </w:t>
      </w:r>
      <w:r w:rsidR="00697FFE" w:rsidRPr="00251A77">
        <w:rPr>
          <w:rFonts w:ascii="Times" w:hAnsi="Times"/>
          <w:color w:val="000000" w:themeColor="text1"/>
          <w:lang w:val="lv-LV"/>
        </w:rPr>
        <w:t>EUR</w:t>
      </w:r>
      <w:r w:rsidR="001F45DC" w:rsidRPr="00251A77">
        <w:rPr>
          <w:rFonts w:ascii="Times" w:hAnsi="Times"/>
          <w:color w:val="000000" w:themeColor="text1"/>
          <w:lang w:val="lv-LV"/>
        </w:rPr>
        <w:t>. Lielākā kūdras uzņēmēju maksātā nodokļu daļa</w:t>
      </w:r>
      <w:r w:rsidR="00697FFE" w:rsidRPr="00251A77">
        <w:rPr>
          <w:rFonts w:ascii="Times" w:hAnsi="Times"/>
          <w:color w:val="000000" w:themeColor="text1"/>
          <w:lang w:val="lv-LV"/>
        </w:rPr>
        <w:t xml:space="preserve"> </w:t>
      </w:r>
      <w:r w:rsidR="001F45DC" w:rsidRPr="00251A77">
        <w:rPr>
          <w:rFonts w:ascii="Times" w:hAnsi="Times"/>
          <w:color w:val="000000" w:themeColor="text1"/>
          <w:lang w:val="lv-LV"/>
        </w:rPr>
        <w:t xml:space="preserve">periodā </w:t>
      </w:r>
      <w:r w:rsidR="00697FFE" w:rsidRPr="00251A77">
        <w:rPr>
          <w:rFonts w:ascii="Times" w:hAnsi="Times"/>
          <w:color w:val="000000" w:themeColor="text1"/>
          <w:lang w:val="lv-LV"/>
        </w:rPr>
        <w:t xml:space="preserve">no 2014. līdz 2016. gadam </w:t>
      </w:r>
      <w:r w:rsidR="001F45DC" w:rsidRPr="00251A77">
        <w:rPr>
          <w:rFonts w:ascii="Times" w:hAnsi="Times"/>
          <w:color w:val="000000" w:themeColor="text1"/>
          <w:lang w:val="lv-LV"/>
        </w:rPr>
        <w:t>ir Valsts sociālās apdrošināšanas obligātās iemaksas</w:t>
      </w:r>
      <w:r w:rsidR="009168B6" w:rsidRPr="00251A77">
        <w:rPr>
          <w:rFonts w:ascii="Times" w:hAnsi="Times"/>
          <w:color w:val="000000" w:themeColor="text1"/>
          <w:lang w:val="lv-LV"/>
        </w:rPr>
        <w:t>, kam seko iedzīvotāju ienākumu nodoklis</w:t>
      </w:r>
      <w:r w:rsidR="00697FFE" w:rsidRPr="00251A77">
        <w:rPr>
          <w:rFonts w:ascii="Times" w:hAnsi="Times"/>
          <w:lang w:val="lv-LV"/>
        </w:rPr>
        <w:t>.</w:t>
      </w:r>
      <w:r w:rsidR="009168B6" w:rsidRPr="00251A77">
        <w:rPr>
          <w:rFonts w:ascii="Times" w:hAnsi="Times"/>
          <w:lang w:val="lv-LV"/>
        </w:rPr>
        <w:t xml:space="preserve"> Dati par apkopotajiem nodokļiem atspoguļo to, ka kūdras nozarē tiek nodarbināts ievērojams darbinieku skaits.</w:t>
      </w:r>
      <w:r w:rsidR="00C978BB" w:rsidRPr="00251A77">
        <w:rPr>
          <w:rFonts w:ascii="Times" w:hAnsi="Times"/>
          <w:lang w:val="lv-LV"/>
        </w:rPr>
        <w:t xml:space="preserve"> Turklāt apskatītajā periodā lielākais nomaksāto nodokļu skaits ir bijis 2015. gad</w:t>
      </w:r>
      <w:r w:rsidR="003E1156" w:rsidRPr="00251A77">
        <w:rPr>
          <w:rFonts w:ascii="Times" w:hAnsi="Times"/>
          <w:lang w:val="lv-LV"/>
        </w:rPr>
        <w:t>ā</w:t>
      </w:r>
      <w:r w:rsidR="00C978BB" w:rsidRPr="00251A77">
        <w:rPr>
          <w:rFonts w:ascii="Times" w:hAnsi="Times"/>
          <w:lang w:val="lv-LV"/>
        </w:rPr>
        <w:t>, kas ļauj secināt, ka šajā periodā ir arī bijis lielākais nodarbināto skaits.</w:t>
      </w:r>
    </w:p>
    <w:p w14:paraId="56E414D9" w14:textId="77777777" w:rsidR="00E32B88" w:rsidRPr="00251A77" w:rsidRDefault="00E32B88" w:rsidP="00E32B88">
      <w:pPr>
        <w:autoSpaceDE w:val="0"/>
        <w:autoSpaceDN w:val="0"/>
        <w:adjustRightInd w:val="0"/>
        <w:spacing w:line="360" w:lineRule="auto"/>
        <w:jc w:val="both"/>
        <w:rPr>
          <w:rFonts w:ascii="Times" w:hAnsi="Times"/>
          <w:lang w:val="lv-LV"/>
        </w:rPr>
      </w:pPr>
    </w:p>
    <w:p w14:paraId="5C720421" w14:textId="1DB8D585" w:rsidR="00C82A0D" w:rsidRPr="00251A77" w:rsidRDefault="00802943" w:rsidP="00E32B88">
      <w:pPr>
        <w:autoSpaceDE w:val="0"/>
        <w:autoSpaceDN w:val="0"/>
        <w:adjustRightInd w:val="0"/>
        <w:spacing w:line="360" w:lineRule="auto"/>
        <w:jc w:val="both"/>
        <w:rPr>
          <w:rFonts w:ascii="Times" w:hAnsi="Times"/>
          <w:lang w:val="lv-LV"/>
        </w:rPr>
      </w:pPr>
      <w:r w:rsidRPr="00251A77">
        <w:rPr>
          <w:rFonts w:ascii="Times" w:hAnsi="Times"/>
          <w:lang w:val="lv-LV"/>
        </w:rPr>
        <w:t>Viens no k</w:t>
      </w:r>
      <w:r w:rsidR="00AE3471" w:rsidRPr="00251A77">
        <w:rPr>
          <w:rFonts w:ascii="Times" w:hAnsi="Times"/>
          <w:lang w:val="lv-LV"/>
        </w:rPr>
        <w:t>ūdras ieguves nozares uzņēm</w:t>
      </w:r>
      <w:r w:rsidRPr="00251A77">
        <w:rPr>
          <w:rFonts w:ascii="Times" w:hAnsi="Times"/>
          <w:lang w:val="lv-LV"/>
        </w:rPr>
        <w:t xml:space="preserve">ēju veicamajiem nodokļu maksājumiem ir </w:t>
      </w:r>
      <w:r w:rsidR="00AE3471" w:rsidRPr="00251A77">
        <w:rPr>
          <w:rFonts w:ascii="Times" w:hAnsi="Times"/>
          <w:lang w:val="lv-LV"/>
        </w:rPr>
        <w:t>d</w:t>
      </w:r>
      <w:r w:rsidR="00C82A0D" w:rsidRPr="00251A77">
        <w:rPr>
          <w:rFonts w:ascii="Times" w:hAnsi="Times"/>
          <w:lang w:val="lv-LV"/>
        </w:rPr>
        <w:t>abas resursu nodok</w:t>
      </w:r>
      <w:r w:rsidR="00AE3471" w:rsidRPr="00251A77">
        <w:rPr>
          <w:rFonts w:ascii="Times" w:hAnsi="Times"/>
          <w:lang w:val="lv-LV"/>
        </w:rPr>
        <w:t>li</w:t>
      </w:r>
      <w:r w:rsidRPr="00251A77">
        <w:rPr>
          <w:rFonts w:ascii="Times" w:hAnsi="Times"/>
          <w:lang w:val="lv-LV"/>
        </w:rPr>
        <w:t>s</w:t>
      </w:r>
      <w:r w:rsidR="00AE3471" w:rsidRPr="00251A77">
        <w:rPr>
          <w:rFonts w:ascii="Times" w:hAnsi="Times"/>
          <w:lang w:val="lv-LV"/>
        </w:rPr>
        <w:t>, kura</w:t>
      </w:r>
      <w:r w:rsidR="00C82A0D" w:rsidRPr="00251A77">
        <w:rPr>
          <w:rFonts w:ascii="Times" w:hAnsi="Times"/>
          <w:lang w:val="lv-LV"/>
        </w:rPr>
        <w:t xml:space="preserve"> mērķis</w:t>
      </w:r>
      <w:r w:rsidRPr="00251A77">
        <w:rPr>
          <w:rFonts w:ascii="Times" w:hAnsi="Times"/>
          <w:lang w:val="lv-LV"/>
        </w:rPr>
        <w:t xml:space="preserve"> atbilstoši Dabas resursu nodokļu likumam</w:t>
      </w:r>
      <w:r w:rsidR="00C82A0D" w:rsidRPr="00251A77">
        <w:rPr>
          <w:rFonts w:ascii="Times" w:hAnsi="Times"/>
          <w:lang w:val="lv-LV"/>
        </w:rPr>
        <w:t xml:space="preserve"> ir </w:t>
      </w:r>
      <w:r w:rsidRPr="00251A77">
        <w:rPr>
          <w:rFonts w:ascii="Times" w:hAnsi="Times"/>
          <w:lang w:val="lv-LV"/>
        </w:rPr>
        <w:t>“</w:t>
      </w:r>
      <w:r w:rsidR="00C82A0D" w:rsidRPr="00251A77">
        <w:rPr>
          <w:rFonts w:ascii="Times" w:hAnsi="Times"/>
          <w:lang w:val="lv-LV"/>
        </w:rPr>
        <w:t xml:space="preserve">veicināt dabas resursu ekonomiski efektīvu izmantošanu, ierobežot vides piesārņošanu, samazināt vidi piesārņojošas produkcijas ražošanu un realizāciju, veicināt jaunu, vidi saudzējošu tehnoloģiju ieviešanu, atbalstīt tautsaimniecības ilgtspējīgu attīstību, kā arī finansiāli nodrošināt vides </w:t>
      </w:r>
      <w:r w:rsidR="00C82A0D" w:rsidRPr="00251A77">
        <w:rPr>
          <w:rFonts w:ascii="Times" w:hAnsi="Times"/>
          <w:lang w:val="lv-LV"/>
        </w:rPr>
        <w:lastRenderedPageBreak/>
        <w:t>aizsardzības pasākumus</w:t>
      </w:r>
      <w:r w:rsidRPr="00251A77">
        <w:rPr>
          <w:rFonts w:ascii="Times" w:hAnsi="Times"/>
          <w:lang w:val="lv-LV"/>
        </w:rPr>
        <w:t>”</w:t>
      </w:r>
      <w:r w:rsidR="00C82A0D" w:rsidRPr="00251A77">
        <w:rPr>
          <w:rFonts w:ascii="Times" w:hAnsi="Times"/>
          <w:lang w:val="lv-LV"/>
        </w:rPr>
        <w:t>.</w:t>
      </w:r>
      <w:r w:rsidRPr="00251A77">
        <w:rPr>
          <w:rStyle w:val="FootnoteReference"/>
          <w:color w:val="000000" w:themeColor="text1"/>
          <w:lang w:val="lv-LV"/>
        </w:rPr>
        <w:footnoteReference w:id="11"/>
      </w:r>
      <w:r w:rsidRPr="00251A77">
        <w:rPr>
          <w:rFonts w:ascii="Times" w:hAnsi="Times"/>
          <w:lang w:val="lv-LV"/>
        </w:rPr>
        <w:t xml:space="preserve"> Minētajā likumā minēts, ka nodokļa likme </w:t>
      </w:r>
      <w:r w:rsidR="00837AD2" w:rsidRPr="00251A77">
        <w:rPr>
          <w:rFonts w:ascii="Times" w:hAnsi="Times"/>
          <w:lang w:val="lv-LV"/>
        </w:rPr>
        <w:t xml:space="preserve">par iegūto kūdru </w:t>
      </w:r>
      <w:r w:rsidR="00425521" w:rsidRPr="00251A77">
        <w:rPr>
          <w:rFonts w:ascii="Times" w:hAnsi="Times"/>
          <w:lang w:val="lv-LV"/>
        </w:rPr>
        <w:t xml:space="preserve">ir </w:t>
      </w:r>
      <w:r w:rsidRPr="00251A77">
        <w:rPr>
          <w:rFonts w:ascii="Times" w:hAnsi="Times"/>
          <w:lang w:val="lv-LV"/>
        </w:rPr>
        <w:t>0,55</w:t>
      </w:r>
      <w:r w:rsidR="00837AD2" w:rsidRPr="00251A77">
        <w:rPr>
          <w:rFonts w:ascii="Times" w:hAnsi="Times"/>
          <w:lang w:val="lv-LV"/>
        </w:rPr>
        <w:t xml:space="preserve"> EUR</w:t>
      </w:r>
      <w:r w:rsidR="00294DED" w:rsidRPr="00251A77">
        <w:rPr>
          <w:rFonts w:ascii="Times" w:hAnsi="Times"/>
          <w:lang w:val="lv-LV"/>
        </w:rPr>
        <w:t xml:space="preserve"> par tonnu</w:t>
      </w:r>
      <w:r w:rsidRPr="00251A77">
        <w:rPr>
          <w:rFonts w:ascii="Times" w:hAnsi="Times"/>
          <w:lang w:val="lv-LV"/>
        </w:rPr>
        <w:t xml:space="preserve">. </w:t>
      </w:r>
      <w:r w:rsidR="00143417" w:rsidRPr="00251A77">
        <w:rPr>
          <w:rFonts w:ascii="Times" w:hAnsi="Times"/>
          <w:lang w:val="lv-LV"/>
        </w:rPr>
        <w:fldChar w:fldCharType="begin"/>
      </w:r>
      <w:r w:rsidR="00143417" w:rsidRPr="00251A77">
        <w:rPr>
          <w:rFonts w:ascii="Times" w:hAnsi="Times"/>
          <w:lang w:val="lv-LV"/>
        </w:rPr>
        <w:instrText xml:space="preserve"> REF _Ref524364094 \h </w:instrText>
      </w:r>
      <w:r w:rsidR="00143417" w:rsidRPr="00251A77">
        <w:rPr>
          <w:rFonts w:ascii="Times" w:hAnsi="Times"/>
          <w:lang w:val="lv-LV"/>
        </w:rPr>
      </w:r>
      <w:r w:rsidR="00143417" w:rsidRPr="00251A77">
        <w:rPr>
          <w:rFonts w:ascii="Times" w:hAnsi="Times"/>
          <w:lang w:val="lv-LV"/>
        </w:rPr>
        <w:fldChar w:fldCharType="separate"/>
      </w:r>
      <w:r w:rsidR="00143417" w:rsidRPr="00251A77">
        <w:rPr>
          <w:lang w:val="lv-LV"/>
        </w:rPr>
        <w:t>Attēlā Nr. 9</w:t>
      </w:r>
      <w:r w:rsidR="00143417" w:rsidRPr="00251A77">
        <w:rPr>
          <w:rFonts w:ascii="Times" w:hAnsi="Times"/>
          <w:lang w:val="lv-LV"/>
        </w:rPr>
        <w:fldChar w:fldCharType="end"/>
      </w:r>
      <w:r w:rsidR="00143417" w:rsidRPr="00251A77">
        <w:rPr>
          <w:rFonts w:ascii="Times" w:hAnsi="Times"/>
          <w:lang w:val="lv-LV"/>
        </w:rPr>
        <w:t xml:space="preserve"> </w:t>
      </w:r>
      <w:r w:rsidRPr="00251A77">
        <w:rPr>
          <w:rFonts w:ascii="Times" w:hAnsi="Times"/>
          <w:lang w:val="lv-LV"/>
        </w:rPr>
        <w:t xml:space="preserve">redzams, ka lielākais iekasētais DRN ir bijis </w:t>
      </w:r>
      <w:r w:rsidR="003E1156" w:rsidRPr="00251A77">
        <w:rPr>
          <w:rFonts w:ascii="Times" w:hAnsi="Times"/>
          <w:lang w:val="lv-LV"/>
        </w:rPr>
        <w:t xml:space="preserve">2015. gadā (0,58 milj. EUR). Ņemot vērā, ka DRN likme aplūkojamajā periodā nav mainījusies, iespējams secināt, ka 2015. gadā ir iegūts lielāks kūdras apjoms </w:t>
      </w:r>
      <w:r w:rsidR="00425521" w:rsidRPr="00251A77">
        <w:rPr>
          <w:rFonts w:ascii="Times" w:hAnsi="Times"/>
          <w:lang w:val="lv-LV"/>
        </w:rPr>
        <w:t>ne</w:t>
      </w:r>
      <w:r w:rsidR="003E1156" w:rsidRPr="00251A77">
        <w:rPr>
          <w:rFonts w:ascii="Times" w:hAnsi="Times"/>
          <w:lang w:val="lv-LV"/>
        </w:rPr>
        <w:t>kā 2016. un 2014. gadā.</w:t>
      </w:r>
    </w:p>
    <w:p w14:paraId="41A94CE9" w14:textId="77777777" w:rsidR="00E32B88" w:rsidRPr="00251A77" w:rsidRDefault="00E32B88" w:rsidP="00E32B88">
      <w:pPr>
        <w:autoSpaceDE w:val="0"/>
        <w:autoSpaceDN w:val="0"/>
        <w:adjustRightInd w:val="0"/>
        <w:spacing w:line="360" w:lineRule="auto"/>
        <w:jc w:val="both"/>
        <w:rPr>
          <w:rFonts w:ascii="Times" w:hAnsi="Times"/>
          <w:lang w:val="lv-LV"/>
        </w:rPr>
      </w:pPr>
    </w:p>
    <w:p w14:paraId="0D618B04" w14:textId="0700B841" w:rsidR="00FF78E3" w:rsidRPr="00251A77" w:rsidRDefault="00425521" w:rsidP="00E32B88">
      <w:pPr>
        <w:autoSpaceDE w:val="0"/>
        <w:autoSpaceDN w:val="0"/>
        <w:adjustRightInd w:val="0"/>
        <w:spacing w:line="360" w:lineRule="auto"/>
        <w:jc w:val="both"/>
        <w:rPr>
          <w:rFonts w:ascii="Times" w:hAnsi="Times"/>
          <w:lang w:val="lv-LV"/>
        </w:rPr>
      </w:pPr>
      <w:r w:rsidRPr="00251A77">
        <w:rPr>
          <w:rFonts w:ascii="Times" w:hAnsi="Times"/>
          <w:lang w:val="lv-LV"/>
        </w:rPr>
        <w:t>Līdzīgi kā IIN kopš 2014. gada ir audzis arī k</w:t>
      </w:r>
      <w:r w:rsidR="00FF7AC8" w:rsidRPr="00251A77">
        <w:rPr>
          <w:rFonts w:ascii="Times" w:hAnsi="Times"/>
          <w:lang w:val="lv-LV"/>
        </w:rPr>
        <w:t xml:space="preserve">ūdras ieguves uzņēmumu </w:t>
      </w:r>
      <w:r w:rsidRPr="00251A77">
        <w:rPr>
          <w:rFonts w:ascii="Times" w:hAnsi="Times"/>
          <w:lang w:val="lv-LV"/>
        </w:rPr>
        <w:t>valsts kopbudžetā ie</w:t>
      </w:r>
      <w:r w:rsidR="00FF7AC8" w:rsidRPr="00251A77">
        <w:rPr>
          <w:rFonts w:ascii="Times" w:hAnsi="Times"/>
          <w:lang w:val="lv-LV"/>
        </w:rPr>
        <w:t xml:space="preserve">maksātais </w:t>
      </w:r>
      <w:r w:rsidR="0006785A" w:rsidRPr="00251A77">
        <w:rPr>
          <w:rFonts w:ascii="Times" w:hAnsi="Times"/>
          <w:lang w:val="lv-LV"/>
        </w:rPr>
        <w:t>uzņēmuma ienākuma nodoklis</w:t>
      </w:r>
      <w:r w:rsidR="002873D8" w:rsidRPr="00251A77">
        <w:rPr>
          <w:rFonts w:ascii="Times" w:hAnsi="Times"/>
          <w:lang w:val="lv-LV"/>
        </w:rPr>
        <w:t>.</w:t>
      </w:r>
    </w:p>
    <w:p w14:paraId="3B98098E" w14:textId="77777777" w:rsidR="00143417" w:rsidRPr="00251A77" w:rsidRDefault="00143417" w:rsidP="00A50EC5">
      <w:pPr>
        <w:autoSpaceDE w:val="0"/>
        <w:autoSpaceDN w:val="0"/>
        <w:adjustRightInd w:val="0"/>
        <w:spacing w:line="360" w:lineRule="auto"/>
        <w:ind w:firstLine="720"/>
        <w:jc w:val="both"/>
        <w:rPr>
          <w:rFonts w:ascii="Times" w:hAnsi="Times"/>
          <w:lang w:val="lv-LV"/>
        </w:rPr>
      </w:pPr>
    </w:p>
    <w:p w14:paraId="36CD4087" w14:textId="648D90FE" w:rsidR="00BF7429" w:rsidRPr="00251A77" w:rsidRDefault="00697FFE" w:rsidP="00A50EC5">
      <w:pPr>
        <w:spacing w:line="360" w:lineRule="auto"/>
        <w:rPr>
          <w:lang w:val="lv-LV"/>
        </w:rPr>
      </w:pPr>
      <w:r w:rsidRPr="00251A77">
        <w:rPr>
          <w:rFonts w:ascii="Times" w:hAnsi="Times"/>
          <w:noProof/>
          <w:color w:val="C1DF87" w:themeColor="accent1" w:themeTint="99"/>
          <w:lang w:val="lv-LV" w:eastAsia="lv-LV"/>
        </w:rPr>
        <w:drawing>
          <wp:inline distT="0" distB="0" distL="0" distR="0" wp14:anchorId="2AF0CAE6" wp14:editId="1B7F1772">
            <wp:extent cx="5810250" cy="2952750"/>
            <wp:effectExtent l="0" t="0" r="0" b="0"/>
            <wp:docPr id="2"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A606B97" w14:textId="77777777" w:rsidR="000C1825" w:rsidRPr="00251A77" w:rsidRDefault="000C1825" w:rsidP="000C1825">
      <w:pPr>
        <w:pStyle w:val="Caption"/>
        <w:jc w:val="right"/>
        <w:rPr>
          <w:szCs w:val="24"/>
          <w:lang w:val="lv-LV"/>
        </w:rPr>
      </w:pPr>
      <w:bookmarkStart w:id="26" w:name="_Ref524364094"/>
      <w:bookmarkStart w:id="27" w:name="_Toc16086634"/>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Pr>
          <w:noProof/>
          <w:szCs w:val="24"/>
          <w:lang w:val="lv-LV"/>
        </w:rPr>
        <w:t>9</w:t>
      </w:r>
      <w:r w:rsidRPr="00251A77">
        <w:rPr>
          <w:szCs w:val="24"/>
          <w:lang w:val="lv-LV"/>
        </w:rPr>
        <w:fldChar w:fldCharType="end"/>
      </w:r>
      <w:bookmarkEnd w:id="26"/>
      <w:r w:rsidRPr="00251A77">
        <w:rPr>
          <w:szCs w:val="24"/>
          <w:lang w:val="lv-LV"/>
        </w:rPr>
        <w:t xml:space="preserve"> Kūdras ieguves rūpniecības samaksātie nodokļi 2014. - 2016. gadam Latvijā, milj. EUR</w:t>
      </w:r>
      <w:bookmarkEnd w:id="27"/>
    </w:p>
    <w:p w14:paraId="26004DD2" w14:textId="26C5E75D" w:rsidR="00697FFE" w:rsidRPr="00251A77" w:rsidRDefault="00697FFE" w:rsidP="00A50EC5">
      <w:pPr>
        <w:spacing w:line="360" w:lineRule="auto"/>
        <w:jc w:val="right"/>
        <w:rPr>
          <w:i/>
          <w:lang w:val="lv-LV"/>
        </w:rPr>
      </w:pPr>
      <w:r w:rsidRPr="00251A77">
        <w:rPr>
          <w:i/>
          <w:lang w:val="lv-LV"/>
        </w:rPr>
        <w:t>Datu avots: Kūdras ilgtspējīgas izmantošanas pamatnostādnēm 2018. - 2050. gadam</w:t>
      </w:r>
    </w:p>
    <w:p w14:paraId="51E5035B" w14:textId="77777777" w:rsidR="00E32B88" w:rsidRPr="00251A77" w:rsidRDefault="00E32B88" w:rsidP="00E32B88">
      <w:pPr>
        <w:autoSpaceDE w:val="0"/>
        <w:autoSpaceDN w:val="0"/>
        <w:adjustRightInd w:val="0"/>
        <w:spacing w:line="360" w:lineRule="auto"/>
        <w:jc w:val="both"/>
        <w:rPr>
          <w:rFonts w:ascii="Times" w:hAnsi="Times"/>
          <w:lang w:val="lv-LV"/>
        </w:rPr>
      </w:pPr>
    </w:p>
    <w:p w14:paraId="142F07CF" w14:textId="16F8626F" w:rsidR="00FC7021" w:rsidRPr="00251A77" w:rsidRDefault="00FC7021" w:rsidP="00E32B88">
      <w:pPr>
        <w:autoSpaceDE w:val="0"/>
        <w:autoSpaceDN w:val="0"/>
        <w:adjustRightInd w:val="0"/>
        <w:spacing w:line="360" w:lineRule="auto"/>
        <w:jc w:val="both"/>
        <w:rPr>
          <w:rFonts w:ascii="Times" w:hAnsi="Times"/>
          <w:lang w:val="lv-LV"/>
        </w:rPr>
      </w:pPr>
      <w:r w:rsidRPr="00251A77">
        <w:rPr>
          <w:rFonts w:ascii="Times" w:hAnsi="Times"/>
          <w:lang w:val="lv-LV"/>
        </w:rPr>
        <w:t xml:space="preserve">Latvijas nodokļu sistēma paredz, ka daļa no uzņēmēju </w:t>
      </w:r>
      <w:r w:rsidR="00BA5C1F" w:rsidRPr="00251A77">
        <w:rPr>
          <w:rFonts w:ascii="Times" w:hAnsi="Times"/>
          <w:lang w:val="lv-LV"/>
        </w:rPr>
        <w:t>veiktajām</w:t>
      </w:r>
      <w:r w:rsidRPr="00251A77">
        <w:rPr>
          <w:rFonts w:ascii="Times" w:hAnsi="Times"/>
          <w:lang w:val="lv-LV"/>
        </w:rPr>
        <w:t xml:space="preserve"> Iedzīvotāju ienākumu nodokļ</w:t>
      </w:r>
      <w:r w:rsidR="00BA5C1F" w:rsidRPr="00251A77">
        <w:rPr>
          <w:rFonts w:ascii="Times" w:hAnsi="Times"/>
          <w:lang w:val="lv-LV"/>
        </w:rPr>
        <w:t>a</w:t>
      </w:r>
      <w:r w:rsidRPr="00251A77">
        <w:rPr>
          <w:rFonts w:ascii="Times" w:hAnsi="Times"/>
          <w:lang w:val="lv-LV"/>
        </w:rPr>
        <w:t xml:space="preserve"> un Dabas resursu nodokļ</w:t>
      </w:r>
      <w:r w:rsidR="00BA5C1F" w:rsidRPr="00251A77">
        <w:rPr>
          <w:rFonts w:ascii="Times" w:hAnsi="Times"/>
          <w:lang w:val="lv-LV"/>
        </w:rPr>
        <w:t>a iemaksām</w:t>
      </w:r>
      <w:r w:rsidRPr="00251A77">
        <w:rPr>
          <w:rFonts w:ascii="Times" w:hAnsi="Times"/>
          <w:lang w:val="lv-LV"/>
        </w:rPr>
        <w:t xml:space="preserve"> tiek novirzīt</w:t>
      </w:r>
      <w:r w:rsidR="00BA5C1F" w:rsidRPr="00251A77">
        <w:rPr>
          <w:rFonts w:ascii="Times" w:hAnsi="Times"/>
          <w:lang w:val="lv-LV"/>
        </w:rPr>
        <w:t>a</w:t>
      </w:r>
      <w:r w:rsidRPr="00251A77">
        <w:rPr>
          <w:rFonts w:ascii="Times" w:hAnsi="Times"/>
          <w:lang w:val="lv-LV"/>
        </w:rPr>
        <w:t xml:space="preserve"> gan pašvaldību budžetā, gan arī valsts </w:t>
      </w:r>
      <w:r w:rsidR="00FF3AA5" w:rsidRPr="00251A77">
        <w:rPr>
          <w:rFonts w:ascii="Times" w:hAnsi="Times"/>
          <w:lang w:val="lv-LV"/>
        </w:rPr>
        <w:t>kopbudžetā</w:t>
      </w:r>
      <w:r w:rsidRPr="00251A77">
        <w:rPr>
          <w:rFonts w:ascii="Times" w:hAnsi="Times"/>
          <w:lang w:val="lv-LV"/>
        </w:rPr>
        <w:t>. Tādējādi kūdras ieguves uzņēmēji, nodarbinot konkrētās pašvaldības vietējos iedzīvotājus, sniedz ekonomisku pienesumu reģionālajām pašvaldībām.</w:t>
      </w:r>
    </w:p>
    <w:p w14:paraId="005C234C" w14:textId="77777777" w:rsidR="00E32B88" w:rsidRPr="00251A77" w:rsidRDefault="00E32B88" w:rsidP="00E32B88">
      <w:pPr>
        <w:autoSpaceDE w:val="0"/>
        <w:autoSpaceDN w:val="0"/>
        <w:adjustRightInd w:val="0"/>
        <w:spacing w:line="360" w:lineRule="auto"/>
        <w:jc w:val="both"/>
        <w:rPr>
          <w:rFonts w:ascii="Times" w:hAnsi="Times"/>
          <w:color w:val="000000" w:themeColor="text1"/>
          <w:lang w:val="lv-LV"/>
        </w:rPr>
      </w:pPr>
    </w:p>
    <w:p w14:paraId="2900C6C2" w14:textId="77777777" w:rsidR="00E32B88" w:rsidRPr="00251A77" w:rsidRDefault="00FC7021" w:rsidP="00E32B88">
      <w:pPr>
        <w:autoSpaceDE w:val="0"/>
        <w:autoSpaceDN w:val="0"/>
        <w:adjustRightInd w:val="0"/>
        <w:spacing w:line="360" w:lineRule="auto"/>
        <w:jc w:val="both"/>
        <w:rPr>
          <w:rFonts w:ascii="Times" w:hAnsi="Times" w:cs="Arial"/>
          <w:color w:val="000000" w:themeColor="text1"/>
          <w:lang w:val="lv-LV"/>
        </w:rPr>
      </w:pPr>
      <w:r w:rsidRPr="00251A77">
        <w:rPr>
          <w:rFonts w:ascii="Times" w:hAnsi="Times"/>
          <w:color w:val="000000" w:themeColor="text1"/>
          <w:lang w:val="lv-LV"/>
        </w:rPr>
        <w:t xml:space="preserve">Vienlaikus jāmin, ka </w:t>
      </w:r>
      <w:r w:rsidRPr="00251A77">
        <w:rPr>
          <w:rFonts w:ascii="Times" w:hAnsi="Times" w:cs="Arial"/>
          <w:color w:val="000000" w:themeColor="text1"/>
          <w:lang w:val="lv-LV"/>
        </w:rPr>
        <w:t>kūdras ieguves uzņēmēji</w:t>
      </w:r>
      <w:r w:rsidR="00BA5C1F" w:rsidRPr="00251A77">
        <w:rPr>
          <w:rFonts w:ascii="Times" w:hAnsi="Times" w:cs="Arial"/>
          <w:color w:val="000000" w:themeColor="text1"/>
          <w:lang w:val="lv-LV"/>
        </w:rPr>
        <w:t>,</w:t>
      </w:r>
      <w:r w:rsidRPr="00251A77">
        <w:rPr>
          <w:rFonts w:ascii="Times" w:hAnsi="Times" w:cs="Arial"/>
          <w:color w:val="000000" w:themeColor="text1"/>
          <w:lang w:val="lv-LV"/>
        </w:rPr>
        <w:t xml:space="preserve"> saskar</w:t>
      </w:r>
      <w:r w:rsidR="00837AD2" w:rsidRPr="00251A77">
        <w:rPr>
          <w:rFonts w:ascii="Times" w:hAnsi="Times" w:cs="Arial"/>
          <w:color w:val="000000" w:themeColor="text1"/>
          <w:lang w:val="lv-LV"/>
        </w:rPr>
        <w:t>oties</w:t>
      </w:r>
      <w:r w:rsidRPr="00251A77">
        <w:rPr>
          <w:rFonts w:ascii="Times" w:hAnsi="Times" w:cs="Arial"/>
          <w:color w:val="000000" w:themeColor="text1"/>
          <w:lang w:val="lv-LV"/>
        </w:rPr>
        <w:t xml:space="preserve"> ar ierobežotu darba spēka pieejamību</w:t>
      </w:r>
      <w:r w:rsidR="00BA5C1F" w:rsidRPr="00251A77">
        <w:rPr>
          <w:rFonts w:ascii="Times" w:hAnsi="Times" w:cs="Arial"/>
          <w:color w:val="000000" w:themeColor="text1"/>
          <w:lang w:val="lv-LV"/>
        </w:rPr>
        <w:t>,</w:t>
      </w:r>
      <w:r w:rsidRPr="00251A77">
        <w:rPr>
          <w:rFonts w:ascii="Times" w:hAnsi="Times" w:cs="Arial"/>
          <w:color w:val="000000" w:themeColor="text1"/>
          <w:lang w:val="lv-LV"/>
        </w:rPr>
        <w:t xml:space="preserve"> ir spiesti piesaistīt darbam kūdras purv</w:t>
      </w:r>
      <w:r w:rsidR="00BA5C1F" w:rsidRPr="00251A77">
        <w:rPr>
          <w:rFonts w:ascii="Times" w:hAnsi="Times" w:cs="Arial"/>
          <w:color w:val="000000" w:themeColor="text1"/>
          <w:lang w:val="lv-LV"/>
        </w:rPr>
        <w:t>os</w:t>
      </w:r>
      <w:r w:rsidRPr="00251A77">
        <w:rPr>
          <w:rFonts w:ascii="Times" w:hAnsi="Times" w:cs="Arial"/>
          <w:color w:val="000000" w:themeColor="text1"/>
          <w:lang w:val="lv-LV"/>
        </w:rPr>
        <w:t xml:space="preserve"> arī ārvalstu strādniekus (ukraiņus, bulgārus, rumāņus u.c.).</w:t>
      </w:r>
      <w:r w:rsidRPr="00251A77">
        <w:rPr>
          <w:rStyle w:val="FootnoteReference"/>
          <w:color w:val="000000" w:themeColor="text1"/>
          <w:lang w:val="lv-LV"/>
        </w:rPr>
        <w:footnoteReference w:id="12"/>
      </w:r>
    </w:p>
    <w:p w14:paraId="2F05B408" w14:textId="77777777" w:rsidR="00E32B88" w:rsidRPr="00251A77" w:rsidRDefault="00E32B88" w:rsidP="00E32B88">
      <w:pPr>
        <w:autoSpaceDE w:val="0"/>
        <w:autoSpaceDN w:val="0"/>
        <w:adjustRightInd w:val="0"/>
        <w:spacing w:line="360" w:lineRule="auto"/>
        <w:jc w:val="both"/>
        <w:rPr>
          <w:rFonts w:ascii="Times" w:hAnsi="Times" w:cs="Arial"/>
          <w:color w:val="000000" w:themeColor="text1"/>
          <w:lang w:val="lv-LV"/>
        </w:rPr>
      </w:pPr>
    </w:p>
    <w:p w14:paraId="7B57FFB6" w14:textId="1DD5D2D3" w:rsidR="005C397E" w:rsidRPr="00251A77" w:rsidRDefault="00086607" w:rsidP="00E32B88">
      <w:pPr>
        <w:autoSpaceDE w:val="0"/>
        <w:autoSpaceDN w:val="0"/>
        <w:adjustRightInd w:val="0"/>
        <w:spacing w:line="360" w:lineRule="auto"/>
        <w:jc w:val="both"/>
        <w:rPr>
          <w:rFonts w:ascii="Times" w:hAnsi="Times" w:cs="Arial"/>
          <w:color w:val="000000" w:themeColor="text1"/>
          <w:lang w:val="lv-LV"/>
        </w:rPr>
      </w:pPr>
      <w:r w:rsidRPr="00251A77">
        <w:rPr>
          <w:rFonts w:ascii="Times" w:hAnsi="Times" w:cs="Arial"/>
          <w:color w:val="000000" w:themeColor="text1"/>
          <w:lang w:val="lv-LV"/>
        </w:rPr>
        <w:fldChar w:fldCharType="begin"/>
      </w:r>
      <w:r w:rsidRPr="00251A77">
        <w:rPr>
          <w:rFonts w:ascii="Times" w:hAnsi="Times" w:cs="Arial"/>
          <w:color w:val="000000" w:themeColor="text1"/>
          <w:lang w:val="lv-LV"/>
        </w:rPr>
        <w:instrText xml:space="preserve"> REF _Ref524364567 \h </w:instrText>
      </w:r>
      <w:r w:rsidRPr="00251A77">
        <w:rPr>
          <w:rFonts w:ascii="Times" w:hAnsi="Times" w:cs="Arial"/>
          <w:color w:val="000000" w:themeColor="text1"/>
          <w:lang w:val="lv-LV"/>
        </w:rPr>
      </w:r>
      <w:r w:rsidRPr="00251A77">
        <w:rPr>
          <w:rFonts w:ascii="Times" w:hAnsi="Times" w:cs="Arial"/>
          <w:color w:val="000000" w:themeColor="text1"/>
          <w:lang w:val="lv-LV"/>
        </w:rPr>
        <w:fldChar w:fldCharType="separate"/>
      </w:r>
      <w:r w:rsidRPr="00251A77">
        <w:rPr>
          <w:lang w:val="lv-LV"/>
        </w:rPr>
        <w:t>Attēlā Nr. 10</w:t>
      </w:r>
      <w:r w:rsidRPr="00251A77">
        <w:rPr>
          <w:rFonts w:ascii="Times" w:hAnsi="Times" w:cs="Arial"/>
          <w:color w:val="000000" w:themeColor="text1"/>
          <w:lang w:val="lv-LV"/>
        </w:rPr>
        <w:fldChar w:fldCharType="end"/>
      </w:r>
      <w:r w:rsidR="00FC7021" w:rsidRPr="00251A77">
        <w:rPr>
          <w:rFonts w:ascii="Times" w:hAnsi="Times" w:cs="Arial"/>
          <w:color w:val="000000" w:themeColor="text1"/>
          <w:lang w:val="lv-LV"/>
        </w:rPr>
        <w:t xml:space="preserve"> atspogu</w:t>
      </w:r>
      <w:r w:rsidR="005C397E" w:rsidRPr="00251A77">
        <w:rPr>
          <w:rFonts w:ascii="Times" w:hAnsi="Times" w:cs="Arial"/>
          <w:color w:val="000000" w:themeColor="text1"/>
          <w:lang w:val="lv-LV"/>
        </w:rPr>
        <w:t xml:space="preserve">ļots </w:t>
      </w:r>
      <w:r w:rsidR="00837AD2" w:rsidRPr="00251A77">
        <w:rPr>
          <w:lang w:val="lv-LV"/>
        </w:rPr>
        <w:t>Kūdras ilgtspējīgas izmantošanas pamatnostādnēs 2018. - 2050. gadam</w:t>
      </w:r>
      <w:r w:rsidR="00837AD2" w:rsidRPr="00251A77">
        <w:rPr>
          <w:rFonts w:ascii="Times" w:hAnsi="Times" w:cs="Arial"/>
          <w:color w:val="000000" w:themeColor="text1"/>
          <w:lang w:val="lv-LV"/>
        </w:rPr>
        <w:t xml:space="preserve"> apkopotais </w:t>
      </w:r>
      <w:r w:rsidR="005C397E" w:rsidRPr="00251A77">
        <w:rPr>
          <w:rFonts w:ascii="Times" w:hAnsi="Times" w:cs="Arial"/>
          <w:color w:val="000000" w:themeColor="text1"/>
          <w:lang w:val="lv-LV"/>
        </w:rPr>
        <w:t xml:space="preserve">nomaksāto IIN un DRN </w:t>
      </w:r>
      <w:r w:rsidR="00305988" w:rsidRPr="00251A77">
        <w:rPr>
          <w:rFonts w:ascii="Times" w:hAnsi="Times" w:cs="Arial"/>
          <w:color w:val="000000" w:themeColor="text1"/>
          <w:lang w:val="lv-LV"/>
        </w:rPr>
        <w:t xml:space="preserve">sadalījums starp </w:t>
      </w:r>
      <w:r w:rsidR="005C397E" w:rsidRPr="00251A77">
        <w:rPr>
          <w:rFonts w:ascii="Times" w:hAnsi="Times" w:cs="Arial"/>
          <w:color w:val="000000" w:themeColor="text1"/>
          <w:lang w:val="lv-LV"/>
        </w:rPr>
        <w:t>valsti un pašvaldību. Kā redzams minētajā attēlā, katru gadu gan pašvaldību</w:t>
      </w:r>
      <w:r w:rsidR="00E373BD" w:rsidRPr="00251A77">
        <w:rPr>
          <w:rFonts w:ascii="Times" w:hAnsi="Times" w:cs="Arial"/>
          <w:color w:val="000000" w:themeColor="text1"/>
          <w:lang w:val="lv-LV"/>
        </w:rPr>
        <w:t>,</w:t>
      </w:r>
      <w:r w:rsidR="005C397E" w:rsidRPr="00251A77">
        <w:rPr>
          <w:rFonts w:ascii="Times" w:hAnsi="Times" w:cs="Arial"/>
          <w:color w:val="000000" w:themeColor="text1"/>
          <w:lang w:val="lv-LV"/>
        </w:rPr>
        <w:t xml:space="preserve"> gan valsts ieņēmumi no kūdras nozares uzņēmumu iemaksātajiem IIN un DRN ir auguši</w:t>
      </w:r>
      <w:r w:rsidR="00E373BD" w:rsidRPr="00251A77">
        <w:rPr>
          <w:rFonts w:ascii="Times" w:hAnsi="Times" w:cs="Arial"/>
          <w:color w:val="000000" w:themeColor="text1"/>
          <w:lang w:val="lv-LV"/>
        </w:rPr>
        <w:t xml:space="preserve"> laika periodā no 2014. gada līdz 2016. gadam</w:t>
      </w:r>
      <w:r w:rsidR="005C397E" w:rsidRPr="00251A77">
        <w:rPr>
          <w:rFonts w:ascii="Times" w:hAnsi="Times" w:cs="Arial"/>
          <w:color w:val="000000" w:themeColor="text1"/>
          <w:lang w:val="lv-LV"/>
        </w:rPr>
        <w:t>.</w:t>
      </w:r>
    </w:p>
    <w:p w14:paraId="45976ABA" w14:textId="77777777" w:rsidR="00143417" w:rsidRPr="00251A77" w:rsidRDefault="00143417" w:rsidP="00143417">
      <w:pPr>
        <w:pStyle w:val="Caption"/>
        <w:rPr>
          <w:lang w:val="lv-LV"/>
        </w:rPr>
      </w:pPr>
    </w:p>
    <w:p w14:paraId="1BADFB9A" w14:textId="13ECBCD6" w:rsidR="005C397E" w:rsidRPr="00251A77" w:rsidRDefault="005C397E" w:rsidP="00A50EC5">
      <w:pPr>
        <w:autoSpaceDE w:val="0"/>
        <w:autoSpaceDN w:val="0"/>
        <w:adjustRightInd w:val="0"/>
        <w:spacing w:line="360" w:lineRule="auto"/>
        <w:jc w:val="center"/>
        <w:rPr>
          <w:rFonts w:ascii="Times" w:hAnsi="Times"/>
          <w:lang w:val="lv-LV"/>
        </w:rPr>
      </w:pPr>
      <w:r w:rsidRPr="00251A77">
        <w:rPr>
          <w:rFonts w:ascii="Times" w:hAnsi="Times"/>
          <w:noProof/>
          <w:lang w:val="lv-LV" w:eastAsia="lv-LV"/>
        </w:rPr>
        <w:drawing>
          <wp:inline distT="0" distB="0" distL="0" distR="0" wp14:anchorId="6BDE27C2" wp14:editId="73A1D311">
            <wp:extent cx="5273675" cy="2955851"/>
            <wp:effectExtent l="0" t="0" r="0" b="0"/>
            <wp:docPr id="33" name="Char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2E889B6" w14:textId="77777777" w:rsidR="000C1825" w:rsidRPr="00251A77" w:rsidRDefault="000C1825" w:rsidP="000C1825">
      <w:pPr>
        <w:pStyle w:val="Caption"/>
        <w:jc w:val="right"/>
        <w:rPr>
          <w:rFonts w:ascii="Times" w:hAnsi="Times" w:cs="Arial"/>
          <w:color w:val="000000" w:themeColor="text1"/>
          <w:szCs w:val="24"/>
          <w:lang w:val="lv-LV"/>
        </w:rPr>
      </w:pPr>
      <w:bookmarkStart w:id="28" w:name="_Ref524364567"/>
      <w:bookmarkStart w:id="29" w:name="_Toc16086635"/>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Pr>
          <w:noProof/>
          <w:szCs w:val="24"/>
          <w:lang w:val="lv-LV"/>
        </w:rPr>
        <w:t>10</w:t>
      </w:r>
      <w:r w:rsidRPr="00251A77">
        <w:rPr>
          <w:szCs w:val="24"/>
          <w:lang w:val="lv-LV"/>
        </w:rPr>
        <w:fldChar w:fldCharType="end"/>
      </w:r>
      <w:bookmarkEnd w:id="28"/>
      <w:r w:rsidRPr="00251A77">
        <w:rPr>
          <w:szCs w:val="24"/>
          <w:lang w:val="lv-LV"/>
        </w:rPr>
        <w:t xml:space="preserve"> Kūdras ražotāju samaksātā DRN un IIN sadalījums valsts un pašvaldības budžetos no 2014. -2016. gadam Latvijā, milj. EUR</w:t>
      </w:r>
      <w:bookmarkEnd w:id="29"/>
    </w:p>
    <w:p w14:paraId="77A0CDDE" w14:textId="77777777" w:rsidR="005C397E" w:rsidRPr="00251A77" w:rsidRDefault="005C397E" w:rsidP="00A50EC5">
      <w:pPr>
        <w:spacing w:line="360" w:lineRule="auto"/>
        <w:jc w:val="right"/>
        <w:rPr>
          <w:i/>
          <w:lang w:val="lv-LV"/>
        </w:rPr>
      </w:pPr>
      <w:r w:rsidRPr="00251A77">
        <w:rPr>
          <w:i/>
          <w:lang w:val="lv-LV"/>
        </w:rPr>
        <w:t>Datu avots: Kūdras ilgtspējīgas izmantošanas pamatnostādnēm 2018. - 2050. gadam</w:t>
      </w:r>
    </w:p>
    <w:p w14:paraId="70DD72E7" w14:textId="77777777" w:rsidR="00E32B88" w:rsidRPr="00251A77" w:rsidRDefault="00E32B88" w:rsidP="00E32B88">
      <w:pPr>
        <w:spacing w:line="360" w:lineRule="auto"/>
        <w:jc w:val="both"/>
        <w:rPr>
          <w:i/>
          <w:lang w:val="lv-LV"/>
        </w:rPr>
      </w:pPr>
    </w:p>
    <w:p w14:paraId="5206E03F" w14:textId="08D86669" w:rsidR="009168B6" w:rsidRPr="00251A77" w:rsidRDefault="009168B6" w:rsidP="00E32B88">
      <w:pPr>
        <w:spacing w:line="360" w:lineRule="auto"/>
        <w:jc w:val="both"/>
        <w:rPr>
          <w:lang w:val="lv-LV"/>
        </w:rPr>
      </w:pPr>
      <w:r w:rsidRPr="00251A77">
        <w:rPr>
          <w:lang w:val="lv-LV"/>
        </w:rPr>
        <w:t>Apskatot k</w:t>
      </w:r>
      <w:r w:rsidR="007E4655" w:rsidRPr="00251A77">
        <w:rPr>
          <w:lang w:val="lv-LV"/>
        </w:rPr>
        <w:t>ūdras ieguves nozarē strād</w:t>
      </w:r>
      <w:r w:rsidR="00522136" w:rsidRPr="00251A77">
        <w:rPr>
          <w:lang w:val="lv-LV"/>
        </w:rPr>
        <w:t>ājošo desmit lielāko uzņēmumu</w:t>
      </w:r>
      <w:r w:rsidR="002D0790" w:rsidRPr="00251A77">
        <w:rPr>
          <w:lang w:val="lv-LV"/>
        </w:rPr>
        <w:t xml:space="preserve"> IIN un VSAOI</w:t>
      </w:r>
      <w:r w:rsidR="00522136" w:rsidRPr="00251A77">
        <w:rPr>
          <w:lang w:val="lv-LV"/>
        </w:rPr>
        <w:t xml:space="preserve"> </w:t>
      </w:r>
      <w:r w:rsidRPr="00251A77">
        <w:rPr>
          <w:lang w:val="lv-LV"/>
        </w:rPr>
        <w:t>nodokļu maksāt</w:t>
      </w:r>
      <w:r w:rsidR="00522136" w:rsidRPr="00251A77">
        <w:rPr>
          <w:lang w:val="lv-LV"/>
        </w:rPr>
        <w:t>ājus</w:t>
      </w:r>
      <w:r w:rsidRPr="00251A77">
        <w:rPr>
          <w:lang w:val="lv-LV"/>
        </w:rPr>
        <w:t xml:space="preserve"> (</w:t>
      </w:r>
      <w:r w:rsidR="00086607" w:rsidRPr="00251A77">
        <w:rPr>
          <w:lang w:val="lv-LV"/>
        </w:rPr>
        <w:fldChar w:fldCharType="begin"/>
      </w:r>
      <w:r w:rsidR="00086607" w:rsidRPr="00251A77">
        <w:rPr>
          <w:lang w:val="lv-LV"/>
        </w:rPr>
        <w:instrText xml:space="preserve"> REF _Ref524364567 \h </w:instrText>
      </w:r>
      <w:r w:rsidR="00086607" w:rsidRPr="00251A77">
        <w:rPr>
          <w:lang w:val="lv-LV"/>
        </w:rPr>
      </w:r>
      <w:r w:rsidR="00086607" w:rsidRPr="00251A77">
        <w:rPr>
          <w:lang w:val="lv-LV"/>
        </w:rPr>
        <w:fldChar w:fldCharType="separate"/>
      </w:r>
      <w:r w:rsidR="00086607" w:rsidRPr="00251A77">
        <w:rPr>
          <w:lang w:val="lv-LV"/>
        </w:rPr>
        <w:t>a</w:t>
      </w:r>
      <w:r w:rsidR="00086607" w:rsidRPr="00251A77">
        <w:rPr>
          <w:lang w:val="lv-LV"/>
        </w:rPr>
        <w:fldChar w:fldCharType="begin"/>
      </w:r>
      <w:r w:rsidR="00086607" w:rsidRPr="00251A77">
        <w:rPr>
          <w:lang w:val="lv-LV"/>
        </w:rPr>
        <w:instrText xml:space="preserve"> REF _Ref524364995 \h </w:instrText>
      </w:r>
      <w:r w:rsidR="00086607" w:rsidRPr="00251A77">
        <w:rPr>
          <w:lang w:val="lv-LV"/>
        </w:rPr>
      </w:r>
      <w:r w:rsidR="00086607" w:rsidRPr="00251A77">
        <w:rPr>
          <w:lang w:val="lv-LV"/>
        </w:rPr>
        <w:fldChar w:fldCharType="separate"/>
      </w:r>
      <w:r w:rsidR="00086607" w:rsidRPr="00251A77">
        <w:rPr>
          <w:lang w:val="lv-LV"/>
        </w:rPr>
        <w:t>ttēls Nr. 11</w:t>
      </w:r>
      <w:r w:rsidR="00086607" w:rsidRPr="00251A77">
        <w:rPr>
          <w:lang w:val="lv-LV"/>
        </w:rPr>
        <w:fldChar w:fldCharType="end"/>
      </w:r>
      <w:r w:rsidR="00086607" w:rsidRPr="00251A77">
        <w:rPr>
          <w:lang w:val="lv-LV"/>
        </w:rPr>
        <w:fldChar w:fldCharType="end"/>
      </w:r>
      <w:r w:rsidRPr="00251A77">
        <w:rPr>
          <w:lang w:val="lv-LV"/>
        </w:rPr>
        <w:t>)</w:t>
      </w:r>
      <w:r w:rsidR="00522136" w:rsidRPr="00251A77">
        <w:rPr>
          <w:lang w:val="lv-LV"/>
        </w:rPr>
        <w:t>,</w:t>
      </w:r>
      <w:r w:rsidRPr="00251A77">
        <w:rPr>
          <w:lang w:val="lv-LV"/>
        </w:rPr>
        <w:t xml:space="preserve"> redzams, ka </w:t>
      </w:r>
      <w:r w:rsidR="00522136" w:rsidRPr="00251A77">
        <w:rPr>
          <w:lang w:val="lv-LV"/>
        </w:rPr>
        <w:t>uzņēmumi SIA “</w:t>
      </w:r>
      <w:proofErr w:type="spellStart"/>
      <w:r w:rsidR="00522136" w:rsidRPr="00251A77">
        <w:rPr>
          <w:lang w:val="lv-LV"/>
        </w:rPr>
        <w:t>Pindst</w:t>
      </w:r>
      <w:r w:rsidR="00294DED" w:rsidRPr="00251A77">
        <w:rPr>
          <w:lang w:val="lv-LV"/>
        </w:rPr>
        <w:t>r</w:t>
      </w:r>
      <w:r w:rsidR="00522136" w:rsidRPr="00251A77">
        <w:rPr>
          <w:lang w:val="lv-LV"/>
        </w:rPr>
        <w:t>up</w:t>
      </w:r>
      <w:proofErr w:type="spellEnd"/>
      <w:r w:rsidR="00522136" w:rsidRPr="00251A77">
        <w:rPr>
          <w:lang w:val="lv-LV"/>
        </w:rPr>
        <w:t xml:space="preserve"> Latvia” un SIA “</w:t>
      </w:r>
      <w:proofErr w:type="spellStart"/>
      <w:r w:rsidR="00522136" w:rsidRPr="00251A77">
        <w:rPr>
          <w:lang w:val="lv-LV"/>
        </w:rPr>
        <w:t>Laflora</w:t>
      </w:r>
      <w:proofErr w:type="spellEnd"/>
      <w:r w:rsidR="00522136" w:rsidRPr="00251A77">
        <w:rPr>
          <w:lang w:val="lv-LV"/>
        </w:rPr>
        <w:t xml:space="preserve">” ir divi lielākie </w:t>
      </w:r>
      <w:r w:rsidR="002D0790" w:rsidRPr="00251A77">
        <w:rPr>
          <w:lang w:val="lv-LV"/>
        </w:rPr>
        <w:t xml:space="preserve">kūdras nozarē strādājošie uzņēmumi, kas veic lielākās darbinieku IIN un VSAOI nodokļu nomaksas. Abu minēto uzņēmumu nomaksātie IIN un VSAOI nodokļi ir gandrīz tik pat lieli kā visu pārējo </w:t>
      </w:r>
      <w:r w:rsidR="00086607" w:rsidRPr="00251A77">
        <w:rPr>
          <w:lang w:val="lv-LV"/>
        </w:rPr>
        <w:t>a</w:t>
      </w:r>
      <w:r w:rsidR="00086607" w:rsidRPr="00251A77">
        <w:rPr>
          <w:lang w:val="lv-LV"/>
        </w:rPr>
        <w:fldChar w:fldCharType="begin"/>
      </w:r>
      <w:r w:rsidR="00086607" w:rsidRPr="00251A77">
        <w:rPr>
          <w:lang w:val="lv-LV"/>
        </w:rPr>
        <w:instrText xml:space="preserve"> REF _Ref524364995 \h </w:instrText>
      </w:r>
      <w:r w:rsidR="00086607" w:rsidRPr="00251A77">
        <w:rPr>
          <w:lang w:val="lv-LV"/>
        </w:rPr>
      </w:r>
      <w:r w:rsidR="00086607" w:rsidRPr="00251A77">
        <w:rPr>
          <w:lang w:val="lv-LV"/>
        </w:rPr>
        <w:fldChar w:fldCharType="separate"/>
      </w:r>
      <w:r w:rsidR="00086607" w:rsidRPr="00251A77">
        <w:rPr>
          <w:lang w:val="lv-LV"/>
        </w:rPr>
        <w:t>ttēlā Nr. 11</w:t>
      </w:r>
      <w:r w:rsidR="00086607" w:rsidRPr="00251A77">
        <w:rPr>
          <w:lang w:val="lv-LV"/>
        </w:rPr>
        <w:fldChar w:fldCharType="end"/>
      </w:r>
      <w:r w:rsidR="002D0790" w:rsidRPr="00251A77">
        <w:rPr>
          <w:lang w:val="lv-LV"/>
        </w:rPr>
        <w:t xml:space="preserve"> iekļauto uzņēmumu kopā nomaksātie IIN un VSAOI nodokļi.</w:t>
      </w:r>
    </w:p>
    <w:p w14:paraId="02ED23F5" w14:textId="5E890F0C" w:rsidR="00086607" w:rsidRPr="00251A77" w:rsidRDefault="00086607" w:rsidP="00A50EC5">
      <w:pPr>
        <w:spacing w:line="360" w:lineRule="auto"/>
        <w:ind w:firstLine="720"/>
        <w:jc w:val="both"/>
        <w:rPr>
          <w:lang w:val="lv-LV"/>
        </w:rPr>
      </w:pPr>
    </w:p>
    <w:p w14:paraId="713B8DD9" w14:textId="767E43E5" w:rsidR="006760F8" w:rsidRPr="00251A77" w:rsidRDefault="00E53841" w:rsidP="00A50EC5">
      <w:pPr>
        <w:pStyle w:val="NormalWeb"/>
        <w:shd w:val="clear" w:color="auto" w:fill="FFFFFF"/>
        <w:spacing w:before="0" w:beforeAutospacing="0" w:after="0" w:afterAutospacing="0" w:line="360" w:lineRule="auto"/>
        <w:rPr>
          <w:rFonts w:ascii="Times" w:hAnsi="Times" w:cs="Arial"/>
          <w:b/>
          <w:bCs/>
          <w:color w:val="BFBFBF" w:themeColor="background1" w:themeShade="BF"/>
          <w:spacing w:val="2"/>
          <w:shd w:val="clear" w:color="auto" w:fill="FFFFFF"/>
          <w:lang w:val="lv-LV"/>
        </w:rPr>
      </w:pPr>
      <w:r w:rsidRPr="00251A77">
        <w:rPr>
          <w:rFonts w:ascii="Times" w:hAnsi="Times"/>
          <w:noProof/>
          <w:lang w:val="lv-LV"/>
        </w:rPr>
        <w:lastRenderedPageBreak/>
        <w:drawing>
          <wp:inline distT="0" distB="0" distL="0" distR="0" wp14:anchorId="70E92020" wp14:editId="562629DF">
            <wp:extent cx="5727700" cy="3124200"/>
            <wp:effectExtent l="0" t="0" r="0" b="0"/>
            <wp:docPr id="28" name="Chart 28">
              <a:extLst xmlns:a="http://schemas.openxmlformats.org/drawingml/2006/main">
                <a:ext uri="{FF2B5EF4-FFF2-40B4-BE49-F238E27FC236}">
                  <a16:creationId xmlns:a16="http://schemas.microsoft.com/office/drawing/2014/main" id="{7C7E4D9B-85AE-43DE-A42B-7620DF9FC5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7A1D900" w14:textId="77777777" w:rsidR="000C1825" w:rsidRPr="00251A77" w:rsidRDefault="000C1825" w:rsidP="000C1825">
      <w:pPr>
        <w:pStyle w:val="Caption"/>
        <w:jc w:val="right"/>
        <w:rPr>
          <w:szCs w:val="24"/>
          <w:lang w:val="lv-LV"/>
        </w:rPr>
      </w:pPr>
      <w:bookmarkStart w:id="30" w:name="_Ref524364995"/>
      <w:bookmarkStart w:id="31" w:name="_Toc16086636"/>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Pr>
          <w:noProof/>
          <w:szCs w:val="24"/>
          <w:lang w:val="lv-LV"/>
        </w:rPr>
        <w:t>11</w:t>
      </w:r>
      <w:r w:rsidRPr="00251A77">
        <w:rPr>
          <w:szCs w:val="24"/>
          <w:lang w:val="lv-LV"/>
        </w:rPr>
        <w:fldChar w:fldCharType="end"/>
      </w:r>
      <w:bookmarkEnd w:id="30"/>
      <w:r w:rsidRPr="00251A77">
        <w:rPr>
          <w:szCs w:val="24"/>
          <w:lang w:val="lv-LV"/>
        </w:rPr>
        <w:t xml:space="preserve"> Kūdras ieguves uzņēmumu nomaksātie IIN un VSAOI 2017.gadā</w:t>
      </w:r>
      <w:bookmarkEnd w:id="31"/>
    </w:p>
    <w:p w14:paraId="6FD5B7E9" w14:textId="5904EBE5" w:rsidR="00AB046D" w:rsidRPr="00251A77" w:rsidRDefault="00C7389D" w:rsidP="00A50EC5">
      <w:pPr>
        <w:spacing w:line="360" w:lineRule="auto"/>
        <w:jc w:val="right"/>
        <w:rPr>
          <w:rFonts w:ascii="Times" w:hAnsi="Times" w:cs="Arial"/>
          <w:i/>
          <w:color w:val="000000"/>
          <w:lang w:val="lv-LV"/>
        </w:rPr>
      </w:pPr>
      <w:r w:rsidRPr="00251A77">
        <w:rPr>
          <w:rFonts w:ascii="Times" w:hAnsi="Times" w:cs="Arial"/>
          <w:i/>
          <w:color w:val="000000"/>
          <w:lang w:val="lv-LV"/>
        </w:rPr>
        <w:t>Datu avots: Lursoft</w:t>
      </w:r>
    </w:p>
    <w:p w14:paraId="11E04B1C" w14:textId="77777777" w:rsidR="005C397E" w:rsidRPr="00251A77" w:rsidRDefault="005C397E" w:rsidP="00A50EC5">
      <w:pPr>
        <w:spacing w:line="360" w:lineRule="auto"/>
        <w:rPr>
          <w:rFonts w:ascii="Times" w:hAnsi="Times" w:cs="Arial"/>
          <w:color w:val="BFBFBF" w:themeColor="background1" w:themeShade="BF"/>
          <w:spacing w:val="2"/>
          <w:shd w:val="clear" w:color="auto" w:fill="FFFFFF"/>
          <w:lang w:val="lv-LV"/>
        </w:rPr>
      </w:pPr>
    </w:p>
    <w:p w14:paraId="65C16E5D" w14:textId="77777777" w:rsidR="002E372E" w:rsidRPr="00251A77" w:rsidRDefault="002E372E" w:rsidP="002E372E">
      <w:pPr>
        <w:pStyle w:val="Heading2"/>
        <w:rPr>
          <w:lang w:val="lv-LV"/>
        </w:rPr>
      </w:pPr>
      <w:bookmarkStart w:id="32" w:name="_Toc17980558"/>
      <w:r w:rsidRPr="00251A77">
        <w:rPr>
          <w:lang w:val="lv-LV"/>
        </w:rPr>
        <w:t>Teritorijas un to izmantojums</w:t>
      </w:r>
      <w:bookmarkEnd w:id="32"/>
    </w:p>
    <w:p w14:paraId="06CC70F9" w14:textId="77777777" w:rsidR="005C397E" w:rsidRPr="00251A77" w:rsidRDefault="005C397E" w:rsidP="00A50EC5">
      <w:pPr>
        <w:spacing w:line="360" w:lineRule="auto"/>
        <w:rPr>
          <w:rFonts w:ascii="Times" w:hAnsi="Times" w:cs="Arial"/>
          <w:color w:val="BFBFBF" w:themeColor="background1" w:themeShade="BF"/>
          <w:spacing w:val="2"/>
          <w:shd w:val="clear" w:color="auto" w:fill="FFFFFF"/>
          <w:lang w:val="lv-LV"/>
        </w:rPr>
      </w:pPr>
    </w:p>
    <w:p w14:paraId="5FA2E6E5" w14:textId="70296097" w:rsidR="00E248FE" w:rsidRPr="00251A77" w:rsidRDefault="00E248FE" w:rsidP="00E32B88">
      <w:pPr>
        <w:spacing w:line="360" w:lineRule="auto"/>
        <w:jc w:val="both"/>
        <w:rPr>
          <w:lang w:val="lv-LV"/>
        </w:rPr>
      </w:pPr>
      <w:r w:rsidRPr="00251A77">
        <w:rPr>
          <w:lang w:val="lv-LV"/>
        </w:rPr>
        <w:t>Latvijas Vides, ģeoloģijas un meteoroloģijas centrs Eiropas reģionālā attīstības fonda projekta „Inovācijas kūdras izpētē un jaunu to saturošu produktu izveidē” ietvaros, apkopojot inform</w:t>
      </w:r>
      <w:r w:rsidR="00172016" w:rsidRPr="00251A77">
        <w:rPr>
          <w:lang w:val="lv-LV"/>
        </w:rPr>
        <w:t>āciju par kū</w:t>
      </w:r>
      <w:r w:rsidRPr="00251A77">
        <w:rPr>
          <w:lang w:val="lv-LV"/>
        </w:rPr>
        <w:t>dras resursiem, secinājis, ka “purvu kopplatības pēc 1980. gada Kūdras fonda datiem ir 6401 km</w:t>
      </w:r>
      <w:r w:rsidRPr="00251A77">
        <w:rPr>
          <w:vertAlign w:val="superscript"/>
          <w:lang w:val="lv-LV"/>
        </w:rPr>
        <w:t>2</w:t>
      </w:r>
      <w:r w:rsidRPr="00251A77">
        <w:rPr>
          <w:lang w:val="lv-LV"/>
        </w:rPr>
        <w:t>, jeb 9,9% no valsts teritorijas. Kūdras fondā iekļautas 5799 atradnes. No tām 7 ir lielākas par 5000 ha, 87 ar platību no 1001 līdz 5000 ha, 109 ar platību no 501 - 1000 ha. Neskartā stāvoklī atrodas 69,7% purvu platību, 23,4% ir nosusinātas, 3,9% izmanto kūdras ieguvei, 1,8% kūdras krājumi jau ir izmantoti, bet 1,2% ierīkotas ūdenskrātuves. Aptuveni septītā daļa no neskartajām purvu platībām atrodas aizsargājamo dabas teritoriju robežās.</w:t>
      </w:r>
      <w:r w:rsidR="00172016" w:rsidRPr="00251A77">
        <w:rPr>
          <w:lang w:val="lv-LV"/>
        </w:rPr>
        <w:t>”</w:t>
      </w:r>
      <w:r w:rsidR="00172016" w:rsidRPr="00251A77">
        <w:rPr>
          <w:rStyle w:val="FootnoteReference"/>
          <w:lang w:val="lv-LV"/>
        </w:rPr>
        <w:footnoteReference w:id="13"/>
      </w:r>
      <w:r w:rsidRPr="00251A77">
        <w:rPr>
          <w:lang w:val="lv-LV"/>
        </w:rPr>
        <w:t xml:space="preserve"> </w:t>
      </w:r>
    </w:p>
    <w:p w14:paraId="34C66B6D" w14:textId="77777777" w:rsidR="00E32B88" w:rsidRPr="00251A77" w:rsidRDefault="00E32B88" w:rsidP="00E32B88">
      <w:pPr>
        <w:spacing w:line="360" w:lineRule="auto"/>
        <w:jc w:val="both"/>
        <w:rPr>
          <w:lang w:val="lv-LV"/>
        </w:rPr>
      </w:pPr>
    </w:p>
    <w:p w14:paraId="1C37C1D8" w14:textId="7A8E00ED" w:rsidR="003C77D7" w:rsidRPr="00251A77" w:rsidRDefault="00CD17D5" w:rsidP="00E32B88">
      <w:pPr>
        <w:spacing w:line="360" w:lineRule="auto"/>
        <w:jc w:val="both"/>
        <w:rPr>
          <w:rFonts w:ascii="Times" w:hAnsi="Times" w:cs="Arial"/>
          <w:spacing w:val="2"/>
          <w:shd w:val="clear" w:color="auto" w:fill="FFFFFF"/>
          <w:lang w:val="lv-LV"/>
        </w:rPr>
      </w:pPr>
      <w:r w:rsidRPr="00251A77">
        <w:rPr>
          <w:lang w:val="lv-LV"/>
        </w:rPr>
        <w:t>Uz 2016. gada 1. septembri apkopotie dati liecina, ka kūdras resursu ieguvei bija izsniegtas 116 zemes dzīļu izmantošanas licences ar kopējo platību aptuveni 26 000 ha</w:t>
      </w:r>
      <w:r w:rsidR="005F2D4E" w:rsidRPr="00251A77">
        <w:rPr>
          <w:rFonts w:ascii="Times" w:hAnsi="Times" w:cs="Arial"/>
          <w:shd w:val="clear" w:color="auto" w:fill="FFFFFF"/>
          <w:lang w:val="lv-LV"/>
        </w:rPr>
        <w:t>.</w:t>
      </w:r>
      <w:r w:rsidRPr="00251A77">
        <w:rPr>
          <w:rStyle w:val="FootnoteReference"/>
          <w:lang w:val="lv-LV"/>
        </w:rPr>
        <w:footnoteReference w:id="14"/>
      </w:r>
      <w:r w:rsidR="00F042F2" w:rsidRPr="00251A77">
        <w:rPr>
          <w:rStyle w:val="FootnoteReference"/>
          <w:lang w:val="lv-LV"/>
        </w:rPr>
        <w:t xml:space="preserve"> </w:t>
      </w:r>
      <w:r w:rsidR="005633D7" w:rsidRPr="00251A77">
        <w:rPr>
          <w:rFonts w:ascii="Times" w:hAnsi="Times" w:cs="Arial"/>
          <w:lang w:val="lv-LV"/>
        </w:rPr>
        <w:t>Atbilstoši biedr</w:t>
      </w:r>
      <w:r w:rsidR="008E2BD1" w:rsidRPr="00251A77">
        <w:rPr>
          <w:rFonts w:ascii="Times" w:hAnsi="Times" w:cs="Arial"/>
          <w:lang w:val="lv-LV"/>
        </w:rPr>
        <w:t>ības “</w:t>
      </w:r>
      <w:proofErr w:type="spellStart"/>
      <w:r w:rsidR="008E2BD1" w:rsidRPr="00251A77">
        <w:rPr>
          <w:rFonts w:ascii="Times" w:hAnsi="Times" w:cs="Arial"/>
          <w:lang w:val="lv-LV"/>
        </w:rPr>
        <w:t>h</w:t>
      </w:r>
      <w:r w:rsidR="005633D7" w:rsidRPr="00251A77">
        <w:rPr>
          <w:rFonts w:ascii="Times" w:hAnsi="Times" w:cs="Arial"/>
          <w:lang w:val="lv-LV"/>
        </w:rPr>
        <w:t>omo</w:t>
      </w:r>
      <w:proofErr w:type="spellEnd"/>
      <w:r w:rsidR="005633D7" w:rsidRPr="00251A77">
        <w:rPr>
          <w:rFonts w:ascii="Times" w:hAnsi="Times" w:cs="Arial"/>
          <w:lang w:val="lv-LV"/>
        </w:rPr>
        <w:t xml:space="preserve"> </w:t>
      </w:r>
      <w:proofErr w:type="spellStart"/>
      <w:r w:rsidR="005633D7" w:rsidRPr="00251A77">
        <w:rPr>
          <w:rFonts w:ascii="Times" w:hAnsi="Times" w:cs="Arial"/>
          <w:lang w:val="lv-LV"/>
        </w:rPr>
        <w:t>ecos</w:t>
      </w:r>
      <w:proofErr w:type="spellEnd"/>
      <w:r w:rsidR="008E2BD1" w:rsidRPr="00251A77">
        <w:rPr>
          <w:rFonts w:ascii="Times" w:hAnsi="Times" w:cs="Arial"/>
          <w:lang w:val="lv-LV"/>
        </w:rPr>
        <w:t>:” pārskatā “Latvijas kūdras atradņu datu</w:t>
      </w:r>
      <w:r w:rsidR="00161363" w:rsidRPr="00251A77">
        <w:rPr>
          <w:rFonts w:ascii="Times" w:hAnsi="Times" w:cs="Arial"/>
          <w:lang w:val="lv-LV"/>
        </w:rPr>
        <w:t xml:space="preserve"> </w:t>
      </w:r>
      <w:r w:rsidR="008E2BD1" w:rsidRPr="00251A77">
        <w:rPr>
          <w:rFonts w:ascii="Times" w:hAnsi="Times" w:cs="Arial"/>
          <w:lang w:val="lv-LV"/>
        </w:rPr>
        <w:t>kvalitātes ieteikumu sagatavošana to uzlabošanai un izmantošanai valsts stratēģijas pamatdokumentu sagatavošanā”</w:t>
      </w:r>
      <w:r w:rsidR="00CF45AA" w:rsidRPr="00251A77">
        <w:rPr>
          <w:rFonts w:ascii="Times" w:hAnsi="Times" w:cs="Arial"/>
          <w:lang w:val="lv-LV"/>
        </w:rPr>
        <w:t xml:space="preserve"> </w:t>
      </w:r>
      <w:r w:rsidR="008E2BD1" w:rsidRPr="00251A77">
        <w:rPr>
          <w:rFonts w:ascii="Times" w:hAnsi="Times" w:cs="Arial"/>
          <w:lang w:val="lv-LV"/>
        </w:rPr>
        <w:lastRenderedPageBreak/>
        <w:t>minēts, ka</w:t>
      </w:r>
      <w:r w:rsidR="005633D7" w:rsidRPr="00251A77">
        <w:rPr>
          <w:rFonts w:ascii="Times" w:hAnsi="Times" w:cs="Arial"/>
          <w:lang w:val="lv-LV"/>
        </w:rPr>
        <w:t xml:space="preserve"> </w:t>
      </w:r>
      <w:r w:rsidR="008E2BD1" w:rsidRPr="00251A77">
        <w:rPr>
          <w:rFonts w:ascii="Times" w:hAnsi="Times" w:cs="Arial"/>
          <w:lang w:val="lv-LV"/>
        </w:rPr>
        <w:t xml:space="preserve">55% no kūdras ieguves licenču teritorijām atrodas valsts īpašumā un 16% pašvaldību īpašumā, 15% pieder juridiskām personām, 5% fiziskām personām un 9% </w:t>
      </w:r>
      <w:r w:rsidR="008E2BD1" w:rsidRPr="00251A77">
        <w:rPr>
          <w:rFonts w:ascii="Times" w:hAnsi="Times" w:cs="Arial"/>
          <w:color w:val="333333"/>
          <w:lang w:val="lv-LV"/>
        </w:rPr>
        <w:t xml:space="preserve">kūdras </w:t>
      </w:r>
      <w:r w:rsidR="008E2BD1" w:rsidRPr="00251A77">
        <w:rPr>
          <w:rFonts w:ascii="Times" w:hAnsi="Times" w:cs="Arial"/>
          <w:lang w:val="lv-LV"/>
        </w:rPr>
        <w:t xml:space="preserve">ieguves licenču platībām ir dalīts īpašumu tiesību statuss (izsniegtās zemes dzīļu </w:t>
      </w:r>
      <w:r w:rsidR="00161363" w:rsidRPr="00251A77">
        <w:rPr>
          <w:rFonts w:ascii="Times" w:hAnsi="Times" w:cs="Arial"/>
          <w:lang w:val="lv-LV"/>
        </w:rPr>
        <w:t>licences laukums ieti</w:t>
      </w:r>
      <w:r w:rsidR="005F2D4E" w:rsidRPr="00251A77">
        <w:rPr>
          <w:rFonts w:ascii="Times" w:hAnsi="Times" w:cs="Arial"/>
          <w:lang w:val="lv-LV"/>
        </w:rPr>
        <w:t>lpst vairāku nekustamo īpašumu robežās un īpašuma tiesības uz šiem nekustamajiem īpašumiem pieder dažāda tipa īpašniekiem)</w:t>
      </w:r>
      <w:r w:rsidR="008E2BD1" w:rsidRPr="00251A77">
        <w:rPr>
          <w:rFonts w:ascii="Times" w:hAnsi="Times" w:cs="Arial"/>
          <w:lang w:val="lv-LV"/>
        </w:rPr>
        <w:t>.</w:t>
      </w:r>
      <w:r w:rsidR="008E2BD1" w:rsidRPr="00251A77">
        <w:rPr>
          <w:rStyle w:val="FootnoteReference"/>
          <w:lang w:val="lv-LV"/>
        </w:rPr>
        <w:footnoteReference w:id="15"/>
      </w:r>
      <w:r w:rsidR="008E2BD1" w:rsidRPr="00251A77">
        <w:rPr>
          <w:rStyle w:val="FootnoteReference"/>
          <w:lang w:val="lv-LV"/>
        </w:rPr>
        <w:t xml:space="preserve"> </w:t>
      </w:r>
      <w:r w:rsidR="00161363" w:rsidRPr="00251A77">
        <w:rPr>
          <w:rFonts w:ascii="Times" w:hAnsi="Times" w:cs="Arial"/>
          <w:spacing w:val="2"/>
          <w:shd w:val="clear" w:color="auto" w:fill="FFFFFF"/>
          <w:lang w:val="lv-LV"/>
        </w:rPr>
        <w:t>Liela d</w:t>
      </w:r>
      <w:r w:rsidR="002E372E" w:rsidRPr="00251A77">
        <w:rPr>
          <w:rFonts w:ascii="Times" w:hAnsi="Times" w:cs="Arial"/>
          <w:spacing w:val="2"/>
          <w:shd w:val="clear" w:color="auto" w:fill="FFFFFF"/>
          <w:lang w:val="lv-LV"/>
        </w:rPr>
        <w:t>aļa kūdras izstrādātāju platības kūdras izstrādei nomā no v</w:t>
      </w:r>
      <w:r w:rsidR="002E372E" w:rsidRPr="00251A77">
        <w:rPr>
          <w:rFonts w:ascii="Times" w:hAnsi="Times" w:cs="Arial"/>
          <w:lang w:val="lv-LV"/>
        </w:rPr>
        <w:t>alsts mežu apsaimniekotāja VAS “Latvijas valsts meži”.</w:t>
      </w:r>
    </w:p>
    <w:p w14:paraId="0883D281" w14:textId="77777777" w:rsidR="00E32B88" w:rsidRPr="00251A77" w:rsidRDefault="00E32B88" w:rsidP="00E32B88">
      <w:pPr>
        <w:spacing w:line="360" w:lineRule="auto"/>
        <w:jc w:val="both"/>
        <w:rPr>
          <w:rFonts w:ascii="Times" w:hAnsi="Times" w:cs="Arial"/>
          <w:spacing w:val="2"/>
          <w:shd w:val="clear" w:color="auto" w:fill="FFFFFF"/>
          <w:lang w:val="lv-LV"/>
        </w:rPr>
      </w:pPr>
    </w:p>
    <w:p w14:paraId="68A3CA11" w14:textId="3B13FAA8" w:rsidR="00293C7E" w:rsidRPr="00251A77" w:rsidRDefault="00293C7E" w:rsidP="00E32B88">
      <w:pPr>
        <w:spacing w:line="360" w:lineRule="auto"/>
        <w:jc w:val="both"/>
        <w:rPr>
          <w:lang w:val="lv-LV"/>
        </w:rPr>
      </w:pPr>
      <w:r w:rsidRPr="00251A77">
        <w:rPr>
          <w:rFonts w:ascii="Times" w:hAnsi="Times" w:cs="Arial"/>
          <w:spacing w:val="2"/>
          <w:shd w:val="clear" w:color="auto" w:fill="FFFFFF"/>
          <w:lang w:val="lv-LV"/>
        </w:rPr>
        <w:t>Projekta ietvaros</w:t>
      </w:r>
      <w:r w:rsidR="004C4957" w:rsidRPr="00251A77">
        <w:rPr>
          <w:rFonts w:ascii="Times" w:hAnsi="Times" w:cs="Arial"/>
          <w:spacing w:val="2"/>
          <w:shd w:val="clear" w:color="auto" w:fill="FFFFFF"/>
          <w:lang w:val="lv-LV"/>
        </w:rPr>
        <w:t>,</w:t>
      </w:r>
      <w:r w:rsidRPr="00251A77">
        <w:rPr>
          <w:rFonts w:ascii="Times" w:hAnsi="Times" w:cs="Arial"/>
          <w:spacing w:val="2"/>
          <w:shd w:val="clear" w:color="auto" w:fill="FFFFFF"/>
          <w:lang w:val="lv-LV"/>
        </w:rPr>
        <w:t xml:space="preserve"> veicot </w:t>
      </w:r>
      <w:r w:rsidR="001B1A02" w:rsidRPr="00251A77">
        <w:rPr>
          <w:rFonts w:ascii="Times" w:hAnsi="Times" w:cs="Arial"/>
          <w:spacing w:val="2"/>
          <w:shd w:val="clear" w:color="auto" w:fill="FFFFFF"/>
          <w:lang w:val="lv-LV"/>
        </w:rPr>
        <w:t xml:space="preserve">degradētu </w:t>
      </w:r>
      <w:r w:rsidR="00BF7392" w:rsidRPr="00251A77">
        <w:rPr>
          <w:rFonts w:ascii="Times" w:hAnsi="Times" w:cs="Arial"/>
          <w:spacing w:val="2"/>
          <w:shd w:val="clear" w:color="auto" w:fill="FFFFFF"/>
          <w:lang w:val="lv-LV"/>
        </w:rPr>
        <w:t>purvu</w:t>
      </w:r>
      <w:r w:rsidR="001B1A02" w:rsidRPr="00251A77">
        <w:rPr>
          <w:rFonts w:ascii="Times" w:hAnsi="Times" w:cs="Arial"/>
          <w:spacing w:val="2"/>
          <w:shd w:val="clear" w:color="auto" w:fill="FFFFFF"/>
          <w:lang w:val="lv-LV"/>
        </w:rPr>
        <w:t xml:space="preserve"> inventarizāciju, secināts, ka 18 010 ha</w:t>
      </w:r>
      <w:r w:rsidR="001B1A02" w:rsidRPr="00251A77">
        <w:rPr>
          <w:rFonts w:ascii="Times" w:hAnsi="Times" w:cs="Arial"/>
          <w:spacing w:val="2"/>
          <w:sz w:val="20"/>
          <w:szCs w:val="20"/>
          <w:shd w:val="clear" w:color="auto" w:fill="FFFFFF"/>
          <w:lang w:val="lv-LV"/>
        </w:rPr>
        <w:t>*</w:t>
      </w:r>
      <w:r w:rsidR="001B1A02" w:rsidRPr="00251A77">
        <w:rPr>
          <w:rFonts w:ascii="Times" w:hAnsi="Times" w:cs="Arial"/>
          <w:spacing w:val="2"/>
          <w:sz w:val="16"/>
          <w:szCs w:val="16"/>
          <w:shd w:val="clear" w:color="auto" w:fill="FFFFFF"/>
          <w:lang w:val="lv-LV"/>
        </w:rPr>
        <w:t xml:space="preserve"> </w:t>
      </w:r>
      <w:r w:rsidR="001B1A02" w:rsidRPr="00251A77">
        <w:rPr>
          <w:rFonts w:ascii="Times" w:hAnsi="Times" w:cs="Arial"/>
          <w:spacing w:val="2"/>
          <w:shd w:val="clear" w:color="auto" w:fill="FFFFFF"/>
          <w:lang w:val="lv-LV"/>
        </w:rPr>
        <w:t xml:space="preserve">ir degradētas kūdrāju </w:t>
      </w:r>
      <w:r w:rsidR="00E067D2" w:rsidRPr="00251A77">
        <w:rPr>
          <w:rFonts w:ascii="Times" w:hAnsi="Times" w:cs="Arial"/>
          <w:spacing w:val="2"/>
          <w:shd w:val="clear" w:color="auto" w:fill="FFFFFF"/>
          <w:lang w:val="lv-LV"/>
        </w:rPr>
        <w:t>–</w:t>
      </w:r>
      <w:r w:rsidR="00294DED" w:rsidRPr="00251A77">
        <w:rPr>
          <w:rFonts w:ascii="Times" w:hAnsi="Times" w:cs="Arial"/>
          <w:spacing w:val="2"/>
          <w:shd w:val="clear" w:color="auto" w:fill="FFFFFF"/>
          <w:lang w:val="lv-LV"/>
        </w:rPr>
        <w:t xml:space="preserve"> </w:t>
      </w:r>
      <w:r w:rsidR="001B1A02" w:rsidRPr="00251A77">
        <w:rPr>
          <w:lang w:val="lv-LV"/>
        </w:rPr>
        <w:t>kūdrājs, ka</w:t>
      </w:r>
      <w:r w:rsidR="00E067D2" w:rsidRPr="00251A77">
        <w:rPr>
          <w:lang w:val="lv-LV"/>
        </w:rPr>
        <w:t>s zaudējis tā dabīgās funkcijas un</w:t>
      </w:r>
      <w:r w:rsidR="001B1A02" w:rsidRPr="00251A77">
        <w:rPr>
          <w:lang w:val="lv-LV"/>
        </w:rPr>
        <w:t xml:space="preserve"> kuram kūdras veidošanās un ekosistēmu funkcijas ir traucētas vai iznīcinātas</w:t>
      </w:r>
      <w:r w:rsidR="001B1A02" w:rsidRPr="00251A77">
        <w:rPr>
          <w:rStyle w:val="FootnoteReference"/>
          <w:lang w:val="lv-LV"/>
        </w:rPr>
        <w:footnoteReference w:id="16"/>
      </w:r>
      <w:r w:rsidR="00E067D2" w:rsidRPr="00251A77">
        <w:rPr>
          <w:lang w:val="lv-LV"/>
        </w:rPr>
        <w:t xml:space="preserve">. </w:t>
      </w:r>
    </w:p>
    <w:p w14:paraId="68764E41" w14:textId="77777777" w:rsidR="00E32B88" w:rsidRPr="00251A77" w:rsidRDefault="00E32B88" w:rsidP="00E32B88">
      <w:pPr>
        <w:spacing w:line="360" w:lineRule="auto"/>
        <w:jc w:val="both"/>
        <w:rPr>
          <w:lang w:val="lv-LV"/>
        </w:rPr>
      </w:pPr>
    </w:p>
    <w:p w14:paraId="53CF603C" w14:textId="442F5FAD" w:rsidR="004C4957" w:rsidRPr="00251A77" w:rsidRDefault="004C4957" w:rsidP="00E32B88">
      <w:pPr>
        <w:spacing w:line="360" w:lineRule="auto"/>
        <w:jc w:val="both"/>
        <w:rPr>
          <w:lang w:val="lv-LV"/>
        </w:rPr>
      </w:pPr>
      <w:r w:rsidRPr="00251A77">
        <w:rPr>
          <w:lang w:val="lv-LV"/>
        </w:rPr>
        <w:t>Atbilstoši inventarizācijā apkopotajai informācijai, secināts, ka lielākās degradēto kūdrāju platīb</w:t>
      </w:r>
      <w:r w:rsidR="005F0545" w:rsidRPr="00251A77">
        <w:rPr>
          <w:lang w:val="lv-LV"/>
        </w:rPr>
        <w:t>as</w:t>
      </w:r>
      <w:r w:rsidRPr="00251A77">
        <w:rPr>
          <w:lang w:val="lv-LV"/>
        </w:rPr>
        <w:t xml:space="preserve"> ir valsts īpašums (</w:t>
      </w:r>
      <w:r w:rsidR="003554B8" w:rsidRPr="00251A77">
        <w:rPr>
          <w:lang w:val="lv-LV"/>
        </w:rPr>
        <w:fldChar w:fldCharType="begin"/>
      </w:r>
      <w:r w:rsidR="003554B8" w:rsidRPr="00251A77">
        <w:rPr>
          <w:lang w:val="lv-LV"/>
        </w:rPr>
        <w:instrText xml:space="preserve"> REF _Ref524365395 \h </w:instrText>
      </w:r>
      <w:r w:rsidR="003554B8" w:rsidRPr="00251A77">
        <w:rPr>
          <w:lang w:val="lv-LV"/>
        </w:rPr>
      </w:r>
      <w:r w:rsidR="003554B8" w:rsidRPr="00251A77">
        <w:rPr>
          <w:lang w:val="lv-LV"/>
        </w:rPr>
        <w:fldChar w:fldCharType="separate"/>
      </w:r>
      <w:r w:rsidR="003554B8" w:rsidRPr="00251A77">
        <w:rPr>
          <w:lang w:val="lv-LV"/>
        </w:rPr>
        <w:t>attēls Nr. 12</w:t>
      </w:r>
      <w:r w:rsidR="003554B8" w:rsidRPr="00251A77">
        <w:rPr>
          <w:lang w:val="lv-LV"/>
        </w:rPr>
        <w:fldChar w:fldCharType="end"/>
      </w:r>
      <w:r w:rsidRPr="00251A77">
        <w:rPr>
          <w:lang w:val="lv-LV"/>
        </w:rPr>
        <w:t>), kuras īpašumā ir 40% no visiem Latvijā identificētajiem kūdrājiem. 26% ir pašvaldību īpašumi un 19% ir fizisko/juridisko personu īpašumi. Dalīts īpašuma tiesīb</w:t>
      </w:r>
      <w:r w:rsidR="005F0545" w:rsidRPr="00251A77">
        <w:rPr>
          <w:lang w:val="lv-LV"/>
        </w:rPr>
        <w:t>u statuss</w:t>
      </w:r>
      <w:r w:rsidRPr="00251A77">
        <w:rPr>
          <w:lang w:val="lv-LV"/>
        </w:rPr>
        <w:t xml:space="preserve"> ir 19% degradētu kūdrāju platībām – tās ir teritorijas, kuras atrodas gan pašvaldības, gan valsts, gan fizisku vai juridisku personu īpašumā. </w:t>
      </w:r>
    </w:p>
    <w:p w14:paraId="2AD60FDF" w14:textId="77777777" w:rsidR="00E32B88" w:rsidRPr="00251A77" w:rsidRDefault="00E32B88" w:rsidP="003554B8">
      <w:pPr>
        <w:pStyle w:val="Caption"/>
        <w:jc w:val="right"/>
        <w:rPr>
          <w:szCs w:val="24"/>
          <w:lang w:val="lv-LV"/>
        </w:rPr>
      </w:pPr>
      <w:bookmarkStart w:id="33" w:name="_Ref524365395"/>
    </w:p>
    <w:bookmarkEnd w:id="33"/>
    <w:p w14:paraId="662F0DCE" w14:textId="3C44CEAE" w:rsidR="00086607" w:rsidRPr="00251A77" w:rsidRDefault="00086607" w:rsidP="004C4957">
      <w:pPr>
        <w:spacing w:line="360" w:lineRule="auto"/>
        <w:jc w:val="right"/>
        <w:rPr>
          <w:rFonts w:ascii="Times" w:hAnsi="Times" w:cs="Arial"/>
          <w:color w:val="000000" w:themeColor="text1"/>
          <w:spacing w:val="2"/>
          <w:shd w:val="clear" w:color="auto" w:fill="FFFFFF"/>
          <w:lang w:val="lv-LV"/>
        </w:rPr>
      </w:pPr>
      <w:r w:rsidRPr="00251A77">
        <w:rPr>
          <w:noProof/>
          <w:lang w:val="lv-LV"/>
        </w:rPr>
        <w:drawing>
          <wp:inline distT="0" distB="0" distL="0" distR="0" wp14:anchorId="36B9B185" wp14:editId="4ABC969E">
            <wp:extent cx="5719445" cy="2286000"/>
            <wp:effectExtent l="0" t="0" r="0" b="0"/>
            <wp:docPr id="4" name="Chart 4">
              <a:extLst xmlns:a="http://schemas.openxmlformats.org/drawingml/2006/main">
                <a:ext uri="{FF2B5EF4-FFF2-40B4-BE49-F238E27FC236}">
                  <a16:creationId xmlns:a16="http://schemas.microsoft.com/office/drawing/2014/main" id="{1C4F78E3-BC8A-41B6-B27C-AC4EB8B45F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68D5FD9" w14:textId="77777777" w:rsidR="000C1825" w:rsidRPr="00251A77" w:rsidRDefault="000C1825" w:rsidP="000C1825">
      <w:pPr>
        <w:pStyle w:val="Caption"/>
        <w:jc w:val="right"/>
        <w:rPr>
          <w:szCs w:val="24"/>
          <w:lang w:val="lv-LV"/>
        </w:rPr>
      </w:pPr>
      <w:bookmarkStart w:id="34" w:name="_Toc16086637"/>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Pr>
          <w:noProof/>
          <w:szCs w:val="24"/>
          <w:lang w:val="lv-LV"/>
        </w:rPr>
        <w:t>12</w:t>
      </w:r>
      <w:r w:rsidRPr="00251A77">
        <w:rPr>
          <w:szCs w:val="24"/>
          <w:lang w:val="lv-LV"/>
        </w:rPr>
        <w:fldChar w:fldCharType="end"/>
      </w:r>
      <w:r w:rsidRPr="00251A77">
        <w:rPr>
          <w:rFonts w:asciiTheme="minorHAnsi" w:eastAsiaTheme="minorEastAsia" w:cstheme="minorBidi"/>
          <w:color w:val="595959"/>
          <w:kern w:val="24"/>
          <w:szCs w:val="24"/>
          <w:lang w:val="lv-LV" w:eastAsia="lv-LV"/>
          <w14:textFill>
            <w14:solidFill>
              <w14:srgbClr w14:val="595959">
                <w14:lumMod w14:val="65000"/>
                <w14:lumOff w14:val="35000"/>
              </w14:srgbClr>
            </w14:solidFill>
          </w14:textFill>
        </w:rPr>
        <w:t xml:space="preserve"> </w:t>
      </w:r>
      <w:r w:rsidRPr="00251A77">
        <w:rPr>
          <w:szCs w:val="24"/>
          <w:lang w:val="lv-LV"/>
        </w:rPr>
        <w:t>Degradēto kūdrāju platību īpašnieki</w:t>
      </w:r>
      <w:bookmarkEnd w:id="34"/>
    </w:p>
    <w:p w14:paraId="607BC33A" w14:textId="29CE30B3" w:rsidR="004C4957" w:rsidRPr="00251A77" w:rsidRDefault="004C4957" w:rsidP="004C4957">
      <w:pPr>
        <w:spacing w:line="360" w:lineRule="auto"/>
        <w:jc w:val="right"/>
        <w:rPr>
          <w:rFonts w:ascii="Times" w:hAnsi="Times"/>
          <w:i/>
          <w:lang w:val="lv-LV"/>
        </w:rPr>
      </w:pPr>
      <w:r w:rsidRPr="00251A77">
        <w:rPr>
          <w:rFonts w:ascii="Times" w:hAnsi="Times"/>
          <w:i/>
          <w:lang w:val="lv-LV"/>
        </w:rPr>
        <w:t>Datu avots: Projekts LIFE REsto</w:t>
      </w:r>
      <w:r w:rsidR="0065500C" w:rsidRPr="00251A77">
        <w:rPr>
          <w:rFonts w:ascii="Times" w:hAnsi="Times"/>
          <w:i/>
          <w:lang w:val="lv-LV"/>
        </w:rPr>
        <w:t>r</w:t>
      </w:r>
      <w:r w:rsidRPr="00251A77">
        <w:rPr>
          <w:rFonts w:ascii="Times" w:hAnsi="Times"/>
          <w:i/>
          <w:lang w:val="lv-LV"/>
        </w:rPr>
        <w:t>e</w:t>
      </w:r>
    </w:p>
    <w:p w14:paraId="4DDD5C99" w14:textId="77777777" w:rsidR="00E32B88" w:rsidRPr="00251A77" w:rsidRDefault="00B2159C" w:rsidP="00E32B88">
      <w:pPr>
        <w:spacing w:line="360" w:lineRule="auto"/>
        <w:rPr>
          <w:rFonts w:ascii="Times" w:hAnsi="Times"/>
          <w:lang w:val="lv-LV"/>
        </w:rPr>
      </w:pPr>
      <w:r w:rsidRPr="00251A77">
        <w:rPr>
          <w:rFonts w:ascii="Times" w:hAnsi="Times"/>
          <w:lang w:val="lv-LV"/>
        </w:rPr>
        <w:tab/>
      </w:r>
    </w:p>
    <w:p w14:paraId="2C15663A" w14:textId="40363764" w:rsidR="00B2159C" w:rsidRPr="00251A77" w:rsidRDefault="003554B8" w:rsidP="00AA09DB">
      <w:pPr>
        <w:spacing w:line="360" w:lineRule="auto"/>
        <w:jc w:val="both"/>
        <w:rPr>
          <w:rFonts w:ascii="Times" w:hAnsi="Times"/>
          <w:lang w:val="lv-LV"/>
        </w:rPr>
      </w:pPr>
      <w:r w:rsidRPr="00251A77">
        <w:rPr>
          <w:rFonts w:ascii="Times" w:hAnsi="Times"/>
          <w:lang w:val="lv-LV"/>
        </w:rPr>
        <w:fldChar w:fldCharType="begin"/>
      </w:r>
      <w:r w:rsidRPr="00251A77">
        <w:rPr>
          <w:rFonts w:ascii="Times" w:hAnsi="Times"/>
          <w:lang w:val="lv-LV"/>
        </w:rPr>
        <w:instrText xml:space="preserve"> REF _Ref524365488 \h </w:instrText>
      </w:r>
      <w:r w:rsidRPr="00251A77">
        <w:rPr>
          <w:rFonts w:ascii="Times" w:hAnsi="Times"/>
          <w:lang w:val="lv-LV"/>
        </w:rPr>
      </w:r>
      <w:r w:rsidRPr="00251A77">
        <w:rPr>
          <w:rFonts w:ascii="Times" w:hAnsi="Times"/>
          <w:lang w:val="lv-LV"/>
        </w:rPr>
        <w:fldChar w:fldCharType="separate"/>
      </w:r>
      <w:r w:rsidRPr="00251A77">
        <w:rPr>
          <w:lang w:val="lv-LV"/>
        </w:rPr>
        <w:t>Tabulā Nr. 1</w:t>
      </w:r>
      <w:r w:rsidRPr="00251A77">
        <w:rPr>
          <w:rFonts w:ascii="Times" w:hAnsi="Times"/>
          <w:lang w:val="lv-LV"/>
        </w:rPr>
        <w:fldChar w:fldCharType="end"/>
      </w:r>
      <w:r w:rsidR="00B2159C" w:rsidRPr="00251A77">
        <w:rPr>
          <w:rFonts w:ascii="Times" w:hAnsi="Times"/>
          <w:lang w:val="lv-LV"/>
        </w:rPr>
        <w:t xml:space="preserve"> atspoguļotas Projekta inventarizācijas rezultātā identificētās piecas Latvijā lielākās degradēto teritoriju platības, kā arī at</w:t>
      </w:r>
      <w:r w:rsidR="00D14AB1" w:rsidRPr="00251A77">
        <w:rPr>
          <w:rFonts w:ascii="Times" w:hAnsi="Times"/>
          <w:lang w:val="lv-LV"/>
        </w:rPr>
        <w:t>ain</w:t>
      </w:r>
      <w:r w:rsidR="00B2159C" w:rsidRPr="00251A77">
        <w:rPr>
          <w:rFonts w:ascii="Times" w:hAnsi="Times"/>
          <w:lang w:val="lv-LV"/>
        </w:rPr>
        <w:t>ots, kas ir šo zemju īpašnieki. Kā redzams</w:t>
      </w:r>
      <w:r w:rsidR="00D14AB1" w:rsidRPr="00251A77">
        <w:rPr>
          <w:rFonts w:ascii="Times" w:hAnsi="Times"/>
          <w:lang w:val="lv-LV"/>
        </w:rPr>
        <w:t xml:space="preserve"> </w:t>
      </w:r>
      <w:r w:rsidR="00B2159C" w:rsidRPr="00251A77">
        <w:rPr>
          <w:rFonts w:ascii="Times" w:hAnsi="Times"/>
          <w:lang w:val="lv-LV"/>
        </w:rPr>
        <w:lastRenderedPageBreak/>
        <w:t>minētajā tabulā, ievērojami lielākā daļa šo zemju īpašnieki ir pašvaldības, viens no tabulā redzamajiem degradētajiem kūdrājiem ir valsts īpašums un viens fiziskas/juridiskas personas īpašums. Būtiski ir minēt, ka tabul</w:t>
      </w:r>
      <w:r w:rsidR="00D14AB1" w:rsidRPr="00251A77">
        <w:rPr>
          <w:rFonts w:ascii="Times" w:hAnsi="Times"/>
          <w:lang w:val="lv-LV"/>
        </w:rPr>
        <w:t>ā</w:t>
      </w:r>
      <w:r w:rsidR="00B2159C" w:rsidRPr="00251A77">
        <w:rPr>
          <w:rFonts w:ascii="Times" w:hAnsi="Times"/>
          <w:lang w:val="lv-LV"/>
        </w:rPr>
        <w:t xml:space="preserve"> atspoguļotie pašvaldību īpašumā esošie degradētie kūdrāji</w:t>
      </w:r>
      <w:r w:rsidR="00D14AB1" w:rsidRPr="00251A77">
        <w:rPr>
          <w:rFonts w:ascii="Times" w:hAnsi="Times"/>
          <w:lang w:val="lv-LV"/>
        </w:rPr>
        <w:t xml:space="preserve"> </w:t>
      </w:r>
      <w:r w:rsidR="00B2159C" w:rsidRPr="00251A77">
        <w:rPr>
          <w:rFonts w:ascii="Times" w:hAnsi="Times"/>
          <w:lang w:val="lv-LV"/>
        </w:rPr>
        <w:t>sastāda 18% no kopēj</w:t>
      </w:r>
      <w:r w:rsidR="00B01DC2" w:rsidRPr="00251A77">
        <w:rPr>
          <w:rFonts w:ascii="Times" w:hAnsi="Times"/>
          <w:lang w:val="lv-LV"/>
        </w:rPr>
        <w:t>ām degradēto teritoriju platībām, kas identificētas projekta inventarizācijas ietvaros.</w:t>
      </w:r>
    </w:p>
    <w:p w14:paraId="001E1FD3" w14:textId="77777777" w:rsidR="001C5F66" w:rsidRPr="00251A77" w:rsidRDefault="001C5F66" w:rsidP="00B2159C">
      <w:pPr>
        <w:spacing w:line="360" w:lineRule="auto"/>
        <w:ind w:firstLine="720"/>
        <w:jc w:val="both"/>
        <w:rPr>
          <w:rFonts w:ascii="Times" w:hAnsi="Times"/>
          <w:lang w:val="lv-LV"/>
        </w:rPr>
      </w:pPr>
    </w:p>
    <w:p w14:paraId="4BD627EF" w14:textId="7F5B4C47" w:rsidR="00B726B0" w:rsidRPr="00251A77" w:rsidRDefault="003554B8" w:rsidP="003554B8">
      <w:pPr>
        <w:pStyle w:val="Caption"/>
        <w:jc w:val="right"/>
        <w:rPr>
          <w:szCs w:val="24"/>
          <w:lang w:val="lv-LV"/>
        </w:rPr>
      </w:pPr>
      <w:bookmarkStart w:id="35" w:name="_Toc16085941"/>
      <w:bookmarkStart w:id="36" w:name="_Ref524365488"/>
      <w:r w:rsidRPr="00251A77">
        <w:rPr>
          <w:szCs w:val="24"/>
          <w:lang w:val="lv-LV"/>
        </w:rPr>
        <w:t xml:space="preserve">Tabula Nr. </w:t>
      </w:r>
      <w:r w:rsidRPr="00251A77">
        <w:rPr>
          <w:szCs w:val="24"/>
          <w:lang w:val="lv-LV"/>
        </w:rPr>
        <w:fldChar w:fldCharType="begin"/>
      </w:r>
      <w:r w:rsidRPr="00251A77">
        <w:rPr>
          <w:szCs w:val="24"/>
          <w:lang w:val="lv-LV"/>
        </w:rPr>
        <w:instrText xml:space="preserve"> SEQ Tabula_Nr. \* ARABIC </w:instrText>
      </w:r>
      <w:r w:rsidRPr="00251A77">
        <w:rPr>
          <w:szCs w:val="24"/>
          <w:lang w:val="lv-LV"/>
        </w:rPr>
        <w:fldChar w:fldCharType="separate"/>
      </w:r>
      <w:r w:rsidR="009518D4" w:rsidRPr="00251A77">
        <w:rPr>
          <w:szCs w:val="24"/>
          <w:lang w:val="lv-LV"/>
        </w:rPr>
        <w:t>1</w:t>
      </w:r>
      <w:bookmarkEnd w:id="35"/>
      <w:r w:rsidRPr="00251A77">
        <w:rPr>
          <w:szCs w:val="24"/>
          <w:lang w:val="lv-LV"/>
        </w:rPr>
        <w:fldChar w:fldCharType="end"/>
      </w:r>
      <w:bookmarkEnd w:id="36"/>
    </w:p>
    <w:p w14:paraId="5BA0507E" w14:textId="49C8C5F5" w:rsidR="00B726B0" w:rsidRPr="00251A77" w:rsidRDefault="00B2159C" w:rsidP="0026046C">
      <w:pPr>
        <w:pStyle w:val="Caption"/>
        <w:jc w:val="center"/>
        <w:rPr>
          <w:szCs w:val="24"/>
          <w:lang w:val="lv-LV"/>
        </w:rPr>
      </w:pPr>
      <w:r w:rsidRPr="00251A77">
        <w:rPr>
          <w:szCs w:val="24"/>
          <w:lang w:val="lv-LV"/>
        </w:rPr>
        <w:t>Latvijā lielākās degradēto kūdrāju platības un to īpašnieki</w:t>
      </w:r>
    </w:p>
    <w:tbl>
      <w:tblPr>
        <w:tblStyle w:val="GridTable2-Accent2"/>
        <w:tblW w:w="8931" w:type="dxa"/>
        <w:tblLayout w:type="fixed"/>
        <w:tblLook w:val="0680" w:firstRow="0" w:lastRow="0" w:firstColumn="1" w:lastColumn="0" w:noHBand="1" w:noVBand="1"/>
      </w:tblPr>
      <w:tblGrid>
        <w:gridCol w:w="2127"/>
        <w:gridCol w:w="2126"/>
        <w:gridCol w:w="1843"/>
        <w:gridCol w:w="1559"/>
        <w:gridCol w:w="1276"/>
      </w:tblGrid>
      <w:tr w:rsidR="00156B2C" w:rsidRPr="00251A77" w14:paraId="1FC5A706" w14:textId="77777777" w:rsidTr="00156B2C">
        <w:trPr>
          <w:trHeight w:val="307"/>
        </w:trPr>
        <w:tc>
          <w:tcPr>
            <w:cnfStyle w:val="001000000000" w:firstRow="0" w:lastRow="0" w:firstColumn="1" w:lastColumn="0" w:oddVBand="0" w:evenVBand="0" w:oddHBand="0" w:evenHBand="0" w:firstRowFirstColumn="0" w:firstRowLastColumn="0" w:lastRowFirstColumn="0" w:lastRowLastColumn="0"/>
            <w:tcW w:w="2127" w:type="dxa"/>
            <w:vMerge w:val="restart"/>
            <w:noWrap/>
          </w:tcPr>
          <w:p w14:paraId="255D78E7" w14:textId="3F77F15C" w:rsidR="00156B2C" w:rsidRPr="00251A77" w:rsidRDefault="00156B2C" w:rsidP="009F5F32">
            <w:pPr>
              <w:rPr>
                <w:rFonts w:ascii="Times" w:hAnsi="Times" w:cs="Arial"/>
                <w:sz w:val="20"/>
                <w:szCs w:val="20"/>
                <w:lang w:val="lv-LV"/>
              </w:rPr>
            </w:pPr>
            <w:r w:rsidRPr="00251A77">
              <w:rPr>
                <w:rFonts w:ascii="Times" w:hAnsi="Times" w:cs="Arial"/>
                <w:sz w:val="20"/>
                <w:szCs w:val="20"/>
                <w:lang w:val="lv-LV"/>
              </w:rPr>
              <w:t>Nosaukums</w:t>
            </w:r>
          </w:p>
        </w:tc>
        <w:tc>
          <w:tcPr>
            <w:tcW w:w="3969" w:type="dxa"/>
            <w:gridSpan w:val="2"/>
          </w:tcPr>
          <w:p w14:paraId="64D430C1" w14:textId="3E3DE9E9" w:rsidR="00156B2C" w:rsidRPr="00251A77" w:rsidRDefault="00156B2C" w:rsidP="00B726B0">
            <w:pPr>
              <w:jc w:val="center"/>
              <w:cnfStyle w:val="000000000000" w:firstRow="0" w:lastRow="0" w:firstColumn="0" w:lastColumn="0" w:oddVBand="0" w:evenVBand="0" w:oddHBand="0" w:evenHBand="0" w:firstRowFirstColumn="0" w:firstRowLastColumn="0" w:lastRowFirstColumn="0" w:lastRowLastColumn="0"/>
              <w:rPr>
                <w:rFonts w:ascii="Times" w:hAnsi="Times" w:cs="Arial"/>
                <w:b/>
                <w:sz w:val="20"/>
                <w:szCs w:val="20"/>
                <w:lang w:val="lv-LV"/>
              </w:rPr>
            </w:pPr>
            <w:r w:rsidRPr="00251A77">
              <w:rPr>
                <w:rFonts w:ascii="Times" w:hAnsi="Times" w:cs="Arial"/>
                <w:b/>
                <w:sz w:val="20"/>
                <w:szCs w:val="20"/>
                <w:lang w:val="lv-LV"/>
              </w:rPr>
              <w:t>Atrašanās vieta</w:t>
            </w:r>
          </w:p>
        </w:tc>
        <w:tc>
          <w:tcPr>
            <w:tcW w:w="1559" w:type="dxa"/>
            <w:vMerge w:val="restart"/>
            <w:noWrap/>
          </w:tcPr>
          <w:p w14:paraId="3B5F3FD8" w14:textId="6BC956E3" w:rsidR="00156B2C" w:rsidRPr="00251A77" w:rsidRDefault="00156B2C"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b/>
                <w:color w:val="000000"/>
                <w:sz w:val="20"/>
                <w:szCs w:val="20"/>
                <w:lang w:val="lv-LV"/>
              </w:rPr>
            </w:pPr>
            <w:r w:rsidRPr="00251A77">
              <w:rPr>
                <w:rFonts w:ascii="Times" w:hAnsi="Times" w:cs="Arial"/>
                <w:b/>
                <w:color w:val="000000"/>
                <w:sz w:val="20"/>
                <w:szCs w:val="20"/>
                <w:lang w:val="lv-LV"/>
              </w:rPr>
              <w:t>Degradētā kūdrāja platība (ha)</w:t>
            </w:r>
          </w:p>
        </w:tc>
        <w:tc>
          <w:tcPr>
            <w:tcW w:w="1276" w:type="dxa"/>
            <w:vMerge w:val="restart"/>
            <w:noWrap/>
          </w:tcPr>
          <w:p w14:paraId="5021123E" w14:textId="222EE3FC" w:rsidR="00156B2C" w:rsidRPr="00251A77" w:rsidRDefault="00156B2C" w:rsidP="009F5F32">
            <w:pPr>
              <w:cnfStyle w:val="000000000000" w:firstRow="0" w:lastRow="0" w:firstColumn="0" w:lastColumn="0" w:oddVBand="0" w:evenVBand="0" w:oddHBand="0" w:evenHBand="0" w:firstRowFirstColumn="0" w:firstRowLastColumn="0" w:lastRowFirstColumn="0" w:lastRowLastColumn="0"/>
              <w:rPr>
                <w:rFonts w:ascii="Times" w:hAnsi="Times" w:cs="Arial"/>
                <w:b/>
                <w:color w:val="000000"/>
                <w:sz w:val="20"/>
                <w:szCs w:val="20"/>
                <w:lang w:val="lv-LV"/>
              </w:rPr>
            </w:pPr>
            <w:r w:rsidRPr="00251A77">
              <w:rPr>
                <w:rFonts w:ascii="Times" w:hAnsi="Times" w:cs="Arial"/>
                <w:b/>
                <w:color w:val="000000"/>
                <w:sz w:val="20"/>
                <w:szCs w:val="20"/>
                <w:lang w:val="lv-LV"/>
              </w:rPr>
              <w:t>Teritorijas īpašnieks</w:t>
            </w:r>
          </w:p>
        </w:tc>
      </w:tr>
      <w:tr w:rsidR="00156B2C" w:rsidRPr="00251A77" w14:paraId="6A12503C" w14:textId="77777777" w:rsidTr="00156B2C">
        <w:trPr>
          <w:trHeight w:val="306"/>
        </w:trPr>
        <w:tc>
          <w:tcPr>
            <w:cnfStyle w:val="001000000000" w:firstRow="0" w:lastRow="0" w:firstColumn="1" w:lastColumn="0" w:oddVBand="0" w:evenVBand="0" w:oddHBand="0" w:evenHBand="0" w:firstRowFirstColumn="0" w:firstRowLastColumn="0" w:lastRowFirstColumn="0" w:lastRowLastColumn="0"/>
            <w:tcW w:w="2127" w:type="dxa"/>
            <w:vMerge/>
            <w:noWrap/>
          </w:tcPr>
          <w:p w14:paraId="79220997" w14:textId="77777777" w:rsidR="00156B2C" w:rsidRPr="00251A77" w:rsidRDefault="00156B2C" w:rsidP="009F5F32">
            <w:pPr>
              <w:rPr>
                <w:rFonts w:ascii="Times" w:hAnsi="Times" w:cs="Arial"/>
                <w:sz w:val="20"/>
                <w:szCs w:val="20"/>
                <w:lang w:val="lv-LV"/>
              </w:rPr>
            </w:pPr>
          </w:p>
        </w:tc>
        <w:tc>
          <w:tcPr>
            <w:tcW w:w="2126" w:type="dxa"/>
          </w:tcPr>
          <w:p w14:paraId="30D53262" w14:textId="77777777" w:rsidR="00156B2C" w:rsidRPr="00251A77" w:rsidRDefault="00156B2C" w:rsidP="009F5F32">
            <w:pPr>
              <w:cnfStyle w:val="000000000000" w:firstRow="0" w:lastRow="0" w:firstColumn="0" w:lastColumn="0" w:oddVBand="0" w:evenVBand="0" w:oddHBand="0" w:evenHBand="0" w:firstRowFirstColumn="0" w:firstRowLastColumn="0" w:lastRowFirstColumn="0" w:lastRowLastColumn="0"/>
              <w:rPr>
                <w:rFonts w:ascii="Times" w:hAnsi="Times" w:cs="Arial"/>
                <w:b/>
                <w:sz w:val="20"/>
                <w:szCs w:val="20"/>
                <w:lang w:val="lv-LV"/>
              </w:rPr>
            </w:pPr>
            <w:r w:rsidRPr="00251A77">
              <w:rPr>
                <w:rFonts w:ascii="Times" w:hAnsi="Times" w:cs="Arial"/>
                <w:b/>
                <w:sz w:val="20"/>
                <w:szCs w:val="20"/>
                <w:lang w:val="lv-LV"/>
              </w:rPr>
              <w:t>Novads</w:t>
            </w:r>
          </w:p>
        </w:tc>
        <w:tc>
          <w:tcPr>
            <w:tcW w:w="1843" w:type="dxa"/>
          </w:tcPr>
          <w:p w14:paraId="29D6EFE0" w14:textId="0D16E416" w:rsidR="00156B2C" w:rsidRPr="00251A77" w:rsidRDefault="00156B2C" w:rsidP="009F5F32">
            <w:pPr>
              <w:cnfStyle w:val="000000000000" w:firstRow="0" w:lastRow="0" w:firstColumn="0" w:lastColumn="0" w:oddVBand="0" w:evenVBand="0" w:oddHBand="0" w:evenHBand="0" w:firstRowFirstColumn="0" w:firstRowLastColumn="0" w:lastRowFirstColumn="0" w:lastRowLastColumn="0"/>
              <w:rPr>
                <w:rFonts w:ascii="Times" w:hAnsi="Times" w:cs="Arial"/>
                <w:b/>
                <w:sz w:val="20"/>
                <w:szCs w:val="20"/>
                <w:lang w:val="lv-LV"/>
              </w:rPr>
            </w:pPr>
            <w:r w:rsidRPr="00251A77">
              <w:rPr>
                <w:rFonts w:ascii="Times" w:hAnsi="Times" w:cs="Arial"/>
                <w:b/>
                <w:sz w:val="20"/>
                <w:szCs w:val="20"/>
                <w:lang w:val="lv-LV"/>
              </w:rPr>
              <w:t>Pagasts</w:t>
            </w:r>
          </w:p>
        </w:tc>
        <w:tc>
          <w:tcPr>
            <w:tcW w:w="1559" w:type="dxa"/>
            <w:vMerge/>
            <w:noWrap/>
          </w:tcPr>
          <w:p w14:paraId="35BD2E55" w14:textId="77777777" w:rsidR="00156B2C" w:rsidRPr="00251A77" w:rsidRDefault="00156B2C"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b/>
                <w:color w:val="000000"/>
                <w:sz w:val="20"/>
                <w:szCs w:val="20"/>
                <w:lang w:val="lv-LV"/>
              </w:rPr>
            </w:pPr>
          </w:p>
        </w:tc>
        <w:tc>
          <w:tcPr>
            <w:tcW w:w="1276" w:type="dxa"/>
            <w:vMerge/>
            <w:noWrap/>
          </w:tcPr>
          <w:p w14:paraId="35A73112" w14:textId="77777777" w:rsidR="00156B2C" w:rsidRPr="00251A77" w:rsidRDefault="00156B2C" w:rsidP="009F5F32">
            <w:pPr>
              <w:cnfStyle w:val="000000000000" w:firstRow="0" w:lastRow="0" w:firstColumn="0" w:lastColumn="0" w:oddVBand="0" w:evenVBand="0" w:oddHBand="0" w:evenHBand="0" w:firstRowFirstColumn="0" w:firstRowLastColumn="0" w:lastRowFirstColumn="0" w:lastRowLastColumn="0"/>
              <w:rPr>
                <w:rFonts w:ascii="Times" w:hAnsi="Times" w:cs="Arial"/>
                <w:b/>
                <w:color w:val="000000"/>
                <w:sz w:val="20"/>
                <w:szCs w:val="20"/>
                <w:lang w:val="lv-LV"/>
              </w:rPr>
            </w:pPr>
          </w:p>
        </w:tc>
      </w:tr>
      <w:tr w:rsidR="00B2159C" w:rsidRPr="00251A77" w14:paraId="3A563EC4" w14:textId="77777777" w:rsidTr="00156B2C">
        <w:trPr>
          <w:trHeight w:val="683"/>
        </w:trPr>
        <w:tc>
          <w:tcPr>
            <w:cnfStyle w:val="001000000000" w:firstRow="0" w:lastRow="0" w:firstColumn="1" w:lastColumn="0" w:oddVBand="0" w:evenVBand="0" w:oddHBand="0" w:evenHBand="0" w:firstRowFirstColumn="0" w:firstRowLastColumn="0" w:lastRowFirstColumn="0" w:lastRowLastColumn="0"/>
            <w:tcW w:w="2127" w:type="dxa"/>
            <w:noWrap/>
          </w:tcPr>
          <w:p w14:paraId="354A626B" w14:textId="57AFB89D" w:rsidR="009F5F32" w:rsidRPr="00251A77" w:rsidRDefault="00B726B0" w:rsidP="009F5F32">
            <w:pPr>
              <w:rPr>
                <w:rFonts w:ascii="Times" w:hAnsi="Times" w:cs="Arial"/>
                <w:sz w:val="20"/>
                <w:szCs w:val="20"/>
                <w:lang w:val="lv-LV"/>
              </w:rPr>
            </w:pPr>
            <w:r w:rsidRPr="00251A77">
              <w:rPr>
                <w:rFonts w:ascii="Times" w:hAnsi="Times" w:cs="Arial"/>
                <w:sz w:val="20"/>
                <w:szCs w:val="20"/>
                <w:lang w:val="lv-LV"/>
              </w:rPr>
              <w:t>STRUŽĀNU</w:t>
            </w:r>
          </w:p>
        </w:tc>
        <w:tc>
          <w:tcPr>
            <w:tcW w:w="2126" w:type="dxa"/>
          </w:tcPr>
          <w:p w14:paraId="01AE7299" w14:textId="2AD5F1E8" w:rsidR="009F5F32" w:rsidRPr="00251A77"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251A77">
              <w:rPr>
                <w:rFonts w:ascii="Times" w:hAnsi="Times" w:cs="Arial"/>
                <w:sz w:val="20"/>
                <w:szCs w:val="20"/>
                <w:lang w:val="lv-LV"/>
              </w:rPr>
              <w:t>Rēzeknes nov.</w:t>
            </w:r>
          </w:p>
        </w:tc>
        <w:tc>
          <w:tcPr>
            <w:tcW w:w="1843" w:type="dxa"/>
          </w:tcPr>
          <w:p w14:paraId="1C6F1540" w14:textId="77D70EC7" w:rsidR="009F5F32" w:rsidRPr="00251A77" w:rsidRDefault="00B726B0"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251A77">
              <w:rPr>
                <w:rFonts w:ascii="Times" w:hAnsi="Times" w:cs="Arial"/>
                <w:sz w:val="20"/>
                <w:szCs w:val="20"/>
                <w:lang w:val="lv-LV"/>
              </w:rPr>
              <w:t>Dricānu pag., Nautrēnu pag.,</w:t>
            </w:r>
            <w:r w:rsidR="009F5F32" w:rsidRPr="00251A77">
              <w:rPr>
                <w:rFonts w:ascii="Times" w:hAnsi="Times" w:cs="Arial"/>
                <w:sz w:val="20"/>
                <w:szCs w:val="20"/>
                <w:lang w:val="lv-LV"/>
              </w:rPr>
              <w:t xml:space="preserve"> Stružānu</w:t>
            </w:r>
            <w:r w:rsidRPr="00251A77">
              <w:rPr>
                <w:rFonts w:ascii="Times" w:hAnsi="Times" w:cs="Arial"/>
                <w:sz w:val="20"/>
                <w:szCs w:val="20"/>
                <w:lang w:val="lv-LV"/>
              </w:rPr>
              <w:t xml:space="preserve"> pag.</w:t>
            </w:r>
          </w:p>
        </w:tc>
        <w:tc>
          <w:tcPr>
            <w:tcW w:w="1559" w:type="dxa"/>
            <w:noWrap/>
          </w:tcPr>
          <w:p w14:paraId="6C8EFE88" w14:textId="1296C13A" w:rsidR="009F5F32" w:rsidRPr="00251A77" w:rsidRDefault="009F5F32"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251A77">
              <w:rPr>
                <w:rFonts w:ascii="Times" w:hAnsi="Times" w:cs="Arial"/>
                <w:color w:val="000000"/>
                <w:sz w:val="20"/>
                <w:szCs w:val="20"/>
                <w:lang w:val="lv-LV"/>
              </w:rPr>
              <w:t>692,88</w:t>
            </w:r>
          </w:p>
        </w:tc>
        <w:tc>
          <w:tcPr>
            <w:tcW w:w="1276" w:type="dxa"/>
            <w:noWrap/>
          </w:tcPr>
          <w:p w14:paraId="44C7A6C9" w14:textId="1CEDC570" w:rsidR="009F5F32" w:rsidRPr="00251A77" w:rsidRDefault="00B2159C" w:rsidP="009F5F32">
            <w:pP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251A77">
              <w:rPr>
                <w:rFonts w:ascii="Times" w:hAnsi="Times" w:cs="Arial"/>
                <w:color w:val="000000"/>
                <w:sz w:val="20"/>
                <w:szCs w:val="20"/>
                <w:lang w:val="lv-LV"/>
              </w:rPr>
              <w:t>Fiziska/</w:t>
            </w:r>
            <w:r w:rsidR="005F0545" w:rsidRPr="00251A77">
              <w:rPr>
                <w:rFonts w:ascii="Times" w:hAnsi="Times" w:cs="Arial"/>
                <w:color w:val="000000"/>
                <w:sz w:val="20"/>
                <w:szCs w:val="20"/>
                <w:lang w:val="lv-LV"/>
              </w:rPr>
              <w:t xml:space="preserve"> </w:t>
            </w:r>
            <w:r w:rsidR="009F5F32" w:rsidRPr="00251A77">
              <w:rPr>
                <w:rFonts w:ascii="Times" w:hAnsi="Times" w:cs="Arial"/>
                <w:color w:val="000000"/>
                <w:sz w:val="20"/>
                <w:szCs w:val="20"/>
                <w:lang w:val="lv-LV"/>
              </w:rPr>
              <w:t>juridiska</w:t>
            </w:r>
            <w:r w:rsidRPr="00251A77">
              <w:rPr>
                <w:rFonts w:ascii="Times" w:hAnsi="Times" w:cs="Arial"/>
                <w:color w:val="000000"/>
                <w:sz w:val="20"/>
                <w:szCs w:val="20"/>
                <w:lang w:val="lv-LV"/>
              </w:rPr>
              <w:t xml:space="preserve"> persona</w:t>
            </w:r>
          </w:p>
        </w:tc>
      </w:tr>
      <w:tr w:rsidR="00B2159C" w:rsidRPr="00251A77" w14:paraId="69BECA48" w14:textId="77777777" w:rsidTr="00156B2C">
        <w:trPr>
          <w:trHeight w:val="58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7CA54421" w14:textId="5141E290" w:rsidR="009F5F32" w:rsidRPr="00251A77" w:rsidRDefault="00B726B0" w:rsidP="009F5F32">
            <w:pPr>
              <w:rPr>
                <w:rFonts w:ascii="Times" w:hAnsi="Times" w:cs="Arial"/>
                <w:sz w:val="20"/>
                <w:szCs w:val="20"/>
                <w:lang w:val="lv-LV"/>
              </w:rPr>
            </w:pPr>
            <w:r w:rsidRPr="00251A77">
              <w:rPr>
                <w:rFonts w:ascii="Times" w:hAnsi="Times" w:cs="Arial"/>
                <w:sz w:val="20"/>
                <w:szCs w:val="20"/>
                <w:lang w:val="lv-LV"/>
              </w:rPr>
              <w:t>LIELAIS II/</w:t>
            </w:r>
            <w:r w:rsidR="00B2159C" w:rsidRPr="00251A77">
              <w:rPr>
                <w:rFonts w:ascii="Times" w:hAnsi="Times" w:cs="Arial"/>
                <w:sz w:val="20"/>
                <w:szCs w:val="20"/>
                <w:lang w:val="lv-LV"/>
              </w:rPr>
              <w:t xml:space="preserve"> </w:t>
            </w:r>
            <w:r w:rsidRPr="00251A77">
              <w:rPr>
                <w:rFonts w:ascii="Times" w:hAnsi="Times" w:cs="Arial"/>
                <w:sz w:val="20"/>
                <w:szCs w:val="20"/>
                <w:lang w:val="lv-LV"/>
              </w:rPr>
              <w:t>ZAŽĒNU/</w:t>
            </w:r>
            <w:r w:rsidR="00B2159C" w:rsidRPr="00251A77">
              <w:rPr>
                <w:rFonts w:ascii="Times" w:hAnsi="Times" w:cs="Arial"/>
                <w:sz w:val="20"/>
                <w:szCs w:val="20"/>
                <w:lang w:val="lv-LV"/>
              </w:rPr>
              <w:t xml:space="preserve"> </w:t>
            </w:r>
            <w:r w:rsidRPr="00251A77">
              <w:rPr>
                <w:rFonts w:ascii="Times" w:hAnsi="Times" w:cs="Arial"/>
                <w:sz w:val="20"/>
                <w:szCs w:val="20"/>
                <w:lang w:val="lv-LV"/>
              </w:rPr>
              <w:t>MUJĀNU</w:t>
            </w:r>
          </w:p>
        </w:tc>
        <w:tc>
          <w:tcPr>
            <w:tcW w:w="2126" w:type="dxa"/>
            <w:hideMark/>
          </w:tcPr>
          <w:p w14:paraId="6B33939B" w14:textId="37D51C27" w:rsidR="009F5F32" w:rsidRPr="00251A77"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251A77">
              <w:rPr>
                <w:rFonts w:ascii="Times" w:hAnsi="Times" w:cs="Arial"/>
                <w:sz w:val="20"/>
                <w:szCs w:val="20"/>
                <w:lang w:val="lv-LV"/>
              </w:rPr>
              <w:t>Kocēnu nov.</w:t>
            </w:r>
          </w:p>
        </w:tc>
        <w:tc>
          <w:tcPr>
            <w:tcW w:w="1843" w:type="dxa"/>
            <w:hideMark/>
          </w:tcPr>
          <w:p w14:paraId="34B2979F" w14:textId="3AD7ABE9" w:rsidR="009F5F32" w:rsidRPr="00251A77" w:rsidRDefault="00B726B0"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251A77">
              <w:rPr>
                <w:rFonts w:ascii="Times" w:hAnsi="Times" w:cs="Arial"/>
                <w:sz w:val="20"/>
                <w:szCs w:val="20"/>
                <w:lang w:val="lv-LV"/>
              </w:rPr>
              <w:t xml:space="preserve">Dikļu pag. </w:t>
            </w:r>
            <w:proofErr w:type="spellStart"/>
            <w:r w:rsidR="009F5F32" w:rsidRPr="00251A77">
              <w:rPr>
                <w:rFonts w:ascii="Times" w:hAnsi="Times" w:cs="Arial"/>
                <w:sz w:val="20"/>
                <w:szCs w:val="20"/>
                <w:lang w:val="lv-LV"/>
              </w:rPr>
              <w:t>Zilākalna</w:t>
            </w:r>
            <w:proofErr w:type="spellEnd"/>
            <w:r w:rsidRPr="00251A77">
              <w:rPr>
                <w:rFonts w:ascii="Times" w:hAnsi="Times" w:cs="Arial"/>
                <w:sz w:val="20"/>
                <w:szCs w:val="20"/>
                <w:lang w:val="lv-LV"/>
              </w:rPr>
              <w:t xml:space="preserve"> pag.</w:t>
            </w:r>
          </w:p>
        </w:tc>
        <w:tc>
          <w:tcPr>
            <w:tcW w:w="1559" w:type="dxa"/>
            <w:noWrap/>
            <w:hideMark/>
          </w:tcPr>
          <w:p w14:paraId="426F8168" w14:textId="77777777" w:rsidR="009F5F32" w:rsidRPr="00251A77" w:rsidRDefault="009F5F32"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251A77">
              <w:rPr>
                <w:rFonts w:ascii="Times" w:hAnsi="Times" w:cs="Arial"/>
                <w:color w:val="000000"/>
                <w:sz w:val="20"/>
                <w:szCs w:val="20"/>
                <w:lang w:val="lv-LV"/>
              </w:rPr>
              <w:t>797,90</w:t>
            </w:r>
          </w:p>
        </w:tc>
        <w:tc>
          <w:tcPr>
            <w:tcW w:w="1276" w:type="dxa"/>
            <w:noWrap/>
            <w:hideMark/>
          </w:tcPr>
          <w:p w14:paraId="4AC45A08" w14:textId="7B930EB2" w:rsidR="009F5F32" w:rsidRPr="00251A77"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251A77">
              <w:rPr>
                <w:rFonts w:ascii="Times" w:hAnsi="Times" w:cs="Arial"/>
                <w:color w:val="000000"/>
                <w:sz w:val="20"/>
                <w:szCs w:val="20"/>
                <w:lang w:val="lv-LV"/>
              </w:rPr>
              <w:t>Pašvaldība</w:t>
            </w:r>
            <w:r w:rsidR="00B726B0" w:rsidRPr="00251A77">
              <w:rPr>
                <w:rFonts w:ascii="Times" w:hAnsi="Times" w:cs="Arial"/>
                <w:color w:val="000000"/>
                <w:sz w:val="20"/>
                <w:szCs w:val="20"/>
                <w:lang w:val="lv-LV"/>
              </w:rPr>
              <w:t>s</w:t>
            </w:r>
          </w:p>
        </w:tc>
      </w:tr>
      <w:tr w:rsidR="00B2159C" w:rsidRPr="00251A77" w14:paraId="522570AF" w14:textId="77777777" w:rsidTr="00156B2C">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7632324" w14:textId="62DF9E84" w:rsidR="009F5F32" w:rsidRPr="00251A77" w:rsidRDefault="00B726B0" w:rsidP="009F5F32">
            <w:pPr>
              <w:rPr>
                <w:rFonts w:ascii="Times" w:hAnsi="Times" w:cs="Arial"/>
                <w:sz w:val="20"/>
                <w:szCs w:val="20"/>
                <w:lang w:val="lv-LV"/>
              </w:rPr>
            </w:pPr>
            <w:r w:rsidRPr="00251A77">
              <w:rPr>
                <w:rFonts w:ascii="Times" w:hAnsi="Times" w:cs="Arial"/>
                <w:sz w:val="20"/>
                <w:szCs w:val="20"/>
                <w:lang w:val="lv-LV"/>
              </w:rPr>
              <w:t>LIELSALAS</w:t>
            </w:r>
          </w:p>
        </w:tc>
        <w:tc>
          <w:tcPr>
            <w:tcW w:w="2126" w:type="dxa"/>
            <w:hideMark/>
          </w:tcPr>
          <w:p w14:paraId="11480701" w14:textId="09165815" w:rsidR="009F5F32" w:rsidRPr="00251A77"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251A77">
              <w:rPr>
                <w:rFonts w:ascii="Times" w:hAnsi="Times" w:cs="Arial"/>
                <w:sz w:val="20"/>
                <w:szCs w:val="20"/>
                <w:lang w:val="lv-LV"/>
              </w:rPr>
              <w:t>Talsu</w:t>
            </w:r>
            <w:r w:rsidR="00B726B0" w:rsidRPr="00251A77">
              <w:rPr>
                <w:rFonts w:ascii="Times" w:hAnsi="Times" w:cs="Arial"/>
                <w:sz w:val="20"/>
                <w:szCs w:val="20"/>
                <w:lang w:val="lv-LV"/>
              </w:rPr>
              <w:t xml:space="preserve"> nov.</w:t>
            </w:r>
          </w:p>
        </w:tc>
        <w:tc>
          <w:tcPr>
            <w:tcW w:w="1843" w:type="dxa"/>
            <w:hideMark/>
          </w:tcPr>
          <w:p w14:paraId="13416C8F" w14:textId="14DC1B5A" w:rsidR="009F5F32" w:rsidRPr="00251A77"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251A77">
              <w:rPr>
                <w:rFonts w:ascii="Times" w:hAnsi="Times" w:cs="Arial"/>
                <w:sz w:val="20"/>
                <w:szCs w:val="20"/>
                <w:lang w:val="lv-LV"/>
              </w:rPr>
              <w:t>Valdgales</w:t>
            </w:r>
            <w:r w:rsidR="00B726B0" w:rsidRPr="00251A77">
              <w:rPr>
                <w:rFonts w:ascii="Times" w:hAnsi="Times" w:cs="Arial"/>
                <w:sz w:val="20"/>
                <w:szCs w:val="20"/>
                <w:lang w:val="lv-LV"/>
              </w:rPr>
              <w:t xml:space="preserve"> pag.</w:t>
            </w:r>
          </w:p>
        </w:tc>
        <w:tc>
          <w:tcPr>
            <w:tcW w:w="1559" w:type="dxa"/>
            <w:noWrap/>
            <w:hideMark/>
          </w:tcPr>
          <w:p w14:paraId="4FEE7075" w14:textId="77777777" w:rsidR="009F5F32" w:rsidRPr="00251A77" w:rsidRDefault="009F5F32"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251A77">
              <w:rPr>
                <w:rFonts w:ascii="Times" w:hAnsi="Times" w:cs="Arial"/>
                <w:color w:val="000000"/>
                <w:sz w:val="20"/>
                <w:szCs w:val="20"/>
                <w:lang w:val="lv-LV"/>
              </w:rPr>
              <w:t>953,90</w:t>
            </w:r>
          </w:p>
        </w:tc>
        <w:tc>
          <w:tcPr>
            <w:tcW w:w="1276" w:type="dxa"/>
            <w:noWrap/>
            <w:hideMark/>
          </w:tcPr>
          <w:p w14:paraId="095D0F6D" w14:textId="77777777" w:rsidR="009F5F32" w:rsidRPr="00251A77"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251A77">
              <w:rPr>
                <w:rFonts w:ascii="Times" w:hAnsi="Times" w:cs="Arial"/>
                <w:color w:val="000000"/>
                <w:sz w:val="20"/>
                <w:szCs w:val="20"/>
                <w:lang w:val="lv-LV"/>
              </w:rPr>
              <w:t>Valsts</w:t>
            </w:r>
          </w:p>
        </w:tc>
      </w:tr>
      <w:tr w:rsidR="00B2159C" w:rsidRPr="00251A77" w14:paraId="023711A9" w14:textId="77777777" w:rsidTr="00156B2C">
        <w:trPr>
          <w:trHeight w:val="779"/>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160CA3C" w14:textId="6E8B6A36" w:rsidR="009F5F32" w:rsidRPr="00251A77" w:rsidRDefault="00B726B0" w:rsidP="009F5F32">
            <w:pPr>
              <w:rPr>
                <w:rFonts w:ascii="Times" w:hAnsi="Times" w:cs="Arial"/>
                <w:sz w:val="20"/>
                <w:szCs w:val="20"/>
                <w:lang w:val="lv-LV"/>
              </w:rPr>
            </w:pPr>
            <w:r w:rsidRPr="00251A77">
              <w:rPr>
                <w:rFonts w:ascii="Times" w:hAnsi="Times" w:cs="Arial"/>
                <w:sz w:val="20"/>
                <w:szCs w:val="20"/>
                <w:lang w:val="lv-LV"/>
              </w:rPr>
              <w:t>MEDEMA</w:t>
            </w:r>
          </w:p>
        </w:tc>
        <w:tc>
          <w:tcPr>
            <w:tcW w:w="2126" w:type="dxa"/>
            <w:hideMark/>
          </w:tcPr>
          <w:p w14:paraId="793B1F68" w14:textId="45A3F43F" w:rsidR="009F5F32" w:rsidRPr="00251A77"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251A77">
              <w:rPr>
                <w:rFonts w:ascii="Times" w:hAnsi="Times" w:cs="Arial"/>
                <w:sz w:val="20"/>
                <w:szCs w:val="20"/>
                <w:lang w:val="lv-LV"/>
              </w:rPr>
              <w:t>Ķekavas</w:t>
            </w:r>
            <w:r w:rsidR="00B726B0" w:rsidRPr="00251A77">
              <w:rPr>
                <w:rFonts w:ascii="Times" w:hAnsi="Times" w:cs="Arial"/>
                <w:sz w:val="20"/>
                <w:szCs w:val="20"/>
                <w:lang w:val="lv-LV"/>
              </w:rPr>
              <w:t xml:space="preserve"> nov.</w:t>
            </w:r>
            <w:r w:rsidRPr="00251A77">
              <w:rPr>
                <w:rFonts w:ascii="Times" w:hAnsi="Times" w:cs="Arial"/>
                <w:sz w:val="20"/>
                <w:szCs w:val="20"/>
                <w:lang w:val="lv-LV"/>
              </w:rPr>
              <w:t>, Mārupes</w:t>
            </w:r>
            <w:r w:rsidR="00B726B0" w:rsidRPr="00251A77">
              <w:rPr>
                <w:rFonts w:ascii="Times" w:hAnsi="Times" w:cs="Arial"/>
                <w:sz w:val="20"/>
                <w:szCs w:val="20"/>
                <w:lang w:val="lv-LV"/>
              </w:rPr>
              <w:t xml:space="preserve"> nov.</w:t>
            </w:r>
            <w:r w:rsidRPr="00251A77">
              <w:rPr>
                <w:rFonts w:ascii="Times" w:hAnsi="Times" w:cs="Arial"/>
                <w:sz w:val="20"/>
                <w:szCs w:val="20"/>
                <w:lang w:val="lv-LV"/>
              </w:rPr>
              <w:t>, Olaines</w:t>
            </w:r>
            <w:r w:rsidR="00B726B0" w:rsidRPr="00251A77">
              <w:rPr>
                <w:rFonts w:ascii="Times" w:hAnsi="Times" w:cs="Arial"/>
                <w:sz w:val="20"/>
                <w:szCs w:val="20"/>
                <w:lang w:val="lv-LV"/>
              </w:rPr>
              <w:t xml:space="preserve"> nov.</w:t>
            </w:r>
            <w:r w:rsidRPr="00251A77">
              <w:rPr>
                <w:rFonts w:ascii="Times" w:hAnsi="Times" w:cs="Arial"/>
                <w:sz w:val="20"/>
                <w:szCs w:val="20"/>
                <w:lang w:val="lv-LV"/>
              </w:rPr>
              <w:t>, Rīga</w:t>
            </w:r>
          </w:p>
        </w:tc>
        <w:tc>
          <w:tcPr>
            <w:tcW w:w="1843" w:type="dxa"/>
            <w:hideMark/>
          </w:tcPr>
          <w:p w14:paraId="6C30E126" w14:textId="41BAAC52" w:rsidR="009F5F32" w:rsidRPr="00251A77"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251A77">
              <w:rPr>
                <w:rFonts w:ascii="Times" w:hAnsi="Times" w:cs="Arial"/>
                <w:sz w:val="20"/>
                <w:szCs w:val="20"/>
                <w:lang w:val="lv-LV"/>
              </w:rPr>
              <w:t>B</w:t>
            </w:r>
            <w:r w:rsidR="00B726B0" w:rsidRPr="00251A77">
              <w:rPr>
                <w:rFonts w:ascii="Times" w:hAnsi="Times" w:cs="Arial"/>
                <w:sz w:val="20"/>
                <w:szCs w:val="20"/>
                <w:lang w:val="lv-LV"/>
              </w:rPr>
              <w:t>aložu, Rīgas pilsētas Ķekavas pag.</w:t>
            </w:r>
            <w:r w:rsidRPr="00251A77">
              <w:rPr>
                <w:rFonts w:ascii="Times" w:hAnsi="Times" w:cs="Arial"/>
                <w:sz w:val="20"/>
                <w:szCs w:val="20"/>
                <w:lang w:val="lv-LV"/>
              </w:rPr>
              <w:t xml:space="preserve"> Olaines pagasts</w:t>
            </w:r>
          </w:p>
        </w:tc>
        <w:tc>
          <w:tcPr>
            <w:tcW w:w="1559" w:type="dxa"/>
            <w:noWrap/>
            <w:hideMark/>
          </w:tcPr>
          <w:p w14:paraId="2A3A6AAA" w14:textId="77777777" w:rsidR="009F5F32" w:rsidRPr="00251A77" w:rsidRDefault="009F5F32"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251A77">
              <w:rPr>
                <w:rFonts w:ascii="Times" w:hAnsi="Times" w:cs="Arial"/>
                <w:color w:val="000000"/>
                <w:sz w:val="20"/>
                <w:szCs w:val="20"/>
                <w:lang w:val="lv-LV"/>
              </w:rPr>
              <w:t>1104,29</w:t>
            </w:r>
          </w:p>
        </w:tc>
        <w:tc>
          <w:tcPr>
            <w:tcW w:w="1276" w:type="dxa"/>
            <w:noWrap/>
            <w:hideMark/>
          </w:tcPr>
          <w:p w14:paraId="1E1AB8FA" w14:textId="7FBC72F5" w:rsidR="009F5F32" w:rsidRPr="00251A77"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251A77">
              <w:rPr>
                <w:rFonts w:ascii="Times" w:hAnsi="Times" w:cs="Arial"/>
                <w:color w:val="000000"/>
                <w:sz w:val="20"/>
                <w:szCs w:val="20"/>
                <w:lang w:val="lv-LV"/>
              </w:rPr>
              <w:t>Pašvaldība</w:t>
            </w:r>
            <w:r w:rsidR="00B726B0" w:rsidRPr="00251A77">
              <w:rPr>
                <w:rFonts w:ascii="Times" w:hAnsi="Times" w:cs="Arial"/>
                <w:color w:val="000000"/>
                <w:sz w:val="20"/>
                <w:szCs w:val="20"/>
                <w:lang w:val="lv-LV"/>
              </w:rPr>
              <w:t>s</w:t>
            </w:r>
          </w:p>
        </w:tc>
      </w:tr>
      <w:tr w:rsidR="00B2159C" w:rsidRPr="00251A77" w14:paraId="5AB0EF86" w14:textId="77777777" w:rsidTr="00156B2C">
        <w:trPr>
          <w:trHeight w:val="731"/>
        </w:trPr>
        <w:tc>
          <w:tcPr>
            <w:cnfStyle w:val="001000000000" w:firstRow="0" w:lastRow="0" w:firstColumn="1" w:lastColumn="0" w:oddVBand="0" w:evenVBand="0" w:oddHBand="0" w:evenHBand="0" w:firstRowFirstColumn="0" w:firstRowLastColumn="0" w:lastRowFirstColumn="0" w:lastRowLastColumn="0"/>
            <w:tcW w:w="2127" w:type="dxa"/>
            <w:noWrap/>
            <w:hideMark/>
          </w:tcPr>
          <w:p w14:paraId="15AD34C6" w14:textId="5E0CAC3E" w:rsidR="009F5F32" w:rsidRPr="00251A77" w:rsidRDefault="00B726B0" w:rsidP="009F5F32">
            <w:pPr>
              <w:rPr>
                <w:rFonts w:ascii="Times" w:hAnsi="Times" w:cs="Arial"/>
                <w:sz w:val="20"/>
                <w:szCs w:val="20"/>
                <w:lang w:val="lv-LV"/>
              </w:rPr>
            </w:pPr>
            <w:r w:rsidRPr="00251A77">
              <w:rPr>
                <w:rFonts w:ascii="Times" w:hAnsi="Times" w:cs="Arial"/>
                <w:sz w:val="20"/>
                <w:szCs w:val="20"/>
                <w:lang w:val="lv-LV"/>
              </w:rPr>
              <w:t>CENAS TĪRELIS</w:t>
            </w:r>
          </w:p>
        </w:tc>
        <w:tc>
          <w:tcPr>
            <w:tcW w:w="2126" w:type="dxa"/>
            <w:hideMark/>
          </w:tcPr>
          <w:p w14:paraId="30CE4223" w14:textId="1A4FF7D1" w:rsidR="009F5F32" w:rsidRPr="00251A77"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251A77">
              <w:rPr>
                <w:rFonts w:ascii="Times" w:hAnsi="Times" w:cs="Arial"/>
                <w:sz w:val="20"/>
                <w:szCs w:val="20"/>
                <w:lang w:val="lv-LV"/>
              </w:rPr>
              <w:t>Babītes</w:t>
            </w:r>
            <w:r w:rsidR="00B726B0" w:rsidRPr="00251A77">
              <w:rPr>
                <w:rFonts w:ascii="Times" w:hAnsi="Times" w:cs="Arial"/>
                <w:sz w:val="20"/>
                <w:szCs w:val="20"/>
                <w:lang w:val="lv-LV"/>
              </w:rPr>
              <w:t xml:space="preserve"> nov.</w:t>
            </w:r>
            <w:r w:rsidRPr="00251A77">
              <w:rPr>
                <w:rFonts w:ascii="Times" w:hAnsi="Times" w:cs="Arial"/>
                <w:sz w:val="20"/>
                <w:szCs w:val="20"/>
                <w:lang w:val="lv-LV"/>
              </w:rPr>
              <w:t>, Mārupes</w:t>
            </w:r>
            <w:r w:rsidR="00B726B0" w:rsidRPr="00251A77">
              <w:rPr>
                <w:rFonts w:ascii="Times" w:hAnsi="Times" w:cs="Arial"/>
                <w:sz w:val="20"/>
                <w:szCs w:val="20"/>
                <w:lang w:val="lv-LV"/>
              </w:rPr>
              <w:t xml:space="preserve"> nov.</w:t>
            </w:r>
            <w:r w:rsidRPr="00251A77">
              <w:rPr>
                <w:rFonts w:ascii="Times" w:hAnsi="Times" w:cs="Arial"/>
                <w:sz w:val="20"/>
                <w:szCs w:val="20"/>
                <w:lang w:val="lv-LV"/>
              </w:rPr>
              <w:t>, Olaines</w:t>
            </w:r>
            <w:r w:rsidR="00B726B0" w:rsidRPr="00251A77">
              <w:rPr>
                <w:rFonts w:ascii="Times" w:hAnsi="Times" w:cs="Arial"/>
                <w:sz w:val="20"/>
                <w:szCs w:val="20"/>
                <w:lang w:val="lv-LV"/>
              </w:rPr>
              <w:t xml:space="preserve"> nov.</w:t>
            </w:r>
          </w:p>
        </w:tc>
        <w:tc>
          <w:tcPr>
            <w:tcW w:w="1843" w:type="dxa"/>
            <w:hideMark/>
          </w:tcPr>
          <w:p w14:paraId="73CBF7A7" w14:textId="6FF5508B" w:rsidR="009F5F32" w:rsidRPr="00251A77"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251A77">
              <w:rPr>
                <w:rFonts w:ascii="Times" w:hAnsi="Times" w:cs="Arial"/>
                <w:sz w:val="20"/>
                <w:szCs w:val="20"/>
                <w:lang w:val="lv-LV"/>
              </w:rPr>
              <w:t>Babītes</w:t>
            </w:r>
            <w:r w:rsidR="00B726B0" w:rsidRPr="00251A77">
              <w:rPr>
                <w:rFonts w:ascii="Times" w:hAnsi="Times" w:cs="Arial"/>
                <w:sz w:val="20"/>
                <w:szCs w:val="20"/>
                <w:lang w:val="lv-LV"/>
              </w:rPr>
              <w:t xml:space="preserve"> pag.</w:t>
            </w:r>
            <w:r w:rsidRPr="00251A77">
              <w:rPr>
                <w:rFonts w:ascii="Times" w:hAnsi="Times" w:cs="Arial"/>
                <w:sz w:val="20"/>
                <w:szCs w:val="20"/>
                <w:lang w:val="lv-LV"/>
              </w:rPr>
              <w:t>, Mārupes</w:t>
            </w:r>
            <w:r w:rsidR="00B726B0" w:rsidRPr="00251A77">
              <w:rPr>
                <w:rFonts w:ascii="Times" w:hAnsi="Times" w:cs="Arial"/>
                <w:sz w:val="20"/>
                <w:szCs w:val="20"/>
                <w:lang w:val="lv-LV"/>
              </w:rPr>
              <w:t xml:space="preserve"> pag.</w:t>
            </w:r>
            <w:r w:rsidRPr="00251A77">
              <w:rPr>
                <w:rFonts w:ascii="Times" w:hAnsi="Times" w:cs="Arial"/>
                <w:sz w:val="20"/>
                <w:szCs w:val="20"/>
                <w:lang w:val="lv-LV"/>
              </w:rPr>
              <w:t>, Olaines pag</w:t>
            </w:r>
            <w:r w:rsidR="00B726B0" w:rsidRPr="00251A77">
              <w:rPr>
                <w:rFonts w:ascii="Times" w:hAnsi="Times" w:cs="Arial"/>
                <w:sz w:val="20"/>
                <w:szCs w:val="20"/>
                <w:lang w:val="lv-LV"/>
              </w:rPr>
              <w:t>.</w:t>
            </w:r>
          </w:p>
        </w:tc>
        <w:tc>
          <w:tcPr>
            <w:tcW w:w="1559" w:type="dxa"/>
            <w:noWrap/>
            <w:hideMark/>
          </w:tcPr>
          <w:p w14:paraId="72E8B1AF" w14:textId="77777777" w:rsidR="009F5F32" w:rsidRPr="00251A77" w:rsidRDefault="009F5F32"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251A77">
              <w:rPr>
                <w:rFonts w:ascii="Times" w:hAnsi="Times" w:cs="Arial"/>
                <w:color w:val="000000"/>
                <w:sz w:val="20"/>
                <w:szCs w:val="20"/>
                <w:lang w:val="lv-LV"/>
              </w:rPr>
              <w:t>1353,15</w:t>
            </w:r>
          </w:p>
        </w:tc>
        <w:tc>
          <w:tcPr>
            <w:tcW w:w="1276" w:type="dxa"/>
            <w:noWrap/>
            <w:hideMark/>
          </w:tcPr>
          <w:p w14:paraId="63F575B1" w14:textId="1FE06CD9" w:rsidR="009F5F32" w:rsidRPr="00251A77"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251A77">
              <w:rPr>
                <w:rFonts w:ascii="Times" w:hAnsi="Times" w:cs="Arial"/>
                <w:color w:val="000000"/>
                <w:sz w:val="20"/>
                <w:szCs w:val="20"/>
                <w:lang w:val="lv-LV"/>
              </w:rPr>
              <w:t>Pašvaldība</w:t>
            </w:r>
            <w:r w:rsidR="00B726B0" w:rsidRPr="00251A77">
              <w:rPr>
                <w:rFonts w:ascii="Times" w:hAnsi="Times" w:cs="Arial"/>
                <w:color w:val="000000"/>
                <w:sz w:val="20"/>
                <w:szCs w:val="20"/>
                <w:lang w:val="lv-LV"/>
              </w:rPr>
              <w:t>s</w:t>
            </w:r>
          </w:p>
        </w:tc>
      </w:tr>
    </w:tbl>
    <w:p w14:paraId="2ECD0194" w14:textId="77777777" w:rsidR="00AA09DB" w:rsidRDefault="00AA09DB" w:rsidP="00E843AE">
      <w:pPr>
        <w:pStyle w:val="Heading2"/>
        <w:rPr>
          <w:lang w:val="lv-LV"/>
        </w:rPr>
      </w:pPr>
    </w:p>
    <w:p w14:paraId="7FB495D5" w14:textId="77777777" w:rsidR="00AA09DB" w:rsidRDefault="00AA09DB" w:rsidP="00E843AE">
      <w:pPr>
        <w:pStyle w:val="Heading2"/>
        <w:rPr>
          <w:lang w:val="lv-LV"/>
        </w:rPr>
      </w:pPr>
    </w:p>
    <w:p w14:paraId="1A424240" w14:textId="09C257F2" w:rsidR="001615A0" w:rsidRPr="00251A77" w:rsidRDefault="001615A0" w:rsidP="00E843AE">
      <w:pPr>
        <w:pStyle w:val="Heading2"/>
        <w:rPr>
          <w:lang w:val="lv-LV"/>
        </w:rPr>
      </w:pPr>
      <w:bookmarkStart w:id="37" w:name="_Toc17980559"/>
      <w:r w:rsidRPr="00251A77">
        <w:rPr>
          <w:lang w:val="lv-LV"/>
        </w:rPr>
        <w:t>Teritoriju rekultivācijas pieredze</w:t>
      </w:r>
      <w:bookmarkEnd w:id="37"/>
      <w:r w:rsidR="00B01DC2" w:rsidRPr="00251A77">
        <w:rPr>
          <w:lang w:val="lv-LV"/>
        </w:rPr>
        <w:tab/>
      </w:r>
    </w:p>
    <w:p w14:paraId="1039379C" w14:textId="77777777" w:rsidR="00E32B88" w:rsidRPr="00251A77" w:rsidRDefault="00E32B88" w:rsidP="00E32B88">
      <w:pPr>
        <w:spacing w:line="360" w:lineRule="auto"/>
        <w:jc w:val="both"/>
        <w:rPr>
          <w:lang w:val="lv-LV"/>
        </w:rPr>
      </w:pPr>
    </w:p>
    <w:p w14:paraId="66DB86D0" w14:textId="128194E1" w:rsidR="00930847" w:rsidRPr="00251A77" w:rsidRDefault="001615A0" w:rsidP="00E32B88">
      <w:pPr>
        <w:spacing w:line="360" w:lineRule="auto"/>
        <w:jc w:val="both"/>
        <w:rPr>
          <w:lang w:val="lv-LV"/>
        </w:rPr>
      </w:pPr>
      <w:r w:rsidRPr="00251A77">
        <w:rPr>
          <w:lang w:val="lv-LV"/>
        </w:rPr>
        <w:t>P</w:t>
      </w:r>
      <w:r w:rsidR="00B01DC2" w:rsidRPr="00251A77">
        <w:rPr>
          <w:lang w:val="lv-LV"/>
        </w:rPr>
        <w:t>rojekta ietvaros veiktās inventarizācijas ietvaros, identificētas ievērojamas teritoriju platības, kas pēc kūdras izstrādes ir rekultivēta</w:t>
      </w:r>
      <w:r w:rsidR="008F6545" w:rsidRPr="00251A77">
        <w:rPr>
          <w:lang w:val="lv-LV"/>
        </w:rPr>
        <w:t>s vai kurās šobrīd notiek rekultivācija</w:t>
      </w:r>
      <w:r w:rsidR="00B01DC2" w:rsidRPr="00251A77">
        <w:rPr>
          <w:lang w:val="lv-LV"/>
        </w:rPr>
        <w:t xml:space="preserve">. </w:t>
      </w:r>
      <w:r w:rsidR="00B73673" w:rsidRPr="00251A77">
        <w:rPr>
          <w:lang w:val="lv-LV"/>
        </w:rPr>
        <w:t xml:space="preserve">Atbilstoši apkopotajai informācijai, secināts, ka </w:t>
      </w:r>
      <w:r w:rsidR="0082427C" w:rsidRPr="00251A77">
        <w:rPr>
          <w:lang w:val="lv-LV"/>
        </w:rPr>
        <w:t>Latvijā ir 50 179 ha</w:t>
      </w:r>
      <w:r w:rsidRPr="00251A77">
        <w:rPr>
          <w:lang w:val="lv-LV"/>
        </w:rPr>
        <w:t xml:space="preserve"> (laika periodā no 19.-21.gs.)</w:t>
      </w:r>
      <w:r w:rsidR="0082427C" w:rsidRPr="00251A77">
        <w:rPr>
          <w:lang w:val="lv-LV"/>
        </w:rPr>
        <w:t xml:space="preserve"> kopējās kūdras izstrādes ietekmētās teritorijas</w:t>
      </w:r>
      <w:r w:rsidRPr="00251A77">
        <w:rPr>
          <w:lang w:val="lv-LV"/>
        </w:rPr>
        <w:t>, no kurām</w:t>
      </w:r>
      <w:r w:rsidR="0082427C" w:rsidRPr="00251A77">
        <w:rPr>
          <w:lang w:val="lv-LV"/>
        </w:rPr>
        <w:t xml:space="preserve"> </w:t>
      </w:r>
      <w:r w:rsidR="00B73673" w:rsidRPr="00251A77">
        <w:rPr>
          <w:lang w:val="lv-LV"/>
        </w:rPr>
        <w:t xml:space="preserve">17 161 ha teritorijas var uzskatīt par </w:t>
      </w:r>
      <w:proofErr w:type="spellStart"/>
      <w:r w:rsidR="00B73673" w:rsidRPr="00251A77">
        <w:rPr>
          <w:lang w:val="lv-LV"/>
        </w:rPr>
        <w:t>rekultivēt</w:t>
      </w:r>
      <w:r w:rsidRPr="00251A77">
        <w:rPr>
          <w:lang w:val="lv-LV"/>
        </w:rPr>
        <w:t>ām</w:t>
      </w:r>
      <w:proofErr w:type="spellEnd"/>
      <w:r w:rsidR="008F6545" w:rsidRPr="00251A77">
        <w:rPr>
          <w:lang w:val="lv-LV"/>
        </w:rPr>
        <w:t xml:space="preserve"> vai kurās šobrīd notiek rekultivācija</w:t>
      </w:r>
      <w:r w:rsidRPr="00251A77">
        <w:rPr>
          <w:lang w:val="lv-LV"/>
        </w:rPr>
        <w:t>.</w:t>
      </w:r>
      <w:r w:rsidR="00930847" w:rsidRPr="00251A77">
        <w:rPr>
          <w:lang w:val="lv-LV"/>
        </w:rPr>
        <w:t xml:space="preserve"> </w:t>
      </w:r>
    </w:p>
    <w:p w14:paraId="566D8DD0" w14:textId="77777777" w:rsidR="00E32B88" w:rsidRPr="00251A77" w:rsidRDefault="00E32B88" w:rsidP="00E32B88">
      <w:pPr>
        <w:spacing w:line="360" w:lineRule="auto"/>
        <w:jc w:val="both"/>
        <w:rPr>
          <w:lang w:val="lv-LV"/>
        </w:rPr>
      </w:pPr>
    </w:p>
    <w:p w14:paraId="4DA743F4" w14:textId="7E17142A" w:rsidR="001615A0" w:rsidRPr="00251A77" w:rsidRDefault="00B73673" w:rsidP="00E32B88">
      <w:pPr>
        <w:spacing w:line="360" w:lineRule="auto"/>
        <w:jc w:val="both"/>
        <w:rPr>
          <w:lang w:val="lv-LV"/>
        </w:rPr>
      </w:pPr>
      <w:r w:rsidRPr="00251A77">
        <w:rPr>
          <w:lang w:val="lv-LV"/>
        </w:rPr>
        <w:t>Lielākā daļa no š</w:t>
      </w:r>
      <w:r w:rsidR="008F6545" w:rsidRPr="00251A77">
        <w:rPr>
          <w:lang w:val="lv-LV"/>
        </w:rPr>
        <w:t>ī</w:t>
      </w:r>
      <w:r w:rsidRPr="00251A77">
        <w:rPr>
          <w:lang w:val="lv-LV"/>
        </w:rPr>
        <w:t>m teritorijām ir apūdeņotas vai applūdušas (7110 ha), kam seko mežu teritorijas (6823 ha), 2380 ha norit dabīgie atjaunošanās procesi. Ievērojami mazākas teritoriju platības aizņem pļavas (363 ha), kam seko apbūve (266 ha) un vismazāko teritorij</w:t>
      </w:r>
      <w:r w:rsidR="008F6545" w:rsidRPr="00251A77">
        <w:rPr>
          <w:lang w:val="lv-LV"/>
        </w:rPr>
        <w:t>u</w:t>
      </w:r>
      <w:r w:rsidRPr="00251A77">
        <w:rPr>
          <w:lang w:val="lv-LV"/>
        </w:rPr>
        <w:t xml:space="preserve"> platību aizņem ogu </w:t>
      </w:r>
      <w:r w:rsidR="008F6545" w:rsidRPr="00251A77">
        <w:rPr>
          <w:lang w:val="lv-LV"/>
        </w:rPr>
        <w:t>audzēšanas</w:t>
      </w:r>
      <w:r w:rsidRPr="00251A77">
        <w:rPr>
          <w:lang w:val="lv-LV"/>
        </w:rPr>
        <w:t xml:space="preserve"> platības</w:t>
      </w:r>
      <w:r w:rsidR="001615A0" w:rsidRPr="00251A77">
        <w:rPr>
          <w:lang w:val="lv-LV"/>
        </w:rPr>
        <w:t xml:space="preserve"> (219 ha)</w:t>
      </w:r>
      <w:r w:rsidRPr="00251A77">
        <w:rPr>
          <w:lang w:val="lv-LV"/>
        </w:rPr>
        <w:t xml:space="preserve">. </w:t>
      </w:r>
      <w:r w:rsidR="008F6545" w:rsidRPr="00251A77">
        <w:rPr>
          <w:lang w:val="lv-LV"/>
        </w:rPr>
        <w:t>Par d</w:t>
      </w:r>
      <w:r w:rsidR="001615A0" w:rsidRPr="00251A77">
        <w:rPr>
          <w:lang w:val="lv-LV"/>
        </w:rPr>
        <w:t>iviem</w:t>
      </w:r>
      <w:r w:rsidRPr="00251A77">
        <w:rPr>
          <w:lang w:val="lv-LV"/>
        </w:rPr>
        <w:t xml:space="preserve"> no minētajiem rekultivācijas veidiem </w:t>
      </w:r>
      <w:r w:rsidR="00BF7392" w:rsidRPr="00251A77">
        <w:rPr>
          <w:lang w:val="lv-LV"/>
        </w:rPr>
        <w:t xml:space="preserve">ir </w:t>
      </w:r>
      <w:r w:rsidRPr="00251A77">
        <w:rPr>
          <w:lang w:val="lv-LV"/>
        </w:rPr>
        <w:t xml:space="preserve"> nepiecie</w:t>
      </w:r>
      <w:r w:rsidR="001615A0" w:rsidRPr="00251A77">
        <w:rPr>
          <w:lang w:val="lv-LV"/>
        </w:rPr>
        <w:t xml:space="preserve">šams detālāks skaidrojums </w:t>
      </w:r>
      <w:r w:rsidRPr="00251A77">
        <w:rPr>
          <w:lang w:val="lv-LV"/>
        </w:rPr>
        <w:t>– apb</w:t>
      </w:r>
      <w:r w:rsidR="001615A0" w:rsidRPr="00251A77">
        <w:rPr>
          <w:lang w:val="lv-LV"/>
        </w:rPr>
        <w:t>ūve</w:t>
      </w:r>
      <w:r w:rsidRPr="00251A77">
        <w:rPr>
          <w:lang w:val="lv-LV"/>
        </w:rPr>
        <w:t xml:space="preserve"> un renaturaliz</w:t>
      </w:r>
      <w:r w:rsidR="001615A0" w:rsidRPr="00251A77">
        <w:rPr>
          <w:lang w:val="lv-LV"/>
        </w:rPr>
        <w:t>ācija</w:t>
      </w:r>
      <w:r w:rsidRPr="00251A77">
        <w:rPr>
          <w:lang w:val="lv-LV"/>
        </w:rPr>
        <w:t xml:space="preserve">. </w:t>
      </w:r>
    </w:p>
    <w:p w14:paraId="71C414CC" w14:textId="77777777" w:rsidR="00E32B88" w:rsidRPr="00251A77" w:rsidRDefault="00E32B88" w:rsidP="00E32B88">
      <w:pPr>
        <w:spacing w:line="360" w:lineRule="auto"/>
        <w:jc w:val="both"/>
        <w:rPr>
          <w:lang w:val="lv-LV"/>
        </w:rPr>
      </w:pPr>
    </w:p>
    <w:p w14:paraId="2BC23C32" w14:textId="43E63676" w:rsidR="00203E47" w:rsidRPr="00251A77" w:rsidRDefault="001615A0" w:rsidP="00E32B88">
      <w:pPr>
        <w:spacing w:line="360" w:lineRule="auto"/>
        <w:jc w:val="both"/>
        <w:rPr>
          <w:lang w:val="lv-LV"/>
        </w:rPr>
      </w:pPr>
      <w:r w:rsidRPr="00251A77">
        <w:rPr>
          <w:lang w:val="lv-LV"/>
        </w:rPr>
        <w:lastRenderedPageBreak/>
        <w:t xml:space="preserve">Lielākais kūdrājs, kurā pēc kūdras izstrādes ir notikusi apbūve ir </w:t>
      </w:r>
      <w:proofErr w:type="spellStart"/>
      <w:r w:rsidRPr="00251A77">
        <w:rPr>
          <w:lang w:val="lv-LV"/>
        </w:rPr>
        <w:t>Medema</w:t>
      </w:r>
      <w:proofErr w:type="spellEnd"/>
      <w:r w:rsidRPr="00251A77">
        <w:rPr>
          <w:lang w:val="lv-LV"/>
        </w:rPr>
        <w:t xml:space="preserve"> purvs, kas atrodas Ķekavas, Mārupes, Olaines pagastos un Rīgas teritorij</w:t>
      </w:r>
      <w:r w:rsidR="001B6243" w:rsidRPr="00251A77">
        <w:rPr>
          <w:lang w:val="lv-LV"/>
        </w:rPr>
        <w:t>ā. Apbūve šajā teritorijā ir veikta 215 hektāros</w:t>
      </w:r>
      <w:r w:rsidR="008F6545" w:rsidRPr="00251A77">
        <w:rPr>
          <w:lang w:val="lv-LV"/>
        </w:rPr>
        <w:t>, kas faktiski ir 81% no kopējām apbūves teritorijām.</w:t>
      </w:r>
    </w:p>
    <w:p w14:paraId="6FB8B631" w14:textId="77777777" w:rsidR="00E32B88" w:rsidRPr="00251A77" w:rsidRDefault="00E32B88" w:rsidP="00E32B88">
      <w:pPr>
        <w:spacing w:line="360" w:lineRule="auto"/>
        <w:jc w:val="both"/>
        <w:rPr>
          <w:lang w:val="lv-LV"/>
        </w:rPr>
      </w:pPr>
    </w:p>
    <w:p w14:paraId="0D28B15F" w14:textId="0A5EBE57" w:rsidR="00B01DC2" w:rsidRPr="00251A77" w:rsidRDefault="00203E47" w:rsidP="00E32B88">
      <w:pPr>
        <w:spacing w:line="360" w:lineRule="auto"/>
        <w:jc w:val="both"/>
        <w:rPr>
          <w:lang w:val="lv-LV"/>
        </w:rPr>
      </w:pPr>
      <w:r w:rsidRPr="00251A77">
        <w:rPr>
          <w:lang w:val="lv-LV"/>
        </w:rPr>
        <w:t xml:space="preserve">Teritoriju platībās, kas atzītas par </w:t>
      </w:r>
      <w:proofErr w:type="spellStart"/>
      <w:r w:rsidRPr="00251A77">
        <w:rPr>
          <w:lang w:val="lv-LV"/>
        </w:rPr>
        <w:t>renatural</w:t>
      </w:r>
      <w:r w:rsidR="00FF3AA5" w:rsidRPr="00251A77">
        <w:rPr>
          <w:lang w:val="lv-LV"/>
        </w:rPr>
        <w:t>i</w:t>
      </w:r>
      <w:r w:rsidRPr="00251A77">
        <w:rPr>
          <w:lang w:val="lv-LV"/>
        </w:rPr>
        <w:t>zētām</w:t>
      </w:r>
      <w:proofErr w:type="spellEnd"/>
      <w:r w:rsidRPr="00251A77">
        <w:rPr>
          <w:lang w:val="lv-LV"/>
        </w:rPr>
        <w:t>, vai kurās patreiz norit renaturalizācijas procesi, ir iekļaut</w:t>
      </w:r>
      <w:r w:rsidR="00BF7392" w:rsidRPr="00251A77">
        <w:rPr>
          <w:lang w:val="lv-LV"/>
        </w:rPr>
        <w:t>as</w:t>
      </w:r>
      <w:r w:rsidRPr="00251A77">
        <w:rPr>
          <w:lang w:val="lv-LV"/>
        </w:rPr>
        <w:t xml:space="preserve"> t</w:t>
      </w:r>
      <w:r w:rsidR="00BF7392" w:rsidRPr="00251A77">
        <w:rPr>
          <w:lang w:val="lv-LV"/>
        </w:rPr>
        <w:t>ās</w:t>
      </w:r>
      <w:r w:rsidRPr="00251A77">
        <w:rPr>
          <w:lang w:val="lv-LV"/>
        </w:rPr>
        <w:t xml:space="preserve"> </w:t>
      </w:r>
      <w:r w:rsidR="00BF7392" w:rsidRPr="00251A77">
        <w:rPr>
          <w:lang w:val="lv-LV"/>
        </w:rPr>
        <w:t>kūdras ieguves teritorijas</w:t>
      </w:r>
      <w:r w:rsidRPr="00251A77">
        <w:rPr>
          <w:lang w:val="lv-LV"/>
        </w:rPr>
        <w:t>, kuros kūdras ieguve ir notikusi, izmantojot karjeru ieguves metodi</w:t>
      </w:r>
      <w:r w:rsidR="008F6545" w:rsidRPr="00251A77">
        <w:rPr>
          <w:lang w:val="lv-LV"/>
        </w:rPr>
        <w:t>, jo veicot veģetācijas inventarizāciju s</w:t>
      </w:r>
      <w:r w:rsidRPr="00251A77">
        <w:rPr>
          <w:lang w:val="lv-LV"/>
        </w:rPr>
        <w:t xml:space="preserve">ecināts, ka ar šāda veida metodi iegūtie kūdras lauki spēj ātrāk un efektīvāk </w:t>
      </w:r>
      <w:proofErr w:type="spellStart"/>
      <w:r w:rsidRPr="00251A77">
        <w:rPr>
          <w:lang w:val="lv-LV"/>
        </w:rPr>
        <w:t>renaturalizēties</w:t>
      </w:r>
      <w:proofErr w:type="spellEnd"/>
      <w:r w:rsidRPr="00251A77">
        <w:rPr>
          <w:lang w:val="lv-LV"/>
        </w:rPr>
        <w:t>.</w:t>
      </w:r>
    </w:p>
    <w:p w14:paraId="54481451" w14:textId="77777777" w:rsidR="00E32B88" w:rsidRPr="00251A77" w:rsidRDefault="00E32B88" w:rsidP="00E32B88">
      <w:pPr>
        <w:spacing w:line="360" w:lineRule="auto"/>
        <w:jc w:val="both"/>
        <w:rPr>
          <w:lang w:val="lv-LV"/>
        </w:rPr>
      </w:pPr>
    </w:p>
    <w:p w14:paraId="2A0CDC9E" w14:textId="32A23F15" w:rsidR="00203E47" w:rsidRPr="00251A77" w:rsidRDefault="00203E47" w:rsidP="00E32B88">
      <w:pPr>
        <w:spacing w:line="360" w:lineRule="auto"/>
        <w:jc w:val="both"/>
        <w:rPr>
          <w:lang w:val="lv-LV"/>
        </w:rPr>
      </w:pPr>
      <w:r w:rsidRPr="00251A77">
        <w:rPr>
          <w:lang w:val="lv-LV"/>
        </w:rPr>
        <w:t xml:space="preserve">Lai izvērtētu potenciālo sociāli ekonomiskos pienesumu no dažādajiem rekultivācijas </w:t>
      </w:r>
      <w:r w:rsidR="001D1FDF">
        <w:rPr>
          <w:lang w:val="lv-LV"/>
        </w:rPr>
        <w:t>veidiem</w:t>
      </w:r>
      <w:r w:rsidRPr="00251A77">
        <w:rPr>
          <w:lang w:val="lv-LV"/>
        </w:rPr>
        <w:t>, turpmākajā nodaļā aprakstīti Projekta ietvaros īstenotie rekultivācijas veidi un to ieguvumi.</w:t>
      </w:r>
    </w:p>
    <w:p w14:paraId="5C5271C7" w14:textId="51350F86" w:rsidR="00656F16" w:rsidRPr="00251A77" w:rsidRDefault="00656F16" w:rsidP="00B01DC2">
      <w:pPr>
        <w:spacing w:line="360" w:lineRule="auto"/>
        <w:rPr>
          <w:lang w:val="lv-LV"/>
        </w:rPr>
      </w:pPr>
    </w:p>
    <w:p w14:paraId="5DCD7384" w14:textId="3FA84337" w:rsidR="00F37220" w:rsidRPr="00251A77" w:rsidRDefault="00930847" w:rsidP="008F6545">
      <w:pPr>
        <w:pStyle w:val="Heading1"/>
        <w:rPr>
          <w:lang w:val="lv-LV"/>
        </w:rPr>
      </w:pPr>
      <w:r w:rsidRPr="00251A77">
        <w:rPr>
          <w:rFonts w:ascii="Times" w:hAnsi="Times"/>
          <w:lang w:val="lv-LV"/>
        </w:rPr>
        <w:br w:type="page"/>
      </w:r>
      <w:bookmarkStart w:id="38" w:name="_Toc17980560"/>
      <w:r w:rsidR="009F291F" w:rsidRPr="00251A77">
        <w:rPr>
          <w:lang w:val="lv-LV"/>
        </w:rPr>
        <w:lastRenderedPageBreak/>
        <w:t xml:space="preserve">Īstenoto </w:t>
      </w:r>
      <w:r w:rsidR="001D1FDF">
        <w:rPr>
          <w:lang w:val="lv-LV"/>
        </w:rPr>
        <w:t>rekultivācijas veidu</w:t>
      </w:r>
      <w:r w:rsidR="009F291F" w:rsidRPr="00251A77">
        <w:rPr>
          <w:lang w:val="lv-LV"/>
        </w:rPr>
        <w:t xml:space="preserve"> novērtējums</w:t>
      </w:r>
      <w:bookmarkEnd w:id="38"/>
    </w:p>
    <w:p w14:paraId="7A452627" w14:textId="77777777" w:rsidR="00E32B88" w:rsidRPr="00251A77" w:rsidRDefault="00E32B88" w:rsidP="00E32B88">
      <w:pPr>
        <w:spacing w:before="240" w:line="360" w:lineRule="auto"/>
        <w:jc w:val="both"/>
        <w:rPr>
          <w:lang w:val="lv-LV"/>
        </w:rPr>
      </w:pPr>
      <w:bookmarkStart w:id="39" w:name="Kaigu_purvs_-_lielogu_krūmmelleņu_stādīj"/>
    </w:p>
    <w:p w14:paraId="05C62589" w14:textId="69CF87F5" w:rsidR="005B6FFC" w:rsidRPr="00251A77" w:rsidRDefault="005B6FFC" w:rsidP="00E32B88">
      <w:pPr>
        <w:spacing w:before="240" w:line="360" w:lineRule="auto"/>
        <w:jc w:val="both"/>
        <w:rPr>
          <w:rFonts w:ascii="Times" w:hAnsi="Times" w:cs="Arial"/>
          <w:color w:val="000000" w:themeColor="text1"/>
          <w:shd w:val="clear" w:color="auto" w:fill="FFFFFF"/>
          <w:lang w:val="lv-LV"/>
        </w:rPr>
      </w:pPr>
      <w:r w:rsidRPr="00251A77">
        <w:rPr>
          <w:rFonts w:ascii="Times" w:hAnsi="Times" w:cs="Arial"/>
          <w:color w:val="000000" w:themeColor="text1"/>
          <w:shd w:val="clear" w:color="auto" w:fill="FFFFFF"/>
          <w:lang w:val="lv-LV"/>
        </w:rPr>
        <w:t xml:space="preserve">Projekta LIFE REstore izmēģinājumu teritorijās </w:t>
      </w:r>
      <w:r w:rsidR="00652F71" w:rsidRPr="00251A77">
        <w:rPr>
          <w:rFonts w:ascii="Times" w:hAnsi="Times" w:cs="Arial"/>
          <w:color w:val="000000" w:themeColor="text1"/>
          <w:shd w:val="clear" w:color="auto" w:fill="FFFFFF"/>
          <w:lang w:val="lv-LV"/>
        </w:rPr>
        <w:t>īstenoti</w:t>
      </w:r>
      <w:r w:rsidRPr="00251A77">
        <w:rPr>
          <w:rFonts w:ascii="Times" w:hAnsi="Times" w:cs="Arial"/>
          <w:color w:val="000000" w:themeColor="text1"/>
          <w:shd w:val="clear" w:color="auto" w:fill="FFFFFF"/>
          <w:lang w:val="lv-LV"/>
        </w:rPr>
        <w:t xml:space="preserve"> vairāki </w:t>
      </w:r>
      <w:r w:rsidR="00AE5A56">
        <w:rPr>
          <w:rFonts w:ascii="Times" w:hAnsi="Times" w:cs="Arial"/>
          <w:color w:val="000000" w:themeColor="text1"/>
          <w:shd w:val="clear" w:color="auto" w:fill="FFFFFF"/>
          <w:lang w:val="lv-LV"/>
        </w:rPr>
        <w:t>izstrādātu kūdras lauku</w:t>
      </w:r>
      <w:r w:rsidR="00652F71" w:rsidRPr="00251A77">
        <w:rPr>
          <w:rFonts w:ascii="Times" w:hAnsi="Times" w:cs="Arial"/>
          <w:color w:val="000000" w:themeColor="text1"/>
          <w:shd w:val="clear" w:color="auto" w:fill="FFFFFF"/>
          <w:lang w:val="lv-LV"/>
        </w:rPr>
        <w:t xml:space="preserve"> rekultivācijas veidi</w:t>
      </w:r>
      <w:r w:rsidR="00692E42" w:rsidRPr="00251A77">
        <w:rPr>
          <w:rFonts w:ascii="Times" w:hAnsi="Times" w:cs="Arial"/>
          <w:color w:val="000000" w:themeColor="text1"/>
          <w:shd w:val="clear" w:color="auto" w:fill="FFFFFF"/>
          <w:lang w:val="lv-LV"/>
        </w:rPr>
        <w:t xml:space="preserve">. </w:t>
      </w:r>
      <w:r w:rsidR="00930847" w:rsidRPr="00251A77">
        <w:rPr>
          <w:rFonts w:ascii="Times" w:hAnsi="Times" w:cs="Arial"/>
          <w:color w:val="000000" w:themeColor="text1"/>
          <w:shd w:val="clear" w:color="auto" w:fill="FFFFFF"/>
          <w:lang w:val="lv-LV"/>
        </w:rPr>
        <w:t>Divi</w:t>
      </w:r>
      <w:r w:rsidR="00692E42" w:rsidRPr="00251A77">
        <w:rPr>
          <w:rFonts w:ascii="Times" w:hAnsi="Times" w:cs="Arial"/>
          <w:color w:val="000000" w:themeColor="text1"/>
          <w:shd w:val="clear" w:color="auto" w:fill="FFFFFF"/>
          <w:lang w:val="lv-LV"/>
        </w:rPr>
        <w:t xml:space="preserve"> no īstenotajiem </w:t>
      </w:r>
      <w:r w:rsidR="00930847" w:rsidRPr="00251A77">
        <w:rPr>
          <w:rFonts w:ascii="Times" w:hAnsi="Times" w:cs="Arial"/>
          <w:color w:val="000000" w:themeColor="text1"/>
          <w:shd w:val="clear" w:color="auto" w:fill="FFFFFF"/>
          <w:lang w:val="lv-LV"/>
        </w:rPr>
        <w:t xml:space="preserve">rekultivācijas veidiem ir cieši saistīti ar saimniecisko darbību – </w:t>
      </w:r>
      <w:r w:rsidR="008F6545" w:rsidRPr="00251A77">
        <w:rPr>
          <w:rFonts w:ascii="Times" w:hAnsi="Times" w:cs="Arial"/>
          <w:color w:val="000000" w:themeColor="text1"/>
          <w:shd w:val="clear" w:color="auto" w:fill="FFFFFF"/>
          <w:lang w:val="lv-LV"/>
        </w:rPr>
        <w:t xml:space="preserve">(1) </w:t>
      </w:r>
      <w:r w:rsidR="00930847" w:rsidRPr="00251A77">
        <w:rPr>
          <w:rFonts w:ascii="Times" w:hAnsi="Times" w:cs="Arial"/>
          <w:color w:val="000000" w:themeColor="text1"/>
          <w:shd w:val="clear" w:color="auto" w:fill="FFFFFF"/>
          <w:lang w:val="lv-LV"/>
        </w:rPr>
        <w:t xml:space="preserve">ogu audzēšana un apmežošana </w:t>
      </w:r>
      <w:r w:rsidR="008F6545" w:rsidRPr="00251A77">
        <w:rPr>
          <w:rFonts w:ascii="Times" w:hAnsi="Times" w:cs="Arial"/>
          <w:color w:val="000000" w:themeColor="text1"/>
          <w:shd w:val="clear" w:color="auto" w:fill="FFFFFF"/>
          <w:lang w:val="lv-LV"/>
        </w:rPr>
        <w:t>–</w:t>
      </w:r>
      <w:r w:rsidR="00930847" w:rsidRPr="00251A77">
        <w:rPr>
          <w:rFonts w:ascii="Times" w:hAnsi="Times" w:cs="Arial"/>
          <w:color w:val="000000" w:themeColor="text1"/>
          <w:shd w:val="clear" w:color="auto" w:fill="FFFFFF"/>
          <w:lang w:val="lv-LV"/>
        </w:rPr>
        <w:t xml:space="preserve"> </w:t>
      </w:r>
      <w:r w:rsidR="008F6545" w:rsidRPr="00251A77">
        <w:rPr>
          <w:rFonts w:ascii="Times" w:hAnsi="Times" w:cs="Arial"/>
          <w:color w:val="000000" w:themeColor="text1"/>
          <w:shd w:val="clear" w:color="auto" w:fill="FFFFFF"/>
          <w:lang w:val="lv-LV"/>
        </w:rPr>
        <w:t>(2) un</w:t>
      </w:r>
      <w:r w:rsidR="008B4051" w:rsidRPr="00251A77">
        <w:rPr>
          <w:rFonts w:ascii="Times" w:hAnsi="Times" w:cs="Arial"/>
          <w:color w:val="000000" w:themeColor="text1"/>
          <w:shd w:val="clear" w:color="auto" w:fill="FFFFFF"/>
          <w:lang w:val="lv-LV"/>
        </w:rPr>
        <w:t xml:space="preserve"> divi rekultivācijas veidi ir saistīti ar teritoriju</w:t>
      </w:r>
      <w:r w:rsidR="008F6545" w:rsidRPr="00251A77">
        <w:rPr>
          <w:rFonts w:ascii="Times" w:hAnsi="Times" w:cs="Arial"/>
          <w:color w:val="000000" w:themeColor="text1"/>
          <w:shd w:val="clear" w:color="auto" w:fill="FFFFFF"/>
          <w:lang w:val="lv-LV"/>
        </w:rPr>
        <w:t xml:space="preserve"> </w:t>
      </w:r>
      <w:r w:rsidR="00930847" w:rsidRPr="00251A77">
        <w:rPr>
          <w:rFonts w:ascii="Times" w:hAnsi="Times" w:cs="Arial"/>
          <w:color w:val="000000" w:themeColor="text1"/>
          <w:shd w:val="clear" w:color="auto" w:fill="FFFFFF"/>
          <w:lang w:val="lv-LV"/>
        </w:rPr>
        <w:t xml:space="preserve"> </w:t>
      </w:r>
      <w:proofErr w:type="spellStart"/>
      <w:r w:rsidR="00930847" w:rsidRPr="00251A77">
        <w:rPr>
          <w:rFonts w:ascii="Times" w:hAnsi="Times" w:cs="Arial"/>
          <w:color w:val="000000" w:themeColor="text1"/>
          <w:shd w:val="clear" w:color="auto" w:fill="FFFFFF"/>
          <w:lang w:val="lv-LV"/>
        </w:rPr>
        <w:t>renaturalizācija</w:t>
      </w:r>
      <w:proofErr w:type="spellEnd"/>
      <w:r w:rsidR="00930847" w:rsidRPr="00251A77">
        <w:rPr>
          <w:rFonts w:ascii="Times" w:hAnsi="Times" w:cs="Arial"/>
          <w:color w:val="000000" w:themeColor="text1"/>
          <w:shd w:val="clear" w:color="auto" w:fill="FFFFFF"/>
          <w:lang w:val="lv-LV"/>
        </w:rPr>
        <w:t xml:space="preserve"> (sfagnu </w:t>
      </w:r>
      <w:proofErr w:type="spellStart"/>
      <w:r w:rsidR="00930847" w:rsidRPr="00251A77">
        <w:rPr>
          <w:rFonts w:ascii="Times" w:hAnsi="Times" w:cs="Arial"/>
          <w:color w:val="000000" w:themeColor="text1"/>
          <w:shd w:val="clear" w:color="auto" w:fill="FFFFFF"/>
          <w:lang w:val="lv-LV"/>
        </w:rPr>
        <w:t>reintrodukcija</w:t>
      </w:r>
      <w:proofErr w:type="spellEnd"/>
      <w:r w:rsidR="00930847" w:rsidRPr="00251A77">
        <w:rPr>
          <w:rFonts w:ascii="Times" w:hAnsi="Times" w:cs="Arial"/>
          <w:color w:val="000000" w:themeColor="text1"/>
          <w:shd w:val="clear" w:color="auto" w:fill="FFFFFF"/>
          <w:lang w:val="lv-LV"/>
        </w:rPr>
        <w:t xml:space="preserve"> un hidroloģiskā režīma stabilizēšana).</w:t>
      </w:r>
    </w:p>
    <w:p w14:paraId="249B996A" w14:textId="77777777" w:rsidR="00E32B88" w:rsidRPr="00251A77" w:rsidRDefault="00E32B88" w:rsidP="00E32B88">
      <w:pPr>
        <w:spacing w:line="360" w:lineRule="auto"/>
        <w:jc w:val="both"/>
        <w:rPr>
          <w:rFonts w:ascii="Times" w:hAnsi="Times" w:cs="Arial"/>
          <w:color w:val="000000" w:themeColor="text1"/>
          <w:shd w:val="clear" w:color="auto" w:fill="FFFFFF"/>
          <w:lang w:val="lv-LV"/>
        </w:rPr>
      </w:pPr>
    </w:p>
    <w:p w14:paraId="06075F02" w14:textId="49D5A805" w:rsidR="00930847" w:rsidRPr="00251A77" w:rsidRDefault="00930847" w:rsidP="00E32B88">
      <w:pPr>
        <w:spacing w:line="360" w:lineRule="auto"/>
        <w:jc w:val="both"/>
        <w:rPr>
          <w:rFonts w:ascii="Times" w:hAnsi="Times"/>
          <w:color w:val="000000" w:themeColor="text1"/>
          <w:lang w:val="lv-LV"/>
        </w:rPr>
      </w:pPr>
      <w:r w:rsidRPr="00251A77">
        <w:rPr>
          <w:rFonts w:ascii="Times" w:hAnsi="Times" w:cs="Arial"/>
          <w:color w:val="000000" w:themeColor="text1"/>
          <w:shd w:val="clear" w:color="auto" w:fill="FFFFFF"/>
          <w:lang w:val="lv-LV"/>
        </w:rPr>
        <w:t>Projekta ietvaros ir veikta gan dzērveņu, gan melleņu stādījumu ierīkošana, tādējādi ļaujot noteikt siltumnīcefekta gāzu emisiju precīzas izmaiņas</w:t>
      </w:r>
      <w:r w:rsidR="000C5031" w:rsidRPr="00251A77">
        <w:rPr>
          <w:rFonts w:ascii="Times" w:hAnsi="Times" w:cs="Arial"/>
          <w:color w:val="000000" w:themeColor="text1"/>
          <w:shd w:val="clear" w:color="auto" w:fill="FFFFFF"/>
          <w:lang w:val="lv-LV"/>
        </w:rPr>
        <w:t xml:space="preserve">, </w:t>
      </w:r>
      <w:r w:rsidR="009C27AD" w:rsidRPr="00251A77">
        <w:rPr>
          <w:rFonts w:ascii="Times" w:hAnsi="Times" w:cs="Arial"/>
          <w:color w:val="000000" w:themeColor="text1"/>
          <w:shd w:val="clear" w:color="auto" w:fill="FFFFFF"/>
          <w:lang w:val="lv-LV"/>
        </w:rPr>
        <w:t>veicot dažādu ogu audzēšanu.</w:t>
      </w:r>
    </w:p>
    <w:p w14:paraId="319250AE" w14:textId="143F3F3D" w:rsidR="00766F4F" w:rsidRPr="00251A77" w:rsidRDefault="00766F4F" w:rsidP="000D474C">
      <w:pPr>
        <w:spacing w:line="360" w:lineRule="auto"/>
        <w:rPr>
          <w:rStyle w:val="Strong"/>
          <w:rFonts w:asciiTheme="majorHAnsi" w:eastAsiaTheme="majorEastAsia" w:hAnsiTheme="majorHAnsi" w:cstheme="majorBidi"/>
          <w:b w:val="0"/>
          <w:bCs w:val="0"/>
          <w:color w:val="729928" w:themeColor="accent1" w:themeShade="BF"/>
          <w:sz w:val="26"/>
          <w:szCs w:val="26"/>
          <w:lang w:val="lv-LV"/>
        </w:rPr>
      </w:pPr>
    </w:p>
    <w:p w14:paraId="46B65C6E" w14:textId="415C8D3C" w:rsidR="009F291F" w:rsidRPr="00251A77" w:rsidRDefault="00E77811" w:rsidP="000D474C">
      <w:pPr>
        <w:pStyle w:val="Heading2"/>
        <w:spacing w:before="0" w:line="360" w:lineRule="auto"/>
        <w:rPr>
          <w:rStyle w:val="Strong"/>
          <w:b w:val="0"/>
          <w:bCs w:val="0"/>
          <w:lang w:val="lv-LV"/>
        </w:rPr>
      </w:pPr>
      <w:bookmarkStart w:id="40" w:name="_Toc17980561"/>
      <w:proofErr w:type="spellStart"/>
      <w:r w:rsidRPr="00251A77">
        <w:rPr>
          <w:rStyle w:val="Strong"/>
          <w:b w:val="0"/>
          <w:bCs w:val="0"/>
          <w:lang w:val="lv-LV"/>
        </w:rPr>
        <w:t>Kaigu</w:t>
      </w:r>
      <w:proofErr w:type="spellEnd"/>
      <w:r w:rsidRPr="00251A77">
        <w:rPr>
          <w:rStyle w:val="Strong"/>
          <w:b w:val="0"/>
          <w:bCs w:val="0"/>
          <w:lang w:val="lv-LV"/>
        </w:rPr>
        <w:t xml:space="preserve"> purvs - </w:t>
      </w:r>
      <w:proofErr w:type="spellStart"/>
      <w:r w:rsidRPr="00251A77">
        <w:rPr>
          <w:rStyle w:val="Strong"/>
          <w:b w:val="0"/>
          <w:bCs w:val="0"/>
          <w:lang w:val="lv-LV"/>
        </w:rPr>
        <w:t>lielogu</w:t>
      </w:r>
      <w:proofErr w:type="spellEnd"/>
      <w:r w:rsidRPr="00251A77">
        <w:rPr>
          <w:rStyle w:val="Strong"/>
          <w:b w:val="0"/>
          <w:bCs w:val="0"/>
          <w:lang w:val="lv-LV"/>
        </w:rPr>
        <w:t xml:space="preserve"> </w:t>
      </w:r>
      <w:proofErr w:type="spellStart"/>
      <w:r w:rsidRPr="00251A77">
        <w:rPr>
          <w:rStyle w:val="Strong"/>
          <w:b w:val="0"/>
          <w:bCs w:val="0"/>
          <w:lang w:val="lv-LV"/>
        </w:rPr>
        <w:t>krūmmelleņu</w:t>
      </w:r>
      <w:proofErr w:type="spellEnd"/>
      <w:r w:rsidRPr="00251A77">
        <w:rPr>
          <w:rStyle w:val="Strong"/>
          <w:b w:val="0"/>
          <w:bCs w:val="0"/>
          <w:lang w:val="lv-LV"/>
        </w:rPr>
        <w:t xml:space="preserve"> stādījumi</w:t>
      </w:r>
      <w:bookmarkEnd w:id="39"/>
      <w:bookmarkEnd w:id="40"/>
    </w:p>
    <w:p w14:paraId="115164A7" w14:textId="77777777" w:rsidR="00E32B88" w:rsidRPr="00251A77" w:rsidRDefault="00CB2214"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Pr>
          <w:lang w:val="lv-LV"/>
        </w:rPr>
        <w:pict w14:anchorId="2B7B3F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alt="Mellenes" style="position:absolute;left:0;text-align:left;margin-left:248.9pt;margin-top:2.7pt;width:197.8pt;height:114.7pt;z-index:251659264;visibility:visible;mso-wrap-style:square;mso-wrap-edited:f;mso-width-percent:0;mso-height-percent:0;mso-width-percent:0;mso-height-percent:0">
            <v:imagedata r:id="rId23" o:title="Mellenes"/>
            <w10:wrap type="square"/>
          </v:shape>
        </w:pict>
      </w:r>
    </w:p>
    <w:p w14:paraId="5B9976EB" w14:textId="5777735E" w:rsidR="0002763C" w:rsidRPr="00251A77" w:rsidRDefault="009F291F" w:rsidP="00E32B88">
      <w:pPr>
        <w:pStyle w:val="NormalWeb"/>
        <w:shd w:val="clear" w:color="auto" w:fill="FFFFFF"/>
        <w:spacing w:before="0" w:beforeAutospacing="0" w:after="0" w:afterAutospacing="0" w:line="360" w:lineRule="auto"/>
        <w:jc w:val="both"/>
        <w:rPr>
          <w:rStyle w:val="Strong"/>
          <w:rFonts w:ascii="Times" w:hAnsi="Times" w:cs="Arial"/>
          <w:b w:val="0"/>
          <w:bCs w:val="0"/>
          <w:color w:val="000000" w:themeColor="text1"/>
          <w:lang w:val="lv-LV"/>
        </w:rPr>
      </w:pPr>
      <w:r w:rsidRPr="00251A77">
        <w:rPr>
          <w:rFonts w:ascii="Times" w:hAnsi="Times" w:cs="Arial"/>
          <w:color w:val="000000" w:themeColor="text1"/>
          <w:lang w:val="lv-LV"/>
        </w:rPr>
        <w:t xml:space="preserve">Projekta LIFE REstore izmēģinājumu teritorijā Jelgavas novada </w:t>
      </w:r>
      <w:proofErr w:type="spellStart"/>
      <w:r w:rsidRPr="00251A77">
        <w:rPr>
          <w:rFonts w:ascii="Times" w:hAnsi="Times" w:cs="Arial"/>
          <w:color w:val="000000" w:themeColor="text1"/>
          <w:lang w:val="lv-LV"/>
        </w:rPr>
        <w:t>Kaigu</w:t>
      </w:r>
      <w:proofErr w:type="spellEnd"/>
      <w:r w:rsidRPr="00251A77">
        <w:rPr>
          <w:rFonts w:ascii="Times" w:hAnsi="Times" w:cs="Arial"/>
          <w:color w:val="000000" w:themeColor="text1"/>
          <w:lang w:val="lv-LV"/>
        </w:rPr>
        <w:t xml:space="preserve"> purvā izstrādātā kūdras ieguves laukā tiek īstenots viens no iespēja</w:t>
      </w:r>
      <w:r w:rsidR="008B4051" w:rsidRPr="00251A77">
        <w:rPr>
          <w:rFonts w:ascii="Times" w:hAnsi="Times" w:cs="Arial"/>
          <w:color w:val="000000" w:themeColor="text1"/>
          <w:lang w:val="lv-LV"/>
        </w:rPr>
        <w:t>m</w:t>
      </w:r>
      <w:r w:rsidRPr="00251A77">
        <w:rPr>
          <w:rFonts w:ascii="Times" w:hAnsi="Times" w:cs="Arial"/>
          <w:color w:val="000000" w:themeColor="text1"/>
          <w:lang w:val="lv-LV"/>
        </w:rPr>
        <w:t xml:space="preserve">iem </w:t>
      </w:r>
      <w:r w:rsidR="00AE5A56">
        <w:rPr>
          <w:rFonts w:ascii="Times" w:hAnsi="Times" w:cs="Arial"/>
          <w:color w:val="000000" w:themeColor="text1"/>
          <w:lang w:val="lv-LV"/>
        </w:rPr>
        <w:t>izstrādātu kūdras lauku</w:t>
      </w:r>
      <w:r w:rsidRPr="00251A77">
        <w:rPr>
          <w:rFonts w:ascii="Times" w:hAnsi="Times" w:cs="Arial"/>
          <w:color w:val="000000" w:themeColor="text1"/>
          <w:lang w:val="lv-LV"/>
        </w:rPr>
        <w:t xml:space="preserve"> rekultivācijas </w:t>
      </w:r>
      <w:r w:rsidR="008B4051" w:rsidRPr="00251A77">
        <w:rPr>
          <w:rFonts w:ascii="Times" w:hAnsi="Times" w:cs="Arial"/>
          <w:color w:val="000000" w:themeColor="text1"/>
          <w:lang w:val="lv-LV"/>
        </w:rPr>
        <w:t>veidiem</w:t>
      </w:r>
      <w:r w:rsidRPr="00251A77">
        <w:rPr>
          <w:rFonts w:ascii="Times" w:hAnsi="Times" w:cs="Arial"/>
          <w:color w:val="000000" w:themeColor="text1"/>
          <w:lang w:val="lv-LV"/>
        </w:rPr>
        <w:t xml:space="preserve"> – </w:t>
      </w:r>
      <w:proofErr w:type="spellStart"/>
      <w:r w:rsidRPr="00251A77">
        <w:rPr>
          <w:rFonts w:ascii="Times" w:hAnsi="Times" w:cs="Arial"/>
          <w:color w:val="000000" w:themeColor="text1"/>
          <w:lang w:val="lv-LV"/>
        </w:rPr>
        <w:t>lielogu</w:t>
      </w:r>
      <w:proofErr w:type="spellEnd"/>
      <w:r w:rsidRPr="00251A77">
        <w:rPr>
          <w:rFonts w:ascii="Times" w:hAnsi="Times" w:cs="Arial"/>
          <w:color w:val="000000" w:themeColor="text1"/>
          <w:lang w:val="lv-LV"/>
        </w:rPr>
        <w:t xml:space="preserve"> </w:t>
      </w:r>
      <w:proofErr w:type="spellStart"/>
      <w:r w:rsidRPr="00251A77">
        <w:rPr>
          <w:rFonts w:ascii="Times" w:hAnsi="Times" w:cs="Arial"/>
          <w:color w:val="000000" w:themeColor="text1"/>
          <w:lang w:val="lv-LV"/>
        </w:rPr>
        <w:t>krūmmelleņu</w:t>
      </w:r>
      <w:proofErr w:type="spellEnd"/>
      <w:r w:rsidRPr="00251A77">
        <w:rPr>
          <w:rFonts w:ascii="Times" w:hAnsi="Times" w:cs="Arial"/>
          <w:color w:val="000000" w:themeColor="text1"/>
          <w:lang w:val="lv-LV"/>
        </w:rPr>
        <w:t xml:space="preserve"> stādījumu ierīkošana.</w:t>
      </w:r>
      <w:r w:rsidR="007B2D56" w:rsidRPr="00251A77">
        <w:rPr>
          <w:rStyle w:val="FootnoteReference"/>
          <w:lang w:val="lv-LV"/>
        </w:rPr>
        <w:footnoteReference w:id="17"/>
      </w:r>
    </w:p>
    <w:p w14:paraId="06B0435D" w14:textId="502D4392" w:rsidR="00A50EC5" w:rsidRPr="00251A77" w:rsidRDefault="003554B8" w:rsidP="003554B8">
      <w:pPr>
        <w:pStyle w:val="Caption"/>
        <w:jc w:val="right"/>
        <w:rPr>
          <w:rStyle w:val="Strong"/>
          <w:b w:val="0"/>
          <w:bCs w:val="0"/>
          <w:szCs w:val="24"/>
          <w:lang w:val="lv-LV"/>
        </w:rPr>
      </w:pPr>
      <w:bookmarkStart w:id="41" w:name="_Toc16086638"/>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sidR="000C1825">
        <w:rPr>
          <w:noProof/>
          <w:szCs w:val="24"/>
          <w:lang w:val="lv-LV"/>
        </w:rPr>
        <w:t>13</w:t>
      </w:r>
      <w:r w:rsidRPr="00251A77">
        <w:rPr>
          <w:szCs w:val="24"/>
          <w:lang w:val="lv-LV"/>
        </w:rPr>
        <w:fldChar w:fldCharType="end"/>
      </w:r>
      <w:r w:rsidRPr="00251A77">
        <w:rPr>
          <w:szCs w:val="24"/>
          <w:lang w:val="lv-LV"/>
        </w:rPr>
        <w:t xml:space="preserve"> Projekta lielogu melleņu audzēšanas teritorija</w:t>
      </w:r>
      <w:bookmarkEnd w:id="41"/>
    </w:p>
    <w:p w14:paraId="3540291E" w14:textId="77777777" w:rsidR="00A50EC5" w:rsidRPr="00251A77" w:rsidRDefault="00A50EC5" w:rsidP="00CB09EE">
      <w:pPr>
        <w:rPr>
          <w:rStyle w:val="Strong"/>
          <w:b w:val="0"/>
          <w:bCs w:val="0"/>
          <w:lang w:val="lv-LV"/>
        </w:rPr>
      </w:pPr>
    </w:p>
    <w:p w14:paraId="335A3A67" w14:textId="070762CF" w:rsidR="009F291F" w:rsidRPr="00251A77" w:rsidRDefault="00A50EC5" w:rsidP="00A50EC5">
      <w:pPr>
        <w:pStyle w:val="Heading3"/>
        <w:spacing w:before="0" w:line="360" w:lineRule="auto"/>
        <w:rPr>
          <w:rStyle w:val="Strong"/>
          <w:b w:val="0"/>
          <w:bCs w:val="0"/>
          <w:lang w:val="lv-LV"/>
        </w:rPr>
      </w:pPr>
      <w:bookmarkStart w:id="42" w:name="_Toc17980562"/>
      <w:r w:rsidRPr="00251A77">
        <w:rPr>
          <w:rStyle w:val="Strong"/>
          <w:b w:val="0"/>
          <w:bCs w:val="0"/>
          <w:lang w:val="lv-LV"/>
        </w:rPr>
        <w:t xml:space="preserve">Veiktie darbi un </w:t>
      </w:r>
      <w:r w:rsidR="00346EEC" w:rsidRPr="00251A77">
        <w:rPr>
          <w:rStyle w:val="Strong"/>
          <w:b w:val="0"/>
          <w:bCs w:val="0"/>
          <w:lang w:val="lv-LV"/>
        </w:rPr>
        <w:t>teritorijas apsaimniekotājs</w:t>
      </w:r>
      <w:bookmarkEnd w:id="42"/>
    </w:p>
    <w:p w14:paraId="608B2BAB"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613D62CA" w14:textId="38CB2180" w:rsidR="00766F4F" w:rsidRPr="00251A77" w:rsidRDefault="009F291F" w:rsidP="00E32B88">
      <w:pPr>
        <w:pStyle w:val="NormalWeb"/>
        <w:shd w:val="clear" w:color="auto" w:fill="FFFFFF"/>
        <w:spacing w:before="0" w:beforeAutospacing="0" w:after="0" w:afterAutospacing="0" w:line="360" w:lineRule="auto"/>
        <w:jc w:val="both"/>
        <w:rPr>
          <w:rFonts w:ascii="Times" w:hAnsi="Times" w:cs="Arial"/>
          <w:color w:val="000000" w:themeColor="text1"/>
          <w:shd w:val="clear" w:color="auto" w:fill="FFFFFF"/>
          <w:lang w:val="lv-LV"/>
        </w:rPr>
      </w:pPr>
      <w:r w:rsidRPr="00251A77">
        <w:rPr>
          <w:rFonts w:ascii="Times" w:hAnsi="Times" w:cs="Arial"/>
          <w:color w:val="000000" w:themeColor="text1"/>
          <w:lang w:val="lv-LV"/>
        </w:rPr>
        <w:t xml:space="preserve">Sadarbībā </w:t>
      </w:r>
      <w:r w:rsidR="00C95A92" w:rsidRPr="00251A77">
        <w:rPr>
          <w:rFonts w:ascii="Times" w:hAnsi="Times" w:cs="Arial"/>
          <w:color w:val="000000" w:themeColor="text1"/>
          <w:lang w:val="lv-LV"/>
        </w:rPr>
        <w:t>ar melleņu audzētāju SIA “</w:t>
      </w:r>
      <w:proofErr w:type="spellStart"/>
      <w:r w:rsidR="00C95A92" w:rsidRPr="00251A77">
        <w:rPr>
          <w:rFonts w:ascii="Times" w:hAnsi="Times" w:cs="Arial"/>
          <w:color w:val="000000" w:themeColor="text1"/>
          <w:lang w:val="lv-LV"/>
        </w:rPr>
        <w:t>Arosa</w:t>
      </w:r>
      <w:proofErr w:type="spellEnd"/>
      <w:r w:rsidR="00C95A92" w:rsidRPr="00251A77">
        <w:rPr>
          <w:rFonts w:ascii="Times" w:hAnsi="Times" w:cs="Arial"/>
          <w:color w:val="000000" w:themeColor="text1"/>
          <w:lang w:val="lv-LV"/>
        </w:rPr>
        <w:t xml:space="preserve"> </w:t>
      </w:r>
      <w:r w:rsidRPr="00251A77">
        <w:rPr>
          <w:rFonts w:ascii="Times" w:hAnsi="Times" w:cs="Arial"/>
          <w:color w:val="000000" w:themeColor="text1"/>
          <w:lang w:val="lv-LV"/>
        </w:rPr>
        <w:t>R”</w:t>
      </w:r>
      <w:r w:rsidR="007B2D56" w:rsidRPr="00251A77">
        <w:rPr>
          <w:rFonts w:ascii="Times" w:hAnsi="Times" w:cs="Arial"/>
          <w:color w:val="000000" w:themeColor="text1"/>
          <w:lang w:val="lv-LV"/>
        </w:rPr>
        <w:t xml:space="preserve">, kas ir </w:t>
      </w:r>
      <w:r w:rsidR="007B2D56" w:rsidRPr="00251A77">
        <w:rPr>
          <w:rFonts w:ascii="Times" w:hAnsi="Times" w:cs="Arial"/>
          <w:color w:val="000000" w:themeColor="text1"/>
          <w:shd w:val="clear" w:color="auto" w:fill="FFFFFF"/>
          <w:lang w:val="lv-LV"/>
        </w:rPr>
        <w:t xml:space="preserve">ģimenes uzņēmums un nodarbojas ar </w:t>
      </w:r>
      <w:proofErr w:type="spellStart"/>
      <w:r w:rsidR="007B2D56" w:rsidRPr="00251A77">
        <w:rPr>
          <w:rFonts w:ascii="Times" w:hAnsi="Times" w:cs="Arial"/>
          <w:color w:val="000000" w:themeColor="text1"/>
          <w:shd w:val="clear" w:color="auto" w:fill="FFFFFF"/>
          <w:lang w:val="lv-LV"/>
        </w:rPr>
        <w:t>lielogu</w:t>
      </w:r>
      <w:proofErr w:type="spellEnd"/>
      <w:r w:rsidR="007B2D56" w:rsidRPr="00251A77">
        <w:rPr>
          <w:rFonts w:ascii="Times" w:hAnsi="Times" w:cs="Arial"/>
          <w:color w:val="000000" w:themeColor="text1"/>
          <w:shd w:val="clear" w:color="auto" w:fill="FFFFFF"/>
          <w:lang w:val="lv-LV"/>
        </w:rPr>
        <w:t xml:space="preserve"> </w:t>
      </w:r>
      <w:proofErr w:type="spellStart"/>
      <w:r w:rsidR="007B2D56" w:rsidRPr="00251A77">
        <w:rPr>
          <w:rFonts w:ascii="Times" w:hAnsi="Times" w:cs="Arial"/>
          <w:color w:val="000000" w:themeColor="text1"/>
          <w:shd w:val="clear" w:color="auto" w:fill="FFFFFF"/>
          <w:lang w:val="lv-LV"/>
        </w:rPr>
        <w:t>krūmmelleņu</w:t>
      </w:r>
      <w:proofErr w:type="spellEnd"/>
      <w:r w:rsidR="007B2D56" w:rsidRPr="00251A77">
        <w:rPr>
          <w:rFonts w:ascii="Times" w:hAnsi="Times" w:cs="Arial"/>
          <w:color w:val="000000" w:themeColor="text1"/>
          <w:shd w:val="clear" w:color="auto" w:fill="FFFFFF"/>
          <w:lang w:val="lv-LV"/>
        </w:rPr>
        <w:t xml:space="preserve"> un to stādu audzēšanu, Projekta ietvaros </w:t>
      </w:r>
      <w:r w:rsidRPr="00251A77">
        <w:rPr>
          <w:rFonts w:ascii="Times" w:hAnsi="Times" w:cs="Arial"/>
          <w:color w:val="000000" w:themeColor="text1"/>
          <w:lang w:val="lv-LV"/>
        </w:rPr>
        <w:t>4,2 ha platībā</w:t>
      </w:r>
      <w:r w:rsidR="007B2D56" w:rsidRPr="00251A77">
        <w:rPr>
          <w:rFonts w:ascii="Times" w:hAnsi="Times" w:cs="Arial"/>
          <w:color w:val="000000" w:themeColor="text1"/>
          <w:lang w:val="lv-LV"/>
        </w:rPr>
        <w:t xml:space="preserve"> tika</w:t>
      </w:r>
      <w:r w:rsidRPr="00251A77">
        <w:rPr>
          <w:rFonts w:ascii="Times" w:hAnsi="Times" w:cs="Arial"/>
          <w:color w:val="000000" w:themeColor="text1"/>
          <w:lang w:val="lv-LV"/>
        </w:rPr>
        <w:t xml:space="preserve"> ierīkoti trīs atsevišķi parauglaukumi, kuros veikta dažādu šķirņu </w:t>
      </w:r>
      <w:proofErr w:type="spellStart"/>
      <w:r w:rsidRPr="00251A77">
        <w:rPr>
          <w:rFonts w:ascii="Times" w:hAnsi="Times" w:cs="Arial"/>
          <w:color w:val="000000" w:themeColor="text1"/>
          <w:lang w:val="lv-LV"/>
        </w:rPr>
        <w:t>lielogu</w:t>
      </w:r>
      <w:proofErr w:type="spellEnd"/>
      <w:r w:rsidRPr="00251A77">
        <w:rPr>
          <w:rFonts w:ascii="Times" w:hAnsi="Times" w:cs="Arial"/>
          <w:color w:val="000000" w:themeColor="text1"/>
          <w:lang w:val="lv-LV"/>
        </w:rPr>
        <w:t xml:space="preserve"> </w:t>
      </w:r>
      <w:proofErr w:type="spellStart"/>
      <w:r w:rsidRPr="00251A77">
        <w:rPr>
          <w:rFonts w:ascii="Times" w:hAnsi="Times" w:cs="Arial"/>
          <w:color w:val="000000" w:themeColor="text1"/>
          <w:lang w:val="lv-LV"/>
        </w:rPr>
        <w:t>krūmmelleņu</w:t>
      </w:r>
      <w:proofErr w:type="spellEnd"/>
      <w:r w:rsidRPr="00251A77">
        <w:rPr>
          <w:rFonts w:ascii="Times" w:hAnsi="Times" w:cs="Arial"/>
          <w:color w:val="000000" w:themeColor="text1"/>
          <w:lang w:val="lv-LV"/>
        </w:rPr>
        <w:t xml:space="preserve"> stādījumu ierīkošana, izejot pilnu </w:t>
      </w:r>
      <w:r w:rsidR="001D1FDF">
        <w:rPr>
          <w:rFonts w:ascii="Times" w:hAnsi="Times" w:cs="Arial"/>
          <w:color w:val="000000" w:themeColor="text1"/>
          <w:lang w:val="lv-LV"/>
        </w:rPr>
        <w:t>rekultivācijas</w:t>
      </w:r>
      <w:r w:rsidRPr="00251A77">
        <w:rPr>
          <w:rFonts w:ascii="Times" w:hAnsi="Times" w:cs="Arial"/>
          <w:color w:val="000000" w:themeColor="text1"/>
          <w:lang w:val="lv-LV"/>
        </w:rPr>
        <w:t xml:space="preserve"> ciklu. </w:t>
      </w:r>
      <w:r w:rsidR="00C95A92" w:rsidRPr="00251A77">
        <w:rPr>
          <w:rFonts w:ascii="Times" w:hAnsi="Times" w:cs="Arial"/>
          <w:color w:val="000000" w:themeColor="text1"/>
          <w:shd w:val="clear" w:color="auto" w:fill="FFFFFF"/>
          <w:lang w:val="lv-LV"/>
        </w:rPr>
        <w:t>SIA „</w:t>
      </w:r>
      <w:proofErr w:type="spellStart"/>
      <w:r w:rsidR="00C95A92" w:rsidRPr="00251A77">
        <w:rPr>
          <w:rFonts w:ascii="Times" w:hAnsi="Times" w:cs="Arial"/>
          <w:color w:val="000000" w:themeColor="text1"/>
          <w:shd w:val="clear" w:color="auto" w:fill="FFFFFF"/>
          <w:lang w:val="lv-LV"/>
        </w:rPr>
        <w:t>Arosa</w:t>
      </w:r>
      <w:proofErr w:type="spellEnd"/>
      <w:r w:rsidR="00C95A92" w:rsidRPr="00251A77">
        <w:rPr>
          <w:rFonts w:ascii="Times" w:hAnsi="Times" w:cs="Arial"/>
          <w:color w:val="000000" w:themeColor="text1"/>
          <w:shd w:val="clear" w:color="auto" w:fill="FFFFFF"/>
          <w:lang w:val="lv-LV"/>
        </w:rPr>
        <w:t xml:space="preserve"> </w:t>
      </w:r>
      <w:r w:rsidR="00766F4F" w:rsidRPr="00251A77">
        <w:rPr>
          <w:rFonts w:ascii="Times" w:hAnsi="Times" w:cs="Arial"/>
          <w:color w:val="000000" w:themeColor="text1"/>
          <w:shd w:val="clear" w:color="auto" w:fill="FFFFFF"/>
          <w:lang w:val="lv-LV"/>
        </w:rPr>
        <w:t>R” Uzņēmums tika dibināts 2001</w:t>
      </w:r>
      <w:r w:rsidR="008B4051" w:rsidRPr="00251A77">
        <w:rPr>
          <w:rFonts w:ascii="Times" w:hAnsi="Times" w:cs="Arial"/>
          <w:color w:val="000000" w:themeColor="text1"/>
          <w:shd w:val="clear" w:color="auto" w:fill="FFFFFF"/>
          <w:lang w:val="lv-LV"/>
        </w:rPr>
        <w:t>.</w:t>
      </w:r>
      <w:r w:rsidR="00766F4F" w:rsidRPr="00251A77">
        <w:rPr>
          <w:rFonts w:ascii="Times" w:hAnsi="Times" w:cs="Arial"/>
          <w:color w:val="000000" w:themeColor="text1"/>
          <w:shd w:val="clear" w:color="auto" w:fill="FFFFFF"/>
          <w:lang w:val="lv-LV"/>
        </w:rPr>
        <w:t xml:space="preserve"> gadā un </w:t>
      </w:r>
      <w:r w:rsidR="007B2D56" w:rsidRPr="00251A77">
        <w:rPr>
          <w:rFonts w:ascii="Times" w:hAnsi="Times" w:cs="Arial"/>
          <w:color w:val="000000" w:themeColor="text1"/>
          <w:shd w:val="clear" w:color="auto" w:fill="FFFFFF"/>
          <w:lang w:val="lv-LV"/>
        </w:rPr>
        <w:t xml:space="preserve">šobrīd uzņēmums jau ir apguvis vairāk kā </w:t>
      </w:r>
      <w:r w:rsidR="00766F4F" w:rsidRPr="00251A77">
        <w:rPr>
          <w:rFonts w:ascii="Times" w:hAnsi="Times" w:cs="Arial"/>
          <w:color w:val="000000" w:themeColor="text1"/>
          <w:shd w:val="clear" w:color="auto" w:fill="FFFFFF"/>
          <w:lang w:val="lv-LV"/>
        </w:rPr>
        <w:t>54 ha.</w:t>
      </w:r>
      <w:r w:rsidR="007B2D56" w:rsidRPr="00251A77">
        <w:rPr>
          <w:rStyle w:val="FootnoteReference"/>
          <w:lang w:val="lv-LV"/>
        </w:rPr>
        <w:footnoteReference w:id="18"/>
      </w:r>
      <w:r w:rsidR="00D547B4" w:rsidRPr="00251A77">
        <w:rPr>
          <w:rStyle w:val="FootnoteReference"/>
          <w:lang w:val="lv-LV"/>
        </w:rPr>
        <w:t xml:space="preserve"> </w:t>
      </w:r>
      <w:r w:rsidR="00D547B4" w:rsidRPr="00251A77">
        <w:rPr>
          <w:rFonts w:ascii="Times" w:hAnsi="Times" w:cs="Arial"/>
          <w:color w:val="000000" w:themeColor="text1"/>
          <w:shd w:val="clear" w:color="auto" w:fill="FFFFFF"/>
          <w:lang w:val="lv-LV"/>
        </w:rPr>
        <w:t xml:space="preserve">Uzņēmums ir vērtējams kā </w:t>
      </w:r>
      <w:r w:rsidR="009C27AD" w:rsidRPr="00251A77">
        <w:rPr>
          <w:rFonts w:ascii="Times" w:hAnsi="Times" w:cs="Arial"/>
          <w:color w:val="000000" w:themeColor="text1"/>
          <w:shd w:val="clear" w:color="auto" w:fill="FFFFFF"/>
          <w:lang w:val="lv-LV"/>
        </w:rPr>
        <w:t>viens no vadošajiem</w:t>
      </w:r>
      <w:r w:rsidR="00D547B4" w:rsidRPr="00251A77">
        <w:rPr>
          <w:rFonts w:ascii="Times" w:hAnsi="Times" w:cs="Arial"/>
          <w:color w:val="000000" w:themeColor="text1"/>
          <w:shd w:val="clear" w:color="auto" w:fill="FFFFFF"/>
          <w:lang w:val="lv-LV"/>
        </w:rPr>
        <w:t xml:space="preserve"> ekspert</w:t>
      </w:r>
      <w:r w:rsidR="009C27AD" w:rsidRPr="00251A77">
        <w:rPr>
          <w:rFonts w:ascii="Times" w:hAnsi="Times" w:cs="Arial"/>
          <w:color w:val="000000" w:themeColor="text1"/>
          <w:shd w:val="clear" w:color="auto" w:fill="FFFFFF"/>
          <w:lang w:val="lv-LV"/>
        </w:rPr>
        <w:t>iem</w:t>
      </w:r>
      <w:r w:rsidR="00D547B4" w:rsidRPr="00251A77">
        <w:rPr>
          <w:rFonts w:ascii="Times" w:hAnsi="Times" w:cs="Arial"/>
          <w:color w:val="000000" w:themeColor="text1"/>
          <w:shd w:val="clear" w:color="auto" w:fill="FFFFFF"/>
          <w:lang w:val="lv-LV"/>
        </w:rPr>
        <w:t xml:space="preserve"> lielogu melleņu audzēšanā.</w:t>
      </w:r>
    </w:p>
    <w:p w14:paraId="5072D809"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shd w:val="clear" w:color="auto" w:fill="FFFFFF"/>
          <w:lang w:val="lv-LV"/>
        </w:rPr>
      </w:pPr>
    </w:p>
    <w:p w14:paraId="44C693F2" w14:textId="6EBD2DBF" w:rsidR="007B2D56" w:rsidRPr="00251A77" w:rsidRDefault="007B2D56" w:rsidP="00E32B88">
      <w:pPr>
        <w:pStyle w:val="NormalWeb"/>
        <w:shd w:val="clear" w:color="auto" w:fill="FFFFFF"/>
        <w:spacing w:before="0" w:beforeAutospacing="0" w:after="0" w:afterAutospacing="0" w:line="360" w:lineRule="auto"/>
        <w:jc w:val="both"/>
        <w:rPr>
          <w:rFonts w:ascii="Arial" w:hAnsi="Arial" w:cs="Arial"/>
          <w:color w:val="3E3D40"/>
          <w:shd w:val="clear" w:color="auto" w:fill="FFFFFF"/>
          <w:lang w:val="lv-LV"/>
        </w:rPr>
      </w:pPr>
      <w:r w:rsidRPr="00251A77">
        <w:rPr>
          <w:rFonts w:ascii="Times" w:hAnsi="Times" w:cs="Arial"/>
          <w:color w:val="000000" w:themeColor="text1"/>
          <w:shd w:val="clear" w:color="auto" w:fill="FFFFFF"/>
          <w:lang w:val="lv-LV"/>
        </w:rPr>
        <w:lastRenderedPageBreak/>
        <w:t xml:space="preserve">Analizējot sociāli ekonomiskos rādītājus, ieviešot projekta ietvaros plānoto </w:t>
      </w:r>
      <w:r w:rsidR="001D1FDF">
        <w:rPr>
          <w:rFonts w:ascii="Times" w:hAnsi="Times" w:cs="Arial"/>
          <w:color w:val="000000" w:themeColor="text1"/>
          <w:shd w:val="clear" w:color="auto" w:fill="FFFFFF"/>
          <w:lang w:val="lv-LV"/>
        </w:rPr>
        <w:t>rekultivācijas veidu</w:t>
      </w:r>
      <w:r w:rsidRPr="00251A77">
        <w:rPr>
          <w:rFonts w:ascii="Times" w:hAnsi="Times" w:cs="Arial"/>
          <w:color w:val="000000" w:themeColor="text1"/>
          <w:shd w:val="clear" w:color="auto" w:fill="FFFFFF"/>
          <w:lang w:val="lv-LV"/>
        </w:rPr>
        <w:t>, būtiski ir ņemt vērā projekta ietvaros apgūtās teritorijas apjomu, kas sastāda aptuveni 7% no kopējās uzņēmuma platības</w:t>
      </w:r>
      <w:r w:rsidRPr="00251A77">
        <w:rPr>
          <w:rFonts w:ascii="Arial" w:hAnsi="Arial" w:cs="Arial"/>
          <w:color w:val="3E3D40"/>
          <w:shd w:val="clear" w:color="auto" w:fill="FFFFFF"/>
          <w:lang w:val="lv-LV"/>
        </w:rPr>
        <w:t xml:space="preserve">. </w:t>
      </w:r>
    </w:p>
    <w:p w14:paraId="0208B057" w14:textId="5B6FC8BE" w:rsidR="00E843AE" w:rsidRPr="00251A77" w:rsidRDefault="00E843AE" w:rsidP="00A50EC5">
      <w:pPr>
        <w:pStyle w:val="Heading3"/>
        <w:rPr>
          <w:rStyle w:val="Strong"/>
          <w:b w:val="0"/>
          <w:bCs w:val="0"/>
          <w:lang w:val="lv-LV"/>
        </w:rPr>
      </w:pPr>
    </w:p>
    <w:p w14:paraId="6A74FFE1" w14:textId="77777777" w:rsidR="00E32B88" w:rsidRPr="00251A77" w:rsidRDefault="00E32B88" w:rsidP="00E32B88">
      <w:pPr>
        <w:rPr>
          <w:lang w:val="lv-LV"/>
        </w:rPr>
      </w:pPr>
    </w:p>
    <w:p w14:paraId="24CEC490" w14:textId="4B8680D1" w:rsidR="009F291F" w:rsidRPr="00251A77" w:rsidRDefault="002B5CEA" w:rsidP="00A50EC5">
      <w:pPr>
        <w:pStyle w:val="Heading3"/>
        <w:rPr>
          <w:rStyle w:val="Strong"/>
          <w:b w:val="0"/>
          <w:bCs w:val="0"/>
          <w:lang w:val="lv-LV"/>
        </w:rPr>
      </w:pPr>
      <w:bookmarkStart w:id="43" w:name="_Toc17980563"/>
      <w:r w:rsidRPr="00251A77">
        <w:rPr>
          <w:rStyle w:val="Strong"/>
          <w:b w:val="0"/>
          <w:bCs w:val="0"/>
          <w:lang w:val="lv-LV"/>
        </w:rPr>
        <w:t>Sociāli ekonomiskie ieguvumi</w:t>
      </w:r>
      <w:bookmarkEnd w:id="43"/>
    </w:p>
    <w:p w14:paraId="6AAC111B" w14:textId="77777777" w:rsidR="004B5CE8" w:rsidRPr="00251A77" w:rsidRDefault="004B5CE8" w:rsidP="004B5CE8">
      <w:pPr>
        <w:rPr>
          <w:lang w:val="lv-LV"/>
        </w:rPr>
      </w:pPr>
    </w:p>
    <w:p w14:paraId="194EF09B" w14:textId="11DD7EAF" w:rsidR="002B5CEA" w:rsidRPr="00251A77" w:rsidRDefault="002B5CEA" w:rsidP="00E32B88">
      <w:pPr>
        <w:pStyle w:val="NormalWeb"/>
        <w:shd w:val="clear" w:color="auto" w:fill="FFFFFF"/>
        <w:spacing w:before="0" w:beforeAutospacing="0" w:after="0" w:afterAutospacing="0" w:line="360" w:lineRule="auto"/>
        <w:jc w:val="both"/>
        <w:rPr>
          <w:rFonts w:ascii="Times" w:hAnsi="Times" w:cs="Arial"/>
          <w:color w:val="000000" w:themeColor="text1"/>
          <w:u w:val="single"/>
          <w:lang w:val="lv-LV"/>
        </w:rPr>
      </w:pPr>
      <w:r w:rsidRPr="00251A77">
        <w:rPr>
          <w:rFonts w:ascii="Times" w:hAnsi="Times" w:cs="Arial"/>
          <w:color w:val="000000" w:themeColor="text1"/>
          <w:u w:val="single"/>
          <w:lang w:val="lv-LV"/>
        </w:rPr>
        <w:t>Darba vietas</w:t>
      </w:r>
    </w:p>
    <w:p w14:paraId="29773FED" w14:textId="77777777" w:rsidR="00E32B88" w:rsidRPr="00251A77" w:rsidRDefault="00E32B88" w:rsidP="00E32B88">
      <w:pPr>
        <w:pStyle w:val="NormalWeb"/>
        <w:keepNext/>
        <w:shd w:val="clear" w:color="auto" w:fill="FFFFFF"/>
        <w:spacing w:before="0" w:beforeAutospacing="0" w:after="0" w:afterAutospacing="0" w:line="360" w:lineRule="auto"/>
        <w:jc w:val="both"/>
        <w:rPr>
          <w:rFonts w:ascii="Times" w:hAnsi="Times" w:cs="Arial"/>
          <w:color w:val="000000" w:themeColor="text1"/>
          <w:lang w:val="lv-LV"/>
        </w:rPr>
      </w:pPr>
    </w:p>
    <w:p w14:paraId="7D551617" w14:textId="5C3ABB8E" w:rsidR="002B5CEA" w:rsidRPr="00251A77" w:rsidRDefault="009F291F" w:rsidP="00E32B88">
      <w:pPr>
        <w:pStyle w:val="NormalWeb"/>
        <w:keepNext/>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Pēc kūdras izstrādes teritorija tiek izmantota tālākai saimnieciskai darbībai, kas nodrošina darbavietas un ienākumus. </w:t>
      </w:r>
      <w:r w:rsidR="00372780" w:rsidRPr="00251A77">
        <w:rPr>
          <w:rFonts w:ascii="Times" w:hAnsi="Times" w:cs="Arial"/>
          <w:color w:val="000000" w:themeColor="text1"/>
          <w:lang w:val="lv-LV"/>
        </w:rPr>
        <w:t xml:space="preserve">Atbilstoši Lursoft pieejamajai informācijai, secināms, ka SIA </w:t>
      </w:r>
      <w:r w:rsidR="00D547B4" w:rsidRPr="00251A77">
        <w:rPr>
          <w:rFonts w:ascii="Times" w:hAnsi="Times" w:cs="Arial"/>
          <w:color w:val="000000" w:themeColor="text1"/>
          <w:lang w:val="lv-LV"/>
        </w:rPr>
        <w:t>“</w:t>
      </w:r>
      <w:proofErr w:type="spellStart"/>
      <w:r w:rsidR="00C95A92" w:rsidRPr="00251A77">
        <w:rPr>
          <w:rFonts w:ascii="Times" w:hAnsi="Times" w:cs="Arial"/>
          <w:color w:val="000000" w:themeColor="text1"/>
          <w:lang w:val="lv-LV"/>
        </w:rPr>
        <w:t>Arosa</w:t>
      </w:r>
      <w:proofErr w:type="spellEnd"/>
      <w:r w:rsidR="00C95A92" w:rsidRPr="00251A77">
        <w:rPr>
          <w:rFonts w:ascii="Times" w:hAnsi="Times" w:cs="Arial"/>
          <w:color w:val="000000" w:themeColor="text1"/>
          <w:lang w:val="lv-LV"/>
        </w:rPr>
        <w:t xml:space="preserve"> </w:t>
      </w:r>
      <w:r w:rsidR="00372780" w:rsidRPr="00251A77">
        <w:rPr>
          <w:rFonts w:ascii="Times" w:hAnsi="Times" w:cs="Arial"/>
          <w:color w:val="000000" w:themeColor="text1"/>
          <w:lang w:val="lv-LV"/>
        </w:rPr>
        <w:t>R</w:t>
      </w:r>
      <w:r w:rsidR="00D547B4" w:rsidRPr="00251A77">
        <w:rPr>
          <w:rFonts w:ascii="Times" w:hAnsi="Times" w:cs="Arial"/>
          <w:color w:val="000000" w:themeColor="text1"/>
          <w:lang w:val="lv-LV"/>
        </w:rPr>
        <w:t>”</w:t>
      </w:r>
      <w:r w:rsidR="00372780" w:rsidRPr="00251A77">
        <w:rPr>
          <w:rFonts w:ascii="Times" w:hAnsi="Times" w:cs="Arial"/>
          <w:color w:val="000000" w:themeColor="text1"/>
          <w:lang w:val="lv-LV"/>
        </w:rPr>
        <w:t xml:space="preserve"> algo 6 strādniekus un apgrozījums uz vienu darbinieku ir 33 106 EUR, kas salīdzinājumā ar nozares mediānu ir </w:t>
      </w:r>
      <w:r w:rsidR="00D547B4" w:rsidRPr="00251A77">
        <w:rPr>
          <w:rFonts w:ascii="Times" w:hAnsi="Times" w:cs="Arial"/>
          <w:color w:val="000000" w:themeColor="text1"/>
          <w:lang w:val="lv-LV"/>
        </w:rPr>
        <w:t>ļoti augsts</w:t>
      </w:r>
      <w:r w:rsidR="00372780" w:rsidRPr="00251A77">
        <w:rPr>
          <w:rFonts w:ascii="Times" w:hAnsi="Times" w:cs="Arial"/>
          <w:color w:val="000000" w:themeColor="text1"/>
          <w:lang w:val="lv-LV"/>
        </w:rPr>
        <w:t xml:space="preserve"> rādīt</w:t>
      </w:r>
      <w:r w:rsidR="00D547B4" w:rsidRPr="00251A77">
        <w:rPr>
          <w:rFonts w:ascii="Times" w:hAnsi="Times" w:cs="Arial"/>
          <w:color w:val="000000" w:themeColor="text1"/>
          <w:lang w:val="lv-LV"/>
        </w:rPr>
        <w:t>ājs</w:t>
      </w:r>
      <w:r w:rsidR="00372780" w:rsidRPr="00251A77">
        <w:rPr>
          <w:rFonts w:ascii="Times" w:hAnsi="Times" w:cs="Arial"/>
          <w:color w:val="000000" w:themeColor="text1"/>
          <w:lang w:val="lv-LV"/>
        </w:rPr>
        <w:t xml:space="preserve">. </w:t>
      </w:r>
      <w:r w:rsidR="00AE111B" w:rsidRPr="00251A77">
        <w:rPr>
          <w:rFonts w:ascii="Times" w:hAnsi="Times" w:cs="Arial"/>
          <w:color w:val="000000" w:themeColor="text1"/>
          <w:lang w:val="lv-LV"/>
        </w:rPr>
        <w:t xml:space="preserve">Tajā pašā laikā ogu audzētāji atzīst, ka vasaras sezonā tiek piesaistīti papildus darbinieki, </w:t>
      </w:r>
      <w:r w:rsidR="002B5CEA" w:rsidRPr="00251A77">
        <w:rPr>
          <w:rFonts w:ascii="Times" w:hAnsi="Times" w:cs="Arial"/>
          <w:color w:val="000000" w:themeColor="text1"/>
          <w:lang w:val="lv-LV"/>
        </w:rPr>
        <w:t xml:space="preserve">turklāt vietējā darba spēka trūkuma dēļ tiek piesaistīti </w:t>
      </w:r>
      <w:r w:rsidR="00AE111B" w:rsidRPr="00251A77">
        <w:rPr>
          <w:rFonts w:ascii="Times" w:hAnsi="Times" w:cs="Arial"/>
          <w:color w:val="000000" w:themeColor="text1"/>
          <w:lang w:val="lv-LV"/>
        </w:rPr>
        <w:t>arī viesstrādnieki no ārvalstīm.</w:t>
      </w:r>
      <w:r w:rsidR="00AE111B" w:rsidRPr="00251A77">
        <w:rPr>
          <w:rStyle w:val="FootnoteReference"/>
          <w:lang w:val="lv-LV"/>
        </w:rPr>
        <w:footnoteReference w:id="19"/>
      </w:r>
      <w:r w:rsidR="00C95A92" w:rsidRPr="00251A77">
        <w:rPr>
          <w:rStyle w:val="FootnoteReference"/>
          <w:lang w:val="lv-LV"/>
        </w:rPr>
        <w:t xml:space="preserve"> </w:t>
      </w:r>
      <w:r w:rsidR="00C95A92" w:rsidRPr="00251A77">
        <w:rPr>
          <w:rFonts w:ascii="Times" w:hAnsi="Times" w:cs="Arial"/>
          <w:color w:val="000000" w:themeColor="text1"/>
          <w:lang w:val="lv-LV"/>
        </w:rPr>
        <w:t>Atbilstoši Lursoft pieejamai informācijai</w:t>
      </w:r>
      <w:r w:rsidR="000D474C" w:rsidRPr="00251A77">
        <w:rPr>
          <w:rFonts w:ascii="Times" w:hAnsi="Times" w:cs="Arial"/>
          <w:color w:val="000000" w:themeColor="text1"/>
          <w:lang w:val="lv-LV"/>
        </w:rPr>
        <w:t xml:space="preserve"> </w:t>
      </w:r>
      <w:r w:rsidR="003554B8" w:rsidRPr="00251A77">
        <w:rPr>
          <w:rFonts w:ascii="Times" w:hAnsi="Times" w:cs="Arial"/>
          <w:color w:val="000000" w:themeColor="text1"/>
          <w:lang w:val="lv-LV"/>
        </w:rPr>
        <w:t>(</w:t>
      </w:r>
      <w:r w:rsidR="003554B8" w:rsidRPr="00251A77">
        <w:rPr>
          <w:rFonts w:ascii="Times" w:hAnsi="Times" w:cs="Arial"/>
          <w:color w:val="000000" w:themeColor="text1"/>
          <w:lang w:val="lv-LV"/>
        </w:rPr>
        <w:fldChar w:fldCharType="begin"/>
      </w:r>
      <w:r w:rsidR="003554B8" w:rsidRPr="00251A77">
        <w:rPr>
          <w:rFonts w:ascii="Times" w:hAnsi="Times" w:cs="Arial"/>
          <w:color w:val="000000" w:themeColor="text1"/>
          <w:lang w:val="lv-LV"/>
        </w:rPr>
        <w:instrText xml:space="preserve"> REF _Ref524365707 \h </w:instrText>
      </w:r>
      <w:r w:rsidR="003554B8" w:rsidRPr="00251A77">
        <w:rPr>
          <w:rFonts w:ascii="Times" w:hAnsi="Times" w:cs="Arial"/>
          <w:color w:val="000000" w:themeColor="text1"/>
          <w:lang w:val="lv-LV"/>
        </w:rPr>
      </w:r>
      <w:r w:rsidR="003554B8" w:rsidRPr="00251A77">
        <w:rPr>
          <w:rFonts w:ascii="Times" w:hAnsi="Times" w:cs="Arial"/>
          <w:color w:val="000000" w:themeColor="text1"/>
          <w:lang w:val="lv-LV"/>
        </w:rPr>
        <w:fldChar w:fldCharType="separate"/>
      </w:r>
      <w:r w:rsidR="003554B8" w:rsidRPr="00251A77">
        <w:rPr>
          <w:lang w:val="lv-LV"/>
        </w:rPr>
        <w:t>Tabula Nr. 2</w:t>
      </w:r>
      <w:r w:rsidR="003554B8" w:rsidRPr="00251A77">
        <w:rPr>
          <w:rFonts w:ascii="Times" w:hAnsi="Times" w:cs="Arial"/>
          <w:color w:val="000000" w:themeColor="text1"/>
          <w:lang w:val="lv-LV"/>
        </w:rPr>
        <w:fldChar w:fldCharType="end"/>
      </w:r>
      <w:r w:rsidR="003554B8" w:rsidRPr="00251A77">
        <w:rPr>
          <w:rFonts w:ascii="Times" w:hAnsi="Times" w:cs="Arial"/>
          <w:color w:val="000000" w:themeColor="text1"/>
          <w:lang w:val="lv-LV"/>
        </w:rPr>
        <w:t xml:space="preserve">) </w:t>
      </w:r>
      <w:r w:rsidR="00C95A92" w:rsidRPr="00251A77">
        <w:rPr>
          <w:rFonts w:ascii="Times" w:hAnsi="Times" w:cs="Arial"/>
          <w:color w:val="000000" w:themeColor="text1"/>
          <w:lang w:val="lv-LV"/>
        </w:rPr>
        <w:t>SIA “</w:t>
      </w:r>
      <w:proofErr w:type="spellStart"/>
      <w:r w:rsidR="00C95A92" w:rsidRPr="00251A77">
        <w:rPr>
          <w:rFonts w:ascii="Times" w:hAnsi="Times" w:cs="Arial"/>
          <w:color w:val="000000" w:themeColor="text1"/>
          <w:lang w:val="lv-LV"/>
        </w:rPr>
        <w:t>Arosa</w:t>
      </w:r>
      <w:proofErr w:type="spellEnd"/>
      <w:r w:rsidR="00C95A92" w:rsidRPr="00251A77">
        <w:rPr>
          <w:rFonts w:ascii="Times" w:hAnsi="Times" w:cs="Arial"/>
          <w:color w:val="000000" w:themeColor="text1"/>
          <w:lang w:val="lv-LV"/>
        </w:rPr>
        <w:t xml:space="preserve"> R” 2017. gadā ir veikusi IIN nomaksu </w:t>
      </w:r>
      <w:r w:rsidR="000D474C" w:rsidRPr="00251A77">
        <w:rPr>
          <w:rFonts w:ascii="Times" w:hAnsi="Times" w:cs="Arial"/>
          <w:color w:val="000000" w:themeColor="text1"/>
          <w:lang w:val="lv-LV"/>
        </w:rPr>
        <w:t>7410 EUR apmērā un VSAOI 5270 EUR apmērā.</w:t>
      </w:r>
    </w:p>
    <w:p w14:paraId="543A2F38" w14:textId="77777777" w:rsidR="00E32B88" w:rsidRPr="00251A77" w:rsidRDefault="00E32B88" w:rsidP="00E32B88">
      <w:pPr>
        <w:pStyle w:val="NormalWeb"/>
        <w:keepNext/>
        <w:shd w:val="clear" w:color="auto" w:fill="FFFFFF"/>
        <w:spacing w:before="0" w:beforeAutospacing="0" w:after="0" w:afterAutospacing="0" w:line="360" w:lineRule="auto"/>
        <w:jc w:val="both"/>
        <w:rPr>
          <w:rFonts w:ascii="Times" w:hAnsi="Times" w:cs="Arial"/>
          <w:color w:val="000000" w:themeColor="text1"/>
          <w:lang w:val="lv-LV"/>
        </w:rPr>
      </w:pPr>
    </w:p>
    <w:p w14:paraId="56D35472" w14:textId="15D0B2FE" w:rsidR="003554B8" w:rsidRPr="00251A77" w:rsidRDefault="003554B8" w:rsidP="003554B8">
      <w:pPr>
        <w:pStyle w:val="Caption"/>
        <w:jc w:val="right"/>
        <w:rPr>
          <w:szCs w:val="24"/>
          <w:lang w:val="lv-LV"/>
        </w:rPr>
      </w:pPr>
      <w:bookmarkStart w:id="44" w:name="_Toc16085942"/>
      <w:bookmarkStart w:id="45" w:name="_Ref524365707"/>
      <w:r w:rsidRPr="00251A77">
        <w:rPr>
          <w:szCs w:val="24"/>
          <w:lang w:val="lv-LV"/>
        </w:rPr>
        <w:t xml:space="preserve">Tabula Nr. </w:t>
      </w:r>
      <w:r w:rsidRPr="00251A77">
        <w:rPr>
          <w:szCs w:val="24"/>
          <w:lang w:val="lv-LV"/>
        </w:rPr>
        <w:fldChar w:fldCharType="begin"/>
      </w:r>
      <w:r w:rsidRPr="00251A77">
        <w:rPr>
          <w:szCs w:val="24"/>
          <w:lang w:val="lv-LV"/>
        </w:rPr>
        <w:instrText xml:space="preserve"> SEQ Tabula_Nr. \* ARABIC </w:instrText>
      </w:r>
      <w:r w:rsidRPr="00251A77">
        <w:rPr>
          <w:szCs w:val="24"/>
          <w:lang w:val="lv-LV"/>
        </w:rPr>
        <w:fldChar w:fldCharType="separate"/>
      </w:r>
      <w:r w:rsidR="009518D4" w:rsidRPr="00251A77">
        <w:rPr>
          <w:szCs w:val="24"/>
          <w:lang w:val="lv-LV"/>
        </w:rPr>
        <w:t>2</w:t>
      </w:r>
      <w:bookmarkEnd w:id="44"/>
      <w:r w:rsidRPr="00251A77">
        <w:rPr>
          <w:szCs w:val="24"/>
          <w:lang w:val="lv-LV"/>
        </w:rPr>
        <w:fldChar w:fldCharType="end"/>
      </w:r>
      <w:bookmarkEnd w:id="45"/>
    </w:p>
    <w:p w14:paraId="0A7B7E34" w14:textId="06C0B08D" w:rsidR="003554B8" w:rsidRPr="00251A77" w:rsidRDefault="003554B8" w:rsidP="003554B8">
      <w:pPr>
        <w:pStyle w:val="Caption"/>
        <w:jc w:val="center"/>
        <w:rPr>
          <w:szCs w:val="24"/>
          <w:lang w:val="lv-LV"/>
        </w:rPr>
      </w:pPr>
      <w:r w:rsidRPr="00251A77">
        <w:rPr>
          <w:szCs w:val="24"/>
          <w:lang w:val="lv-LV"/>
        </w:rPr>
        <w:t>SIA “</w:t>
      </w:r>
      <w:proofErr w:type="spellStart"/>
      <w:r w:rsidRPr="00251A77">
        <w:rPr>
          <w:szCs w:val="24"/>
          <w:lang w:val="lv-LV"/>
        </w:rPr>
        <w:t>Arosa</w:t>
      </w:r>
      <w:proofErr w:type="spellEnd"/>
      <w:r w:rsidRPr="00251A77">
        <w:rPr>
          <w:szCs w:val="24"/>
          <w:lang w:val="lv-LV"/>
        </w:rPr>
        <w:t xml:space="preserve"> R” sociāli ekon</w:t>
      </w:r>
      <w:r w:rsidR="00FF3AA5" w:rsidRPr="00251A77">
        <w:rPr>
          <w:szCs w:val="24"/>
          <w:lang w:val="lv-LV"/>
        </w:rPr>
        <w:t>o</w:t>
      </w:r>
      <w:r w:rsidRPr="00251A77">
        <w:rPr>
          <w:szCs w:val="24"/>
          <w:lang w:val="lv-LV"/>
        </w:rPr>
        <w:t>miskie rādītāji</w:t>
      </w:r>
    </w:p>
    <w:tbl>
      <w:tblPr>
        <w:tblStyle w:val="GridTable2-Accent2"/>
        <w:tblW w:w="7513" w:type="dxa"/>
        <w:jc w:val="center"/>
        <w:tblLook w:val="0400" w:firstRow="0" w:lastRow="0" w:firstColumn="0" w:lastColumn="0" w:noHBand="0" w:noVBand="1"/>
      </w:tblPr>
      <w:tblGrid>
        <w:gridCol w:w="1704"/>
        <w:gridCol w:w="2027"/>
        <w:gridCol w:w="1842"/>
        <w:gridCol w:w="1539"/>
        <w:gridCol w:w="401"/>
      </w:tblGrid>
      <w:tr w:rsidR="007A6AC4" w:rsidRPr="00251A77" w14:paraId="4CBEB0EC" w14:textId="77777777" w:rsidTr="007A6AC4">
        <w:trPr>
          <w:cnfStyle w:val="000000100000" w:firstRow="0" w:lastRow="0" w:firstColumn="0" w:lastColumn="0" w:oddVBand="0" w:evenVBand="0" w:oddHBand="1" w:evenHBand="0" w:firstRowFirstColumn="0" w:firstRowLastColumn="0" w:lastRowFirstColumn="0" w:lastRowLastColumn="0"/>
          <w:trHeight w:val="644"/>
          <w:jc w:val="center"/>
        </w:trPr>
        <w:tc>
          <w:tcPr>
            <w:tcW w:w="1704" w:type="dxa"/>
          </w:tcPr>
          <w:p w14:paraId="3AF74924" w14:textId="77777777" w:rsidR="007A6AC4" w:rsidRPr="00251A77" w:rsidRDefault="007A6AC4" w:rsidP="00E3268F">
            <w:pPr>
              <w:jc w:val="both"/>
              <w:rPr>
                <w:rFonts w:ascii="Times" w:hAnsi="Times"/>
                <w:b/>
                <w:sz w:val="20"/>
                <w:szCs w:val="20"/>
                <w:lang w:val="lv-LV"/>
              </w:rPr>
            </w:pPr>
            <w:r w:rsidRPr="00251A77">
              <w:rPr>
                <w:rFonts w:ascii="Times" w:hAnsi="Times"/>
                <w:b/>
                <w:sz w:val="20"/>
                <w:szCs w:val="20"/>
                <w:lang w:val="lv-LV"/>
              </w:rPr>
              <w:t>Algoto darbinieku skaits (2017)</w:t>
            </w:r>
          </w:p>
        </w:tc>
        <w:tc>
          <w:tcPr>
            <w:tcW w:w="2027" w:type="dxa"/>
          </w:tcPr>
          <w:p w14:paraId="3BBDAFD6" w14:textId="77777777" w:rsidR="007A6AC4" w:rsidRPr="00251A77" w:rsidRDefault="007A6AC4" w:rsidP="00E3268F">
            <w:pPr>
              <w:rPr>
                <w:rFonts w:ascii="Times" w:hAnsi="Times"/>
                <w:b/>
                <w:sz w:val="20"/>
                <w:szCs w:val="20"/>
                <w:lang w:val="lv-LV"/>
              </w:rPr>
            </w:pPr>
            <w:r w:rsidRPr="00251A77">
              <w:rPr>
                <w:rFonts w:ascii="Times" w:hAnsi="Times"/>
                <w:b/>
                <w:sz w:val="20"/>
                <w:szCs w:val="20"/>
                <w:lang w:val="lv-LV"/>
              </w:rPr>
              <w:t>Apgrozījums uz vienu darbinieku (EUR) (2017)</w:t>
            </w:r>
          </w:p>
        </w:tc>
        <w:tc>
          <w:tcPr>
            <w:tcW w:w="1842" w:type="dxa"/>
          </w:tcPr>
          <w:p w14:paraId="770F82B3" w14:textId="77777777" w:rsidR="007A6AC4" w:rsidRPr="00251A77" w:rsidRDefault="007A6AC4" w:rsidP="00E3268F">
            <w:pPr>
              <w:jc w:val="both"/>
              <w:rPr>
                <w:rFonts w:ascii="Times" w:hAnsi="Times"/>
                <w:b/>
                <w:sz w:val="20"/>
                <w:szCs w:val="20"/>
                <w:lang w:val="lv-LV"/>
              </w:rPr>
            </w:pPr>
            <w:r w:rsidRPr="00251A77">
              <w:rPr>
                <w:rFonts w:ascii="Times" w:hAnsi="Times"/>
                <w:b/>
                <w:sz w:val="20"/>
                <w:szCs w:val="20"/>
                <w:lang w:val="lv-LV"/>
              </w:rPr>
              <w:t>Iedzīvotāju ienākumu nodoklis (EUR) (2017)</w:t>
            </w:r>
          </w:p>
        </w:tc>
        <w:tc>
          <w:tcPr>
            <w:tcW w:w="1940" w:type="dxa"/>
            <w:gridSpan w:val="2"/>
          </w:tcPr>
          <w:p w14:paraId="291604B1" w14:textId="77777777" w:rsidR="007A6AC4" w:rsidRPr="00251A77" w:rsidRDefault="007A6AC4" w:rsidP="00E3268F">
            <w:pPr>
              <w:rPr>
                <w:rFonts w:ascii="Times" w:hAnsi="Times"/>
                <w:b/>
                <w:sz w:val="20"/>
                <w:szCs w:val="20"/>
                <w:lang w:val="lv-LV"/>
              </w:rPr>
            </w:pPr>
            <w:r w:rsidRPr="00251A77">
              <w:rPr>
                <w:rFonts w:ascii="Times" w:hAnsi="Times"/>
                <w:b/>
                <w:sz w:val="20"/>
                <w:szCs w:val="20"/>
                <w:lang w:val="lv-LV"/>
              </w:rPr>
              <w:t>Valsts sociālās apdrošināšanas obligātās iemaksas (EUR) (2017)</w:t>
            </w:r>
          </w:p>
        </w:tc>
      </w:tr>
      <w:tr w:rsidR="007A6AC4" w:rsidRPr="00251A77" w14:paraId="637EF072" w14:textId="77777777" w:rsidTr="007A6AC4">
        <w:trPr>
          <w:gridAfter w:val="1"/>
          <w:wAfter w:w="401" w:type="dxa"/>
          <w:trHeight w:val="229"/>
          <w:jc w:val="center"/>
        </w:trPr>
        <w:tc>
          <w:tcPr>
            <w:tcW w:w="1704" w:type="dxa"/>
          </w:tcPr>
          <w:p w14:paraId="71C29788" w14:textId="77777777" w:rsidR="008B4051" w:rsidRPr="00251A77" w:rsidRDefault="008B4051" w:rsidP="00E3268F">
            <w:pPr>
              <w:spacing w:line="360" w:lineRule="auto"/>
              <w:jc w:val="center"/>
              <w:rPr>
                <w:rFonts w:ascii="Times" w:hAnsi="Times"/>
                <w:sz w:val="20"/>
                <w:szCs w:val="20"/>
                <w:lang w:val="lv-LV"/>
              </w:rPr>
            </w:pPr>
            <w:r w:rsidRPr="00251A77">
              <w:rPr>
                <w:rFonts w:ascii="Times" w:hAnsi="Times"/>
                <w:sz w:val="20"/>
                <w:szCs w:val="20"/>
                <w:lang w:val="lv-LV"/>
              </w:rPr>
              <w:t>6</w:t>
            </w:r>
          </w:p>
        </w:tc>
        <w:tc>
          <w:tcPr>
            <w:tcW w:w="2027" w:type="dxa"/>
          </w:tcPr>
          <w:p w14:paraId="513C2F45" w14:textId="77777777" w:rsidR="008B4051" w:rsidRPr="00251A77" w:rsidRDefault="008B4051" w:rsidP="00E3268F">
            <w:pPr>
              <w:spacing w:line="360" w:lineRule="auto"/>
              <w:jc w:val="center"/>
              <w:rPr>
                <w:rFonts w:ascii="Times" w:hAnsi="Times"/>
                <w:sz w:val="20"/>
                <w:szCs w:val="20"/>
                <w:lang w:val="lv-LV"/>
              </w:rPr>
            </w:pPr>
            <w:r w:rsidRPr="00251A77">
              <w:rPr>
                <w:rFonts w:ascii="Times" w:hAnsi="Times"/>
                <w:sz w:val="20"/>
                <w:szCs w:val="20"/>
                <w:lang w:val="lv-LV"/>
              </w:rPr>
              <w:t>33 106,00</w:t>
            </w:r>
          </w:p>
        </w:tc>
        <w:tc>
          <w:tcPr>
            <w:tcW w:w="1842" w:type="dxa"/>
          </w:tcPr>
          <w:p w14:paraId="0CEE5571" w14:textId="77777777" w:rsidR="008B4051" w:rsidRPr="00251A77" w:rsidRDefault="008B4051" w:rsidP="00E3268F">
            <w:pPr>
              <w:rPr>
                <w:rFonts w:ascii="Times" w:hAnsi="Times"/>
                <w:sz w:val="20"/>
                <w:szCs w:val="20"/>
                <w:lang w:val="lv-LV"/>
              </w:rPr>
            </w:pPr>
            <w:r w:rsidRPr="00251A77">
              <w:rPr>
                <w:rFonts w:ascii="Times" w:hAnsi="Times" w:cs="Arial"/>
                <w:sz w:val="20"/>
                <w:szCs w:val="20"/>
                <w:shd w:val="clear" w:color="auto" w:fill="FFFFFF"/>
                <w:lang w:val="lv-LV"/>
              </w:rPr>
              <w:t>7410</w:t>
            </w:r>
          </w:p>
        </w:tc>
        <w:tc>
          <w:tcPr>
            <w:tcW w:w="1539" w:type="dxa"/>
          </w:tcPr>
          <w:p w14:paraId="2E508EB1" w14:textId="77777777" w:rsidR="008B4051" w:rsidRPr="00251A77" w:rsidRDefault="008B4051" w:rsidP="00E3268F">
            <w:pPr>
              <w:rPr>
                <w:rFonts w:ascii="Times" w:hAnsi="Times" w:cs="Arial"/>
                <w:sz w:val="20"/>
                <w:szCs w:val="20"/>
                <w:shd w:val="clear" w:color="auto" w:fill="FFFFFF"/>
                <w:lang w:val="lv-LV"/>
              </w:rPr>
            </w:pPr>
            <w:r w:rsidRPr="00251A77">
              <w:rPr>
                <w:rFonts w:ascii="Times" w:hAnsi="Times" w:cs="Arial"/>
                <w:sz w:val="20"/>
                <w:szCs w:val="20"/>
                <w:shd w:val="clear" w:color="auto" w:fill="FFFFFF"/>
                <w:lang w:val="lv-LV"/>
              </w:rPr>
              <w:t>5270</w:t>
            </w:r>
          </w:p>
        </w:tc>
      </w:tr>
    </w:tbl>
    <w:p w14:paraId="17DB1E95" w14:textId="77777777" w:rsidR="008B4051" w:rsidRPr="00251A77" w:rsidRDefault="008B4051" w:rsidP="008B4051">
      <w:pPr>
        <w:pStyle w:val="NormalWeb"/>
        <w:shd w:val="clear" w:color="auto" w:fill="FFFFFF"/>
        <w:spacing w:before="0" w:beforeAutospacing="0" w:after="0" w:afterAutospacing="0" w:line="360" w:lineRule="auto"/>
        <w:jc w:val="right"/>
        <w:rPr>
          <w:rStyle w:val="Strong"/>
          <w:rFonts w:ascii="Times" w:hAnsi="Times" w:cs="Arial"/>
          <w:b w:val="0"/>
          <w:i/>
          <w:color w:val="000000" w:themeColor="text1"/>
          <w:lang w:val="lv-LV"/>
        </w:rPr>
      </w:pPr>
      <w:r w:rsidRPr="00251A77">
        <w:rPr>
          <w:rStyle w:val="Strong"/>
          <w:rFonts w:ascii="Times" w:hAnsi="Times" w:cs="Arial"/>
          <w:b w:val="0"/>
          <w:i/>
          <w:color w:val="000000" w:themeColor="text1"/>
          <w:lang w:val="lv-LV"/>
        </w:rPr>
        <w:t>Datu avoti: Lursoft</w:t>
      </w:r>
    </w:p>
    <w:p w14:paraId="429D09E5" w14:textId="251B3BA8"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20CC6490"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12DAA218" w14:textId="5EDC4056" w:rsidR="002B5CEA" w:rsidRPr="00251A77" w:rsidRDefault="002B5CEA"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u w:val="single"/>
          <w:lang w:val="lv-LV"/>
        </w:rPr>
        <w:t>Raža un ieņēmumi</w:t>
      </w:r>
    </w:p>
    <w:p w14:paraId="6EA37EAA" w14:textId="77777777" w:rsidR="00E32B88" w:rsidRPr="00251A77" w:rsidRDefault="00E32B88" w:rsidP="00E32B88">
      <w:pPr>
        <w:spacing w:line="360" w:lineRule="auto"/>
        <w:jc w:val="both"/>
        <w:rPr>
          <w:rFonts w:ascii="Times" w:hAnsi="Times"/>
          <w:lang w:val="lv-LV"/>
        </w:rPr>
      </w:pPr>
    </w:p>
    <w:p w14:paraId="489F7A9A" w14:textId="1D916A30" w:rsidR="0002763C" w:rsidRPr="00251A77" w:rsidRDefault="00D547B4" w:rsidP="00E32B88">
      <w:pPr>
        <w:spacing w:line="360" w:lineRule="auto"/>
        <w:jc w:val="both"/>
        <w:rPr>
          <w:rFonts w:ascii="Times" w:hAnsi="Times"/>
          <w:lang w:val="lv-LV"/>
        </w:rPr>
      </w:pPr>
      <w:r w:rsidRPr="00251A77">
        <w:rPr>
          <w:rFonts w:ascii="Times" w:hAnsi="Times"/>
          <w:lang w:val="lv-LV"/>
        </w:rPr>
        <w:t xml:space="preserve">Atbilstoši </w:t>
      </w:r>
      <w:r w:rsidR="00AE111B" w:rsidRPr="00251A77">
        <w:rPr>
          <w:rFonts w:ascii="Times" w:hAnsi="Times"/>
          <w:lang w:val="lv-LV"/>
        </w:rPr>
        <w:t xml:space="preserve">ogu audzētāju sniegtajai informācijai melleņu raža ir </w:t>
      </w:r>
      <w:r w:rsidR="002B5CEA" w:rsidRPr="00251A77">
        <w:rPr>
          <w:rFonts w:ascii="Times" w:hAnsi="Times"/>
          <w:lang w:val="lv-LV"/>
        </w:rPr>
        <w:t xml:space="preserve">7-10 tonnas no viena hektāra. Veiksmīgi realizējot produkciju šāda raža sniedz </w:t>
      </w:r>
      <w:r w:rsidR="00F502BD" w:rsidRPr="00251A77">
        <w:rPr>
          <w:rFonts w:ascii="Times" w:hAnsi="Times"/>
          <w:lang w:val="lv-LV"/>
        </w:rPr>
        <w:t>ieņēmumus</w:t>
      </w:r>
      <w:r w:rsidR="002B5CEA" w:rsidRPr="00251A77">
        <w:rPr>
          <w:rFonts w:ascii="Times" w:hAnsi="Times"/>
          <w:lang w:val="lv-LV"/>
        </w:rPr>
        <w:t xml:space="preserve"> aptuveni 30 000 EUR</w:t>
      </w:r>
      <w:r w:rsidR="008B4051" w:rsidRPr="00251A77">
        <w:rPr>
          <w:rFonts w:ascii="Times" w:hAnsi="Times"/>
          <w:lang w:val="lv-LV"/>
        </w:rPr>
        <w:t xml:space="preserve"> līdz </w:t>
      </w:r>
      <w:r w:rsidR="002B5CEA" w:rsidRPr="00251A77">
        <w:rPr>
          <w:rFonts w:ascii="Times" w:hAnsi="Times"/>
          <w:lang w:val="lv-LV"/>
        </w:rPr>
        <w:t xml:space="preserve">60 000 </w:t>
      </w:r>
      <w:r w:rsidR="00F502BD" w:rsidRPr="00251A77">
        <w:rPr>
          <w:rFonts w:ascii="Times" w:hAnsi="Times"/>
          <w:lang w:val="lv-LV"/>
        </w:rPr>
        <w:t>EUR no hektāra.</w:t>
      </w:r>
    </w:p>
    <w:p w14:paraId="3EE23C04" w14:textId="1C4AFD6E" w:rsidR="00E32B88" w:rsidRPr="00251A77" w:rsidRDefault="00E32B88" w:rsidP="00E32B88">
      <w:pPr>
        <w:spacing w:line="360" w:lineRule="auto"/>
        <w:jc w:val="both"/>
        <w:rPr>
          <w:rFonts w:ascii="Times" w:hAnsi="Times"/>
          <w:u w:val="single"/>
          <w:lang w:val="lv-LV"/>
        </w:rPr>
      </w:pPr>
    </w:p>
    <w:p w14:paraId="03E93823" w14:textId="77777777" w:rsidR="00E32B88" w:rsidRPr="00251A77" w:rsidRDefault="00E32B88" w:rsidP="00E32B88">
      <w:pPr>
        <w:spacing w:line="360" w:lineRule="auto"/>
        <w:jc w:val="both"/>
        <w:rPr>
          <w:rFonts w:ascii="Times" w:hAnsi="Times"/>
          <w:u w:val="single"/>
          <w:lang w:val="lv-LV"/>
        </w:rPr>
      </w:pPr>
    </w:p>
    <w:p w14:paraId="512F3D2E" w14:textId="77777777" w:rsidR="00E32B88" w:rsidRPr="00251A77" w:rsidRDefault="002835A8" w:rsidP="00E32B88">
      <w:pPr>
        <w:spacing w:line="360" w:lineRule="auto"/>
        <w:jc w:val="both"/>
        <w:rPr>
          <w:rFonts w:ascii="Times" w:hAnsi="Times"/>
          <w:u w:val="single"/>
          <w:lang w:val="lv-LV"/>
        </w:rPr>
      </w:pPr>
      <w:r w:rsidRPr="00251A77">
        <w:rPr>
          <w:rFonts w:ascii="Times" w:hAnsi="Times"/>
          <w:u w:val="single"/>
          <w:lang w:val="lv-LV"/>
        </w:rPr>
        <w:t xml:space="preserve">Sociālie labumi </w:t>
      </w:r>
    </w:p>
    <w:p w14:paraId="42EAEC85" w14:textId="77777777" w:rsidR="00E32B88" w:rsidRPr="00251A77" w:rsidRDefault="00E32B88" w:rsidP="00E32B88">
      <w:pPr>
        <w:spacing w:line="360" w:lineRule="auto"/>
        <w:jc w:val="both"/>
        <w:rPr>
          <w:rFonts w:ascii="Times" w:hAnsi="Times"/>
          <w:lang w:val="lv-LV"/>
        </w:rPr>
      </w:pPr>
    </w:p>
    <w:p w14:paraId="2C7F4C70" w14:textId="5732621E" w:rsidR="0002763C" w:rsidRPr="00251A77" w:rsidRDefault="00A50EC5" w:rsidP="00E32B88">
      <w:pPr>
        <w:spacing w:line="360" w:lineRule="auto"/>
        <w:jc w:val="both"/>
        <w:rPr>
          <w:rFonts w:ascii="Times" w:hAnsi="Times"/>
          <w:u w:val="single"/>
          <w:lang w:val="lv-LV"/>
        </w:rPr>
      </w:pPr>
      <w:r w:rsidRPr="00251A77">
        <w:rPr>
          <w:rFonts w:ascii="Times" w:hAnsi="Times"/>
          <w:lang w:val="lv-LV"/>
        </w:rPr>
        <w:t>Vērtējot projekta ietvaros veiktās izmēģin</w:t>
      </w:r>
      <w:r w:rsidR="002E372E" w:rsidRPr="00251A77">
        <w:rPr>
          <w:rFonts w:ascii="Times" w:hAnsi="Times"/>
          <w:lang w:val="lv-LV"/>
        </w:rPr>
        <w:t>ājuma teritorijas i</w:t>
      </w:r>
      <w:r w:rsidRPr="00251A77">
        <w:rPr>
          <w:rFonts w:ascii="Times" w:hAnsi="Times"/>
          <w:lang w:val="lv-LV"/>
        </w:rPr>
        <w:t>zveides rezultātā sniegtos sociālos labumus būtiski ir vērst uzmanību uz divu veidu faktoriem: (1)</w:t>
      </w:r>
      <w:r w:rsidR="002835A8" w:rsidRPr="00251A77">
        <w:rPr>
          <w:rFonts w:ascii="Times" w:hAnsi="Times"/>
          <w:lang w:val="lv-LV"/>
        </w:rPr>
        <w:t xml:space="preserve"> </w:t>
      </w:r>
      <w:r w:rsidRPr="00251A77">
        <w:rPr>
          <w:rFonts w:ascii="Times" w:hAnsi="Times"/>
          <w:lang w:val="lv-LV"/>
        </w:rPr>
        <w:t>zinātniskais un rekreat</w:t>
      </w:r>
      <w:r w:rsidR="005B6FFC" w:rsidRPr="00251A77">
        <w:rPr>
          <w:rFonts w:ascii="Times" w:hAnsi="Times"/>
          <w:lang w:val="lv-LV"/>
        </w:rPr>
        <w:t>īv</w:t>
      </w:r>
      <w:r w:rsidRPr="00251A77">
        <w:rPr>
          <w:rFonts w:ascii="Times" w:hAnsi="Times"/>
          <w:lang w:val="lv-LV"/>
        </w:rPr>
        <w:t>a</w:t>
      </w:r>
      <w:r w:rsidR="005B6FFC" w:rsidRPr="00251A77">
        <w:rPr>
          <w:rFonts w:ascii="Times" w:hAnsi="Times"/>
          <w:lang w:val="lv-LV"/>
        </w:rPr>
        <w:t xml:space="preserve">is pienesums un </w:t>
      </w:r>
      <w:r w:rsidRPr="00251A77">
        <w:rPr>
          <w:rFonts w:ascii="Times" w:hAnsi="Times"/>
          <w:lang w:val="lv-LV"/>
        </w:rPr>
        <w:t xml:space="preserve">(2) SEG </w:t>
      </w:r>
      <w:r w:rsidR="002E372E" w:rsidRPr="00251A77">
        <w:rPr>
          <w:rFonts w:ascii="Times" w:hAnsi="Times"/>
          <w:lang w:val="lv-LV"/>
        </w:rPr>
        <w:t xml:space="preserve">emisiju </w:t>
      </w:r>
      <w:r w:rsidRPr="00251A77">
        <w:rPr>
          <w:rFonts w:ascii="Times" w:hAnsi="Times"/>
          <w:lang w:val="lv-LV"/>
        </w:rPr>
        <w:t>samazin</w:t>
      </w:r>
      <w:r w:rsidR="005B6FFC" w:rsidRPr="00251A77">
        <w:rPr>
          <w:rFonts w:ascii="Times" w:hAnsi="Times"/>
          <w:lang w:val="lv-LV"/>
        </w:rPr>
        <w:t>ājums</w:t>
      </w:r>
      <w:r w:rsidR="008C3818" w:rsidRPr="00251A77">
        <w:rPr>
          <w:rFonts w:ascii="Times" w:hAnsi="Times"/>
          <w:lang w:val="lv-LV"/>
        </w:rPr>
        <w:t>.</w:t>
      </w:r>
    </w:p>
    <w:p w14:paraId="60B15757" w14:textId="77777777" w:rsidR="00E32B88" w:rsidRPr="00251A77" w:rsidRDefault="00E32B88" w:rsidP="00E32B88">
      <w:pPr>
        <w:spacing w:line="360" w:lineRule="auto"/>
        <w:jc w:val="both"/>
        <w:rPr>
          <w:rFonts w:ascii="Times" w:hAnsi="Times"/>
          <w:lang w:val="lv-LV"/>
        </w:rPr>
      </w:pPr>
    </w:p>
    <w:p w14:paraId="4DAC5358" w14:textId="1DE85A5A" w:rsidR="005B6FFC" w:rsidRPr="00251A77" w:rsidRDefault="005B6FFC" w:rsidP="00E32B88">
      <w:pPr>
        <w:spacing w:line="360" w:lineRule="auto"/>
        <w:jc w:val="both"/>
        <w:rPr>
          <w:rFonts w:ascii="Times" w:hAnsi="Times"/>
          <w:lang w:val="lv-LV"/>
        </w:rPr>
      </w:pPr>
      <w:r w:rsidRPr="00251A77">
        <w:rPr>
          <w:rFonts w:ascii="Times" w:hAnsi="Times"/>
          <w:lang w:val="lv-LV"/>
        </w:rPr>
        <w:t xml:space="preserve">Zinātniskais pienesums, ko sniedz </w:t>
      </w:r>
      <w:r w:rsidR="00652F71" w:rsidRPr="00251A77">
        <w:rPr>
          <w:rFonts w:ascii="Times" w:hAnsi="Times"/>
          <w:lang w:val="lv-LV"/>
        </w:rPr>
        <w:t>Projekta ietvaros izveidotā izmēģinājumu teritorija</w:t>
      </w:r>
      <w:r w:rsidR="007052F4" w:rsidRPr="00251A77">
        <w:rPr>
          <w:rFonts w:ascii="Times" w:hAnsi="Times"/>
          <w:lang w:val="lv-LV"/>
        </w:rPr>
        <w:t>,</w:t>
      </w:r>
      <w:r w:rsidR="00652F71" w:rsidRPr="00251A77">
        <w:rPr>
          <w:rFonts w:ascii="Times" w:hAnsi="Times"/>
          <w:lang w:val="lv-LV"/>
        </w:rPr>
        <w:t xml:space="preserve"> lielākoties ir tieši saistīta ar projekta aktivitātēm</w:t>
      </w:r>
      <w:r w:rsidR="007052F4" w:rsidRPr="00251A77">
        <w:rPr>
          <w:rFonts w:ascii="Times" w:hAnsi="Times"/>
          <w:lang w:val="lv-LV"/>
        </w:rPr>
        <w:t>,</w:t>
      </w:r>
      <w:r w:rsidR="00652F71" w:rsidRPr="00251A77">
        <w:rPr>
          <w:rFonts w:ascii="Times" w:hAnsi="Times"/>
          <w:lang w:val="lv-LV"/>
        </w:rPr>
        <w:t xml:space="preserve"> un līdz ar to arī ar SEG emisiju samazinājumu </w:t>
      </w:r>
      <w:r w:rsidR="007052F4" w:rsidRPr="00251A77">
        <w:rPr>
          <w:rFonts w:ascii="Times" w:hAnsi="Times"/>
          <w:lang w:val="lv-LV"/>
        </w:rPr>
        <w:t>–</w:t>
      </w:r>
      <w:r w:rsidR="00652F71" w:rsidRPr="00251A77">
        <w:rPr>
          <w:rFonts w:ascii="Times" w:hAnsi="Times"/>
          <w:lang w:val="lv-LV"/>
        </w:rPr>
        <w:t xml:space="preserve"> pārbaudīt</w:t>
      </w:r>
      <w:r w:rsidR="007052F4" w:rsidRPr="00251A77">
        <w:rPr>
          <w:rFonts w:ascii="Times" w:hAnsi="Times"/>
          <w:lang w:val="lv-LV"/>
        </w:rPr>
        <w:t xml:space="preserve"> </w:t>
      </w:r>
      <w:proofErr w:type="spellStart"/>
      <w:r w:rsidR="00652F71" w:rsidRPr="00251A77">
        <w:rPr>
          <w:rFonts w:ascii="Times" w:hAnsi="Times"/>
          <w:lang w:val="lv-LV"/>
        </w:rPr>
        <w:t>krūmmelleņu</w:t>
      </w:r>
      <w:proofErr w:type="spellEnd"/>
      <w:r w:rsidR="00652F71" w:rsidRPr="00251A77">
        <w:rPr>
          <w:rFonts w:ascii="Times" w:hAnsi="Times"/>
          <w:lang w:val="lv-LV"/>
        </w:rPr>
        <w:t xml:space="preserve"> stādījumu ierīkošanas rezultātā mazinātās SEG emisijas no degradēta kūdrāja un noteikt siltumnīcefekta gāzu emisiju precīzas izmaiņas. </w:t>
      </w:r>
      <w:r w:rsidR="004B0AF8" w:rsidRPr="00251A77">
        <w:rPr>
          <w:rFonts w:ascii="Times" w:hAnsi="Times"/>
          <w:lang w:val="lv-LV"/>
        </w:rPr>
        <w:t>Š</w:t>
      </w:r>
      <w:r w:rsidR="00652F71" w:rsidRPr="00251A77">
        <w:rPr>
          <w:rFonts w:ascii="Times" w:hAnsi="Times"/>
          <w:lang w:val="lv-LV"/>
        </w:rPr>
        <w:t xml:space="preserve">obrīd iegūtie mērījumi </w:t>
      </w:r>
      <w:r w:rsidR="004B0AF8" w:rsidRPr="00251A77">
        <w:rPr>
          <w:rFonts w:ascii="Times" w:hAnsi="Times"/>
          <w:lang w:val="lv-LV"/>
        </w:rPr>
        <w:t>ne</w:t>
      </w:r>
      <w:r w:rsidR="00652F71" w:rsidRPr="00251A77">
        <w:rPr>
          <w:rFonts w:ascii="Times" w:hAnsi="Times"/>
          <w:lang w:val="lv-LV"/>
        </w:rPr>
        <w:t>atspoguļo SEG apjoma samazinājumu</w:t>
      </w:r>
      <w:r w:rsidR="007052F4" w:rsidRPr="00251A77">
        <w:rPr>
          <w:rFonts w:ascii="Times" w:hAnsi="Times"/>
          <w:lang w:val="lv-LV"/>
        </w:rPr>
        <w:t>,</w:t>
      </w:r>
      <w:r w:rsidR="00652F71" w:rsidRPr="00251A77">
        <w:rPr>
          <w:rFonts w:ascii="Times" w:hAnsi="Times"/>
          <w:lang w:val="lv-LV"/>
        </w:rPr>
        <w:t xml:space="preserve"> veicot </w:t>
      </w:r>
      <w:proofErr w:type="spellStart"/>
      <w:r w:rsidR="00652F71" w:rsidRPr="00251A77">
        <w:rPr>
          <w:rFonts w:ascii="Times" w:hAnsi="Times"/>
          <w:lang w:val="lv-LV"/>
        </w:rPr>
        <w:t>k</w:t>
      </w:r>
      <w:r w:rsidR="004B0AF8" w:rsidRPr="00251A77">
        <w:rPr>
          <w:rFonts w:ascii="Times" w:hAnsi="Times"/>
          <w:lang w:val="lv-LV"/>
        </w:rPr>
        <w:t>rūmmelleņu</w:t>
      </w:r>
      <w:proofErr w:type="spellEnd"/>
      <w:r w:rsidR="004B0AF8" w:rsidRPr="00251A77">
        <w:rPr>
          <w:rFonts w:ascii="Times" w:hAnsi="Times"/>
          <w:lang w:val="lv-LV"/>
        </w:rPr>
        <w:t xml:space="preserve"> stādījumu ierīkošanu, tomēr mērījumi projekta ietvaros turpinās</w:t>
      </w:r>
      <w:r w:rsidR="007052F4" w:rsidRPr="00251A77">
        <w:rPr>
          <w:rFonts w:ascii="Times" w:hAnsi="Times"/>
          <w:lang w:val="lv-LV"/>
        </w:rPr>
        <w:t>,</w:t>
      </w:r>
      <w:r w:rsidR="004B0AF8" w:rsidRPr="00251A77">
        <w:rPr>
          <w:rFonts w:ascii="Times" w:hAnsi="Times"/>
          <w:lang w:val="lv-LV"/>
        </w:rPr>
        <w:t xml:space="preserve"> un tikai pēc atkārtotu mērījumu iegūšanas būs iespējams veikt datu salīdzinājumus un izdarīt secinājumus.</w:t>
      </w:r>
    </w:p>
    <w:p w14:paraId="11C8B260" w14:textId="4E741905" w:rsidR="00E32B88" w:rsidRPr="00251A77" w:rsidRDefault="00E32B88" w:rsidP="00E32B88">
      <w:pPr>
        <w:spacing w:line="360" w:lineRule="auto"/>
        <w:jc w:val="both"/>
        <w:rPr>
          <w:rFonts w:ascii="Times" w:hAnsi="Times"/>
          <w:lang w:val="lv-LV"/>
        </w:rPr>
      </w:pPr>
    </w:p>
    <w:p w14:paraId="371A3EA3" w14:textId="532AA8E5" w:rsidR="00B35C78" w:rsidRPr="00251A77" w:rsidRDefault="00B35C78" w:rsidP="00E32B88">
      <w:pPr>
        <w:spacing w:line="360" w:lineRule="auto"/>
        <w:jc w:val="both"/>
        <w:rPr>
          <w:rFonts w:ascii="Times" w:hAnsi="Times"/>
          <w:lang w:val="lv-LV"/>
        </w:rPr>
      </w:pPr>
      <w:r w:rsidRPr="00251A77">
        <w:rPr>
          <w:rFonts w:ascii="Times" w:hAnsi="Times"/>
          <w:lang w:val="lv-LV"/>
        </w:rPr>
        <w:t>Rekreatīvais pienesums, ko sniedz īstenotais rekultivācijas veids ir cieši saist</w:t>
      </w:r>
      <w:r w:rsidR="005002C0" w:rsidRPr="00251A77">
        <w:rPr>
          <w:rFonts w:ascii="Times" w:hAnsi="Times"/>
          <w:lang w:val="lv-LV"/>
        </w:rPr>
        <w:t xml:space="preserve">īts ar </w:t>
      </w:r>
      <w:r w:rsidR="00245363" w:rsidRPr="00251A77">
        <w:rPr>
          <w:rFonts w:ascii="Times" w:hAnsi="Times"/>
          <w:lang w:val="lv-LV"/>
        </w:rPr>
        <w:t>SIA “</w:t>
      </w:r>
      <w:proofErr w:type="spellStart"/>
      <w:r w:rsidR="00245363" w:rsidRPr="00251A77">
        <w:rPr>
          <w:rFonts w:ascii="Times" w:hAnsi="Times"/>
          <w:lang w:val="lv-LV"/>
        </w:rPr>
        <w:t>Arosa</w:t>
      </w:r>
      <w:proofErr w:type="spellEnd"/>
      <w:r w:rsidR="00FF3AA5" w:rsidRPr="00251A77">
        <w:rPr>
          <w:rFonts w:ascii="Times" w:hAnsi="Times"/>
          <w:lang w:val="lv-LV"/>
        </w:rPr>
        <w:t xml:space="preserve"> </w:t>
      </w:r>
      <w:r w:rsidR="00245363" w:rsidRPr="00251A77">
        <w:rPr>
          <w:rFonts w:ascii="Times" w:hAnsi="Times"/>
          <w:lang w:val="lv-LV"/>
        </w:rPr>
        <w:t xml:space="preserve">R” saimniecisko darbību. </w:t>
      </w:r>
      <w:r w:rsidR="005002C0" w:rsidRPr="00251A77">
        <w:rPr>
          <w:lang w:val="lv-LV"/>
        </w:rPr>
        <w:t xml:space="preserve">Lai arī primāri </w:t>
      </w:r>
      <w:proofErr w:type="spellStart"/>
      <w:r w:rsidR="005002C0" w:rsidRPr="00251A77">
        <w:rPr>
          <w:lang w:val="lv-LV"/>
        </w:rPr>
        <w:t>krūmmelleņu</w:t>
      </w:r>
      <w:proofErr w:type="spellEnd"/>
      <w:r w:rsidR="005002C0" w:rsidRPr="00251A77">
        <w:rPr>
          <w:lang w:val="lv-LV"/>
        </w:rPr>
        <w:t xml:space="preserve"> audzēšana ir saimnieciskās darbības veids, tomēr </w:t>
      </w:r>
      <w:proofErr w:type="spellStart"/>
      <w:r w:rsidR="005002C0" w:rsidRPr="00251A77">
        <w:rPr>
          <w:lang w:val="lv-LV"/>
        </w:rPr>
        <w:t>krūmmelleņu</w:t>
      </w:r>
      <w:proofErr w:type="spellEnd"/>
      <w:r w:rsidR="005002C0" w:rsidRPr="00251A77">
        <w:rPr>
          <w:lang w:val="lv-LV"/>
        </w:rPr>
        <w:t xml:space="preserve"> audzētāji kā rekreatīvo pakalpojumu apmeklētājiem piedāvā iespēju pašiem salasīt ogas gan līdzi ņemšanai, gan arī patēriņam uz vietas. Šāda veida pakalpojums SIA “</w:t>
      </w:r>
      <w:proofErr w:type="spellStart"/>
      <w:r w:rsidR="005002C0" w:rsidRPr="00251A77">
        <w:rPr>
          <w:lang w:val="lv-LV"/>
        </w:rPr>
        <w:t>Arosa</w:t>
      </w:r>
      <w:proofErr w:type="spellEnd"/>
      <w:r w:rsidR="00FF3AA5" w:rsidRPr="00251A77">
        <w:rPr>
          <w:lang w:val="lv-LV"/>
        </w:rPr>
        <w:t xml:space="preserve"> </w:t>
      </w:r>
      <w:r w:rsidR="005002C0" w:rsidRPr="00251A77">
        <w:rPr>
          <w:lang w:val="lv-LV"/>
        </w:rPr>
        <w:t xml:space="preserve">R” ir ļoti pieprasīts, tomēr vienlaikus ogu lasīšanas iespējas ir atkarīgas no </w:t>
      </w:r>
      <w:proofErr w:type="spellStart"/>
      <w:r w:rsidR="005002C0" w:rsidRPr="00251A77">
        <w:rPr>
          <w:lang w:val="lv-LV"/>
        </w:rPr>
        <w:t>krūmmelleņu</w:t>
      </w:r>
      <w:proofErr w:type="spellEnd"/>
      <w:r w:rsidR="005002C0" w:rsidRPr="00251A77">
        <w:rPr>
          <w:lang w:val="lv-LV"/>
        </w:rPr>
        <w:t xml:space="preserve"> ražas, jo, piemēram, 2018. gada sezonā zemās ražas dēļ ogu </w:t>
      </w:r>
      <w:proofErr w:type="spellStart"/>
      <w:r w:rsidR="005002C0" w:rsidRPr="00251A77">
        <w:rPr>
          <w:lang w:val="lv-LV"/>
        </w:rPr>
        <w:t>pašlasītājiem</w:t>
      </w:r>
      <w:proofErr w:type="spellEnd"/>
      <w:r w:rsidR="005002C0" w:rsidRPr="00251A77">
        <w:rPr>
          <w:lang w:val="lv-LV"/>
        </w:rPr>
        <w:t xml:space="preserve"> netika piedāvāta iespēja pašiem lasīt ogas.</w:t>
      </w:r>
    </w:p>
    <w:p w14:paraId="2DF9C134" w14:textId="4339402F" w:rsidR="009F291F" w:rsidRPr="00251A77" w:rsidRDefault="009F291F" w:rsidP="00A50EC5">
      <w:pPr>
        <w:spacing w:line="360" w:lineRule="auto"/>
        <w:rPr>
          <w:rFonts w:ascii="Times" w:hAnsi="Times"/>
          <w:lang w:val="lv-LV"/>
        </w:rPr>
      </w:pPr>
    </w:p>
    <w:p w14:paraId="63413584" w14:textId="4D18F318" w:rsidR="003B46A9" w:rsidRPr="00251A77" w:rsidRDefault="003B46A9" w:rsidP="00A50EC5">
      <w:pPr>
        <w:spacing w:line="360" w:lineRule="auto"/>
        <w:rPr>
          <w:rFonts w:ascii="Times" w:hAnsi="Times"/>
          <w:lang w:val="lv-LV"/>
        </w:rPr>
      </w:pPr>
    </w:p>
    <w:p w14:paraId="41D9DFAB" w14:textId="40AF5D54" w:rsidR="00F45A71" w:rsidRPr="00251A77" w:rsidRDefault="00C95A92" w:rsidP="00CB09EE">
      <w:pPr>
        <w:pStyle w:val="Heading2"/>
        <w:spacing w:before="0" w:line="360" w:lineRule="auto"/>
        <w:rPr>
          <w:rStyle w:val="Strong"/>
          <w:b w:val="0"/>
          <w:bCs w:val="0"/>
          <w:lang w:val="lv-LV"/>
        </w:rPr>
      </w:pPr>
      <w:bookmarkStart w:id="46" w:name="_Toc17980564"/>
      <w:bookmarkStart w:id="47" w:name="Kaigu_purvs_-_kokaudžu_stādījumi"/>
      <w:r w:rsidRPr="00251A77">
        <w:rPr>
          <w:rStyle w:val="Strong"/>
          <w:b w:val="0"/>
          <w:bCs w:val="0"/>
          <w:lang w:val="lv-LV"/>
        </w:rPr>
        <w:t>Kaudzīšu purvs – lielogu dzērveņu audzēšana</w:t>
      </w:r>
      <w:bookmarkEnd w:id="46"/>
    </w:p>
    <w:p w14:paraId="21336412" w14:textId="229C2739" w:rsidR="00E32B88" w:rsidRPr="00251A77" w:rsidRDefault="000D0AE0" w:rsidP="00E32B88">
      <w:pPr>
        <w:spacing w:line="360" w:lineRule="auto"/>
        <w:jc w:val="both"/>
        <w:rPr>
          <w:lang w:val="lv-LV"/>
        </w:rPr>
      </w:pPr>
      <w:r w:rsidRPr="00251A77">
        <w:rPr>
          <w:noProof/>
          <w:lang w:val="lv-LV"/>
        </w:rPr>
        <w:drawing>
          <wp:anchor distT="0" distB="0" distL="114300" distR="114300" simplePos="0" relativeHeight="251664384" behindDoc="0" locked="0" layoutInCell="1" allowOverlap="1" wp14:anchorId="7CB84A11" wp14:editId="28F28CFA">
            <wp:simplePos x="0" y="0"/>
            <wp:positionH relativeFrom="margin">
              <wp:posOffset>3370580</wp:posOffset>
            </wp:positionH>
            <wp:positionV relativeFrom="margin">
              <wp:posOffset>6901333</wp:posOffset>
            </wp:positionV>
            <wp:extent cx="2519045" cy="1495425"/>
            <wp:effectExtent l="0" t="0" r="0" b="9525"/>
            <wp:wrapSquare wrapText="bothSides"/>
            <wp:docPr id="3" name="Picture 3" descr="http://restore.daba.gov.lv/upload/Image/dzervenes%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store.daba.gov.lv/upload/Image/dzervenes%20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904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82D106" w14:textId="37BAF229" w:rsidR="00867C97" w:rsidRPr="00251A77" w:rsidRDefault="00F45A71" w:rsidP="00E32B88">
      <w:pPr>
        <w:spacing w:line="360" w:lineRule="auto"/>
        <w:jc w:val="both"/>
        <w:rPr>
          <w:lang w:val="lv-LV"/>
        </w:rPr>
      </w:pPr>
      <w:r w:rsidRPr="00251A77">
        <w:rPr>
          <w:bCs/>
          <w:lang w:val="lv-LV"/>
        </w:rPr>
        <w:t>P</w:t>
      </w:r>
      <w:r w:rsidRPr="00251A77">
        <w:rPr>
          <w:lang w:val="lv-LV"/>
        </w:rPr>
        <w:t>rojekta</w:t>
      </w:r>
      <w:r w:rsidRPr="00251A77">
        <w:rPr>
          <w:bCs/>
          <w:lang w:val="lv-LV"/>
        </w:rPr>
        <w:t xml:space="preserve"> LIFE R</w:t>
      </w:r>
      <w:r w:rsidR="00FF3AA5" w:rsidRPr="00251A77">
        <w:rPr>
          <w:bCs/>
          <w:lang w:val="lv-LV"/>
        </w:rPr>
        <w:t>E</w:t>
      </w:r>
      <w:r w:rsidRPr="00251A77">
        <w:rPr>
          <w:bCs/>
          <w:lang w:val="lv-LV"/>
        </w:rPr>
        <w:t>store izmēģinājuma teritorijā</w:t>
      </w:r>
      <w:r w:rsidRPr="00251A77">
        <w:rPr>
          <w:rStyle w:val="Strong"/>
          <w:b w:val="0"/>
          <w:lang w:val="lv-LV"/>
        </w:rPr>
        <w:t xml:space="preserve"> </w:t>
      </w:r>
      <w:r w:rsidRPr="00251A77">
        <w:rPr>
          <w:lang w:val="lv-LV"/>
        </w:rPr>
        <w:t>Gulbenes novada Kaudzīšu purvā veikta lielogu dzērve</w:t>
      </w:r>
      <w:r w:rsidR="00867C97" w:rsidRPr="00251A77">
        <w:rPr>
          <w:lang w:val="lv-LV"/>
        </w:rPr>
        <w:t>ņu ierīkošana</w:t>
      </w:r>
      <w:r w:rsidR="00CB09EE" w:rsidRPr="00251A77">
        <w:rPr>
          <w:lang w:val="lv-LV"/>
        </w:rPr>
        <w:t xml:space="preserve">, kas ir viens no līdz šim samērā bieži izmantotiem </w:t>
      </w:r>
      <w:r w:rsidR="00AE5A56">
        <w:rPr>
          <w:lang w:val="lv-LV"/>
        </w:rPr>
        <w:t>izstrādātu kūdras lauku</w:t>
      </w:r>
      <w:r w:rsidR="00CB09EE" w:rsidRPr="00251A77">
        <w:rPr>
          <w:lang w:val="lv-LV"/>
        </w:rPr>
        <w:t xml:space="preserve"> rekultivācijas veidiem Latvijā</w:t>
      </w:r>
      <w:r w:rsidR="008B4051" w:rsidRPr="00251A77">
        <w:rPr>
          <w:lang w:val="lv-LV"/>
        </w:rPr>
        <w:t>.</w:t>
      </w:r>
    </w:p>
    <w:p w14:paraId="03C0DEF9" w14:textId="77777777" w:rsidR="008B4051" w:rsidRPr="00251A77" w:rsidRDefault="008B4051" w:rsidP="00497941">
      <w:pPr>
        <w:spacing w:line="360" w:lineRule="auto"/>
        <w:ind w:firstLine="720"/>
        <w:jc w:val="both"/>
        <w:rPr>
          <w:lang w:val="lv-LV"/>
        </w:rPr>
      </w:pPr>
    </w:p>
    <w:p w14:paraId="14B12090" w14:textId="2C8294C7" w:rsidR="002D1705" w:rsidRPr="00251A77" w:rsidRDefault="003554B8" w:rsidP="003554B8">
      <w:pPr>
        <w:pStyle w:val="Caption"/>
        <w:jc w:val="right"/>
        <w:rPr>
          <w:rStyle w:val="Strong"/>
          <w:b w:val="0"/>
          <w:bCs w:val="0"/>
          <w:szCs w:val="24"/>
          <w:lang w:val="lv-LV"/>
        </w:rPr>
      </w:pPr>
      <w:bookmarkStart w:id="48" w:name="_Toc16086639"/>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sidR="000C1825">
        <w:rPr>
          <w:noProof/>
          <w:szCs w:val="24"/>
          <w:lang w:val="lv-LV"/>
        </w:rPr>
        <w:t>14</w:t>
      </w:r>
      <w:r w:rsidRPr="00251A77">
        <w:rPr>
          <w:szCs w:val="24"/>
          <w:lang w:val="lv-LV"/>
        </w:rPr>
        <w:fldChar w:fldCharType="end"/>
      </w:r>
      <w:r w:rsidRPr="00251A77">
        <w:rPr>
          <w:szCs w:val="24"/>
          <w:lang w:val="lv-LV"/>
        </w:rPr>
        <w:t xml:space="preserve"> Projekta lielogu melleņu audzēšanas teritorija</w:t>
      </w:r>
      <w:bookmarkEnd w:id="48"/>
    </w:p>
    <w:p w14:paraId="43FA71C1" w14:textId="5C101793" w:rsidR="00346EEC" w:rsidRPr="00251A77" w:rsidRDefault="00346EEC" w:rsidP="00346EEC">
      <w:pPr>
        <w:pStyle w:val="Heading3"/>
        <w:spacing w:before="0" w:line="360" w:lineRule="auto"/>
        <w:rPr>
          <w:rStyle w:val="Strong"/>
          <w:b w:val="0"/>
          <w:bCs w:val="0"/>
          <w:lang w:val="lv-LV"/>
        </w:rPr>
      </w:pPr>
      <w:bookmarkStart w:id="49" w:name="_Toc17980565"/>
      <w:r w:rsidRPr="00251A77">
        <w:rPr>
          <w:rStyle w:val="Strong"/>
          <w:b w:val="0"/>
          <w:bCs w:val="0"/>
          <w:lang w:val="lv-LV"/>
        </w:rPr>
        <w:lastRenderedPageBreak/>
        <w:t>Veiktie darbi un teritorijas apsaimniekotājs</w:t>
      </w:r>
      <w:bookmarkEnd w:id="49"/>
    </w:p>
    <w:p w14:paraId="58FC65D8" w14:textId="77777777" w:rsidR="00E32B88" w:rsidRPr="00251A77" w:rsidRDefault="00E32B88" w:rsidP="00E32B88">
      <w:pPr>
        <w:spacing w:line="360" w:lineRule="auto"/>
        <w:jc w:val="both"/>
        <w:rPr>
          <w:lang w:val="lv-LV"/>
        </w:rPr>
      </w:pPr>
    </w:p>
    <w:p w14:paraId="27DA0F54" w14:textId="4B92C780" w:rsidR="00867C97" w:rsidRPr="00251A77" w:rsidRDefault="00867C97" w:rsidP="00E32B88">
      <w:pPr>
        <w:spacing w:line="360" w:lineRule="auto"/>
        <w:jc w:val="both"/>
        <w:rPr>
          <w:lang w:val="lv-LV"/>
        </w:rPr>
      </w:pPr>
      <w:r w:rsidRPr="00251A77">
        <w:rPr>
          <w:lang w:val="lv-LV"/>
        </w:rPr>
        <w:t>Sadarbībā ar kūdras izstrādātāju un dzē</w:t>
      </w:r>
      <w:r w:rsidR="0088702E" w:rsidRPr="00251A77">
        <w:rPr>
          <w:lang w:val="lv-LV"/>
        </w:rPr>
        <w:t>r</w:t>
      </w:r>
      <w:r w:rsidRPr="00251A77">
        <w:rPr>
          <w:lang w:val="lv-LV"/>
        </w:rPr>
        <w:t xml:space="preserve">veņu audzētāju SIA </w:t>
      </w:r>
      <w:r w:rsidR="00874E86" w:rsidRPr="00251A77">
        <w:rPr>
          <w:lang w:val="lv-LV"/>
        </w:rPr>
        <w:t>“</w:t>
      </w:r>
      <w:r w:rsidRPr="00251A77">
        <w:rPr>
          <w:lang w:val="lv-LV"/>
        </w:rPr>
        <w:t>Kaudžu purvs</w:t>
      </w:r>
      <w:r w:rsidR="00874E86" w:rsidRPr="00251A77">
        <w:rPr>
          <w:lang w:val="lv-LV"/>
        </w:rPr>
        <w:t>”</w:t>
      </w:r>
      <w:r w:rsidRPr="00251A77">
        <w:rPr>
          <w:lang w:val="lv-LV"/>
        </w:rPr>
        <w:t xml:space="preserve"> </w:t>
      </w:r>
      <w:r w:rsidR="002D1705" w:rsidRPr="00251A77">
        <w:rPr>
          <w:lang w:val="lv-LV"/>
        </w:rPr>
        <w:t>3,4</w:t>
      </w:r>
      <w:r w:rsidRPr="00251A77">
        <w:rPr>
          <w:lang w:val="lv-LV"/>
        </w:rPr>
        <w:t xml:space="preserve"> ha platībā </w:t>
      </w:r>
      <w:r w:rsidR="002D1705" w:rsidRPr="00251A77">
        <w:rPr>
          <w:lang w:val="lv-LV"/>
        </w:rPr>
        <w:t xml:space="preserve">bijušajos kūdras laukos ierīkots </w:t>
      </w:r>
      <w:proofErr w:type="spellStart"/>
      <w:r w:rsidR="002D1705" w:rsidRPr="00251A77">
        <w:rPr>
          <w:lang w:val="lv-LV"/>
        </w:rPr>
        <w:t>parauglauks</w:t>
      </w:r>
      <w:proofErr w:type="spellEnd"/>
      <w:r w:rsidRPr="00251A77">
        <w:rPr>
          <w:lang w:val="lv-LV"/>
        </w:rPr>
        <w:t xml:space="preserve">, kuros </w:t>
      </w:r>
      <w:r w:rsidR="002D1705" w:rsidRPr="00251A77">
        <w:rPr>
          <w:lang w:val="lv-LV"/>
        </w:rPr>
        <w:t xml:space="preserve">tiek </w:t>
      </w:r>
      <w:r w:rsidRPr="00251A77">
        <w:rPr>
          <w:lang w:val="lv-LV"/>
        </w:rPr>
        <w:t xml:space="preserve">veikta lielogu dzērveņu audzēšana. </w:t>
      </w:r>
    </w:p>
    <w:p w14:paraId="4452622D" w14:textId="77777777" w:rsidR="00E32B88" w:rsidRPr="00251A77" w:rsidRDefault="00E32B88" w:rsidP="00E32B88">
      <w:pPr>
        <w:spacing w:line="360" w:lineRule="auto"/>
        <w:jc w:val="both"/>
        <w:rPr>
          <w:lang w:val="lv-LV"/>
        </w:rPr>
      </w:pPr>
    </w:p>
    <w:p w14:paraId="3FF6204A" w14:textId="65DC0255" w:rsidR="00817924" w:rsidRPr="00251A77" w:rsidRDefault="002D1705" w:rsidP="00E32B88">
      <w:pPr>
        <w:spacing w:line="360" w:lineRule="auto"/>
        <w:jc w:val="both"/>
        <w:rPr>
          <w:lang w:val="lv-LV"/>
        </w:rPr>
      </w:pPr>
      <w:r w:rsidRPr="00251A77">
        <w:rPr>
          <w:lang w:val="lv-LV"/>
        </w:rPr>
        <w:t>SIA “Kaudžu purvs” kā primāro darbības veidu ir reģistrējis kūdras ieguvi, tomēr vienlaikus uzņēmums teritorijas daļā, kurā ir pabeigta kūdras izstrāde, ir sācis ieviest teritorijas rekultivācijas aktivitātes – šajā gadījumā dzērveņu stādīšanu.</w:t>
      </w:r>
      <w:r w:rsidR="00346EEC" w:rsidRPr="00251A77">
        <w:rPr>
          <w:lang w:val="lv-LV"/>
        </w:rPr>
        <w:t xml:space="preserve"> </w:t>
      </w:r>
    </w:p>
    <w:p w14:paraId="6F6C25DD" w14:textId="77777777" w:rsidR="00E32B88" w:rsidRPr="00251A77" w:rsidRDefault="00E32B88" w:rsidP="00E32B88">
      <w:pPr>
        <w:spacing w:line="360" w:lineRule="auto"/>
        <w:jc w:val="both"/>
        <w:rPr>
          <w:lang w:val="lv-LV"/>
        </w:rPr>
      </w:pPr>
    </w:p>
    <w:p w14:paraId="77F072B1" w14:textId="278D3662" w:rsidR="00874E86" w:rsidRPr="00251A77" w:rsidRDefault="00874E86" w:rsidP="00E32B88">
      <w:pPr>
        <w:spacing w:line="360" w:lineRule="auto"/>
        <w:jc w:val="both"/>
        <w:rPr>
          <w:lang w:val="lv-LV"/>
        </w:rPr>
      </w:pPr>
      <w:r w:rsidRPr="00251A77">
        <w:rPr>
          <w:lang w:val="lv-LV"/>
        </w:rPr>
        <w:t>Analizējot sociāli ekonomiskos rādītājus būtiski ir ņemt vērā, ka teritorijas apsaimniekotāja pamata nodarbošanās šajā brīdī ir kūdras izstrāde</w:t>
      </w:r>
      <w:r w:rsidR="007052F4" w:rsidRPr="00251A77">
        <w:rPr>
          <w:lang w:val="lv-LV"/>
        </w:rPr>
        <w:t>,</w:t>
      </w:r>
      <w:r w:rsidRPr="00251A77">
        <w:rPr>
          <w:lang w:val="lv-LV"/>
        </w:rPr>
        <w:t xml:space="preserve"> un aktīva lauksaimnieciskā darbība ar vērā ņemamu peļņu no dzērveņu audzēšanas šajā brīdī vēl netiek gūta. Tādē</w:t>
      </w:r>
      <w:r w:rsidR="004506CB" w:rsidRPr="00251A77">
        <w:rPr>
          <w:lang w:val="lv-LV"/>
        </w:rPr>
        <w:t xml:space="preserve">jādi </w:t>
      </w:r>
      <w:r w:rsidR="009518D4" w:rsidRPr="00251A77">
        <w:rPr>
          <w:lang w:val="lv-LV"/>
        </w:rPr>
        <w:fldChar w:fldCharType="begin"/>
      </w:r>
      <w:r w:rsidR="009518D4" w:rsidRPr="00251A77">
        <w:rPr>
          <w:lang w:val="lv-LV"/>
        </w:rPr>
        <w:instrText xml:space="preserve"> REF _Ref524365938 \h </w:instrText>
      </w:r>
      <w:r w:rsidR="009518D4" w:rsidRPr="00251A77">
        <w:rPr>
          <w:lang w:val="lv-LV"/>
        </w:rPr>
      </w:r>
      <w:r w:rsidR="009518D4" w:rsidRPr="00251A77">
        <w:rPr>
          <w:lang w:val="lv-LV"/>
        </w:rPr>
        <w:fldChar w:fldCharType="separate"/>
      </w:r>
      <w:r w:rsidR="009518D4" w:rsidRPr="00251A77">
        <w:rPr>
          <w:lang w:val="lv-LV"/>
        </w:rPr>
        <w:t>tabulā Nr. 3</w:t>
      </w:r>
      <w:r w:rsidR="009518D4" w:rsidRPr="00251A77">
        <w:rPr>
          <w:lang w:val="lv-LV"/>
        </w:rPr>
        <w:fldChar w:fldCharType="end"/>
      </w:r>
      <w:r w:rsidR="009518D4" w:rsidRPr="00251A77">
        <w:rPr>
          <w:lang w:val="lv-LV"/>
        </w:rPr>
        <w:t xml:space="preserve"> </w:t>
      </w:r>
      <w:r w:rsidR="004506CB" w:rsidRPr="00251A77">
        <w:rPr>
          <w:lang w:val="lv-LV"/>
        </w:rPr>
        <w:t>atspoguļotie</w:t>
      </w:r>
      <w:r w:rsidR="00CA5680" w:rsidRPr="00251A77">
        <w:rPr>
          <w:lang w:val="lv-LV"/>
        </w:rPr>
        <w:t xml:space="preserve"> </w:t>
      </w:r>
      <w:r w:rsidR="004506CB" w:rsidRPr="00251A77">
        <w:rPr>
          <w:lang w:val="lv-LV"/>
        </w:rPr>
        <w:t xml:space="preserve">uzņēmuma SIA “Kaudžu purvs” </w:t>
      </w:r>
      <w:r w:rsidR="00CA5680" w:rsidRPr="00251A77">
        <w:rPr>
          <w:lang w:val="lv-LV"/>
        </w:rPr>
        <w:t xml:space="preserve">rādītāji </w:t>
      </w:r>
      <w:r w:rsidRPr="00251A77">
        <w:rPr>
          <w:lang w:val="lv-LV"/>
        </w:rPr>
        <w:t xml:space="preserve">lielākoties </w:t>
      </w:r>
      <w:r w:rsidR="00DC687D" w:rsidRPr="00251A77">
        <w:rPr>
          <w:lang w:val="lv-LV"/>
        </w:rPr>
        <w:t>analizējami</w:t>
      </w:r>
      <w:r w:rsidR="004506CB" w:rsidRPr="00251A77">
        <w:rPr>
          <w:lang w:val="lv-LV"/>
        </w:rPr>
        <w:t>, salīdzinot tos ar</w:t>
      </w:r>
      <w:r w:rsidRPr="00251A77">
        <w:rPr>
          <w:lang w:val="lv-LV"/>
        </w:rPr>
        <w:t xml:space="preserve"> </w:t>
      </w:r>
      <w:r w:rsidR="004506CB" w:rsidRPr="00251A77">
        <w:rPr>
          <w:lang w:val="lv-LV"/>
        </w:rPr>
        <w:t>kūdras nozares rādītājiem</w:t>
      </w:r>
      <w:r w:rsidR="004C4C5F" w:rsidRPr="00251A77">
        <w:rPr>
          <w:lang w:val="lv-LV"/>
        </w:rPr>
        <w:t>.</w:t>
      </w:r>
      <w:r w:rsidR="004506CB" w:rsidRPr="00251A77">
        <w:rPr>
          <w:lang w:val="lv-LV"/>
        </w:rPr>
        <w:t xml:space="preserve"> </w:t>
      </w:r>
    </w:p>
    <w:p w14:paraId="6DDBC02D" w14:textId="2ED22467" w:rsidR="00460274" w:rsidRPr="00251A77" w:rsidRDefault="00460274" w:rsidP="00460274">
      <w:pPr>
        <w:rPr>
          <w:lang w:val="lv-LV"/>
        </w:rPr>
      </w:pPr>
    </w:p>
    <w:p w14:paraId="4ECB50E5" w14:textId="77777777" w:rsidR="000D0AE0" w:rsidRPr="00251A77" w:rsidRDefault="000D0AE0" w:rsidP="00460274">
      <w:pPr>
        <w:rPr>
          <w:lang w:val="lv-LV"/>
        </w:rPr>
      </w:pPr>
    </w:p>
    <w:p w14:paraId="668D64F3" w14:textId="22F58E71" w:rsidR="000D474C" w:rsidRPr="00251A77" w:rsidRDefault="000D474C" w:rsidP="00CB09EE">
      <w:pPr>
        <w:pStyle w:val="Heading3"/>
        <w:spacing w:before="0" w:line="360" w:lineRule="auto"/>
        <w:rPr>
          <w:rStyle w:val="Strong"/>
          <w:b w:val="0"/>
          <w:bCs w:val="0"/>
          <w:lang w:val="lv-LV"/>
        </w:rPr>
      </w:pPr>
      <w:bookmarkStart w:id="50" w:name="_Toc17980566"/>
      <w:r w:rsidRPr="00251A77">
        <w:rPr>
          <w:rStyle w:val="Strong"/>
          <w:b w:val="0"/>
          <w:bCs w:val="0"/>
          <w:lang w:val="lv-LV"/>
        </w:rPr>
        <w:t>Sociāli ekonomiskie ieguvumi</w:t>
      </w:r>
      <w:bookmarkEnd w:id="50"/>
    </w:p>
    <w:p w14:paraId="3D33B818"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u w:val="single"/>
          <w:lang w:val="lv-LV"/>
        </w:rPr>
      </w:pPr>
    </w:p>
    <w:p w14:paraId="6D7E3A1A" w14:textId="0AFD946C" w:rsidR="000D474C" w:rsidRPr="00251A77" w:rsidRDefault="000D474C" w:rsidP="00E32B88">
      <w:pPr>
        <w:pStyle w:val="NormalWeb"/>
        <w:shd w:val="clear" w:color="auto" w:fill="FFFFFF"/>
        <w:spacing w:before="0" w:beforeAutospacing="0" w:after="0" w:afterAutospacing="0" w:line="360" w:lineRule="auto"/>
        <w:jc w:val="both"/>
        <w:rPr>
          <w:rFonts w:ascii="Times" w:hAnsi="Times" w:cs="Arial"/>
          <w:color w:val="000000" w:themeColor="text1"/>
          <w:u w:val="single"/>
          <w:lang w:val="lv-LV"/>
        </w:rPr>
      </w:pPr>
      <w:r w:rsidRPr="00251A77">
        <w:rPr>
          <w:rFonts w:ascii="Times" w:hAnsi="Times" w:cs="Arial"/>
          <w:color w:val="000000" w:themeColor="text1"/>
          <w:u w:val="single"/>
          <w:lang w:val="lv-LV"/>
        </w:rPr>
        <w:t>Darba vietas</w:t>
      </w:r>
    </w:p>
    <w:p w14:paraId="6510C667" w14:textId="77777777" w:rsidR="00E32B88" w:rsidRPr="00251A77" w:rsidRDefault="00E32B88" w:rsidP="00E32B88">
      <w:pPr>
        <w:spacing w:line="360" w:lineRule="auto"/>
        <w:jc w:val="both"/>
        <w:rPr>
          <w:rFonts w:ascii="Times" w:hAnsi="Times" w:cs="Arial"/>
          <w:color w:val="000000" w:themeColor="text1"/>
          <w:lang w:val="lv-LV"/>
        </w:rPr>
      </w:pPr>
    </w:p>
    <w:p w14:paraId="4DC210CF" w14:textId="042A47CA" w:rsidR="00817924" w:rsidRPr="00251A77" w:rsidRDefault="004506CB" w:rsidP="00E32B88">
      <w:pPr>
        <w:spacing w:line="360" w:lineRule="auto"/>
        <w:jc w:val="both"/>
        <w:rPr>
          <w:lang w:val="lv-LV"/>
        </w:rPr>
      </w:pPr>
      <w:r w:rsidRPr="00251A77">
        <w:rPr>
          <w:rFonts w:ascii="Times" w:hAnsi="Times" w:cs="Arial"/>
          <w:color w:val="000000" w:themeColor="text1"/>
          <w:lang w:val="lv-LV"/>
        </w:rPr>
        <w:t>SIA “Kaudžu purvs” veicot saimniecisko darbību nodarbina 11 darbiniekus, atbilstoši Latvijas likumdošanai</w:t>
      </w:r>
      <w:r w:rsidR="00F502BD" w:rsidRPr="00251A77">
        <w:rPr>
          <w:rFonts w:ascii="Times" w:hAnsi="Times" w:cs="Arial"/>
          <w:color w:val="000000" w:themeColor="text1"/>
          <w:lang w:val="lv-LV"/>
        </w:rPr>
        <w:t>,</w:t>
      </w:r>
      <w:r w:rsidRPr="00251A77">
        <w:rPr>
          <w:rFonts w:ascii="Times" w:hAnsi="Times" w:cs="Arial"/>
          <w:color w:val="000000" w:themeColor="text1"/>
          <w:lang w:val="lv-LV"/>
        </w:rPr>
        <w:t xml:space="preserve"> veicot gan IIN, gan VSAO nomaksu</w:t>
      </w:r>
      <w:r w:rsidR="009518D4" w:rsidRPr="00251A77">
        <w:rPr>
          <w:rFonts w:ascii="Times" w:hAnsi="Times" w:cs="Arial"/>
          <w:color w:val="000000" w:themeColor="text1"/>
          <w:lang w:val="lv-LV"/>
        </w:rPr>
        <w:t xml:space="preserve"> (</w:t>
      </w:r>
      <w:r w:rsidR="009518D4" w:rsidRPr="00251A77">
        <w:rPr>
          <w:rFonts w:ascii="Times" w:hAnsi="Times" w:cs="Arial"/>
          <w:color w:val="000000" w:themeColor="text1"/>
          <w:lang w:val="lv-LV"/>
        </w:rPr>
        <w:fldChar w:fldCharType="begin"/>
      </w:r>
      <w:r w:rsidR="009518D4" w:rsidRPr="00251A77">
        <w:rPr>
          <w:rFonts w:ascii="Times" w:hAnsi="Times" w:cs="Arial"/>
          <w:color w:val="000000" w:themeColor="text1"/>
          <w:lang w:val="lv-LV"/>
        </w:rPr>
        <w:instrText xml:space="preserve"> REF _Ref524365938 \h </w:instrText>
      </w:r>
      <w:r w:rsidR="009518D4" w:rsidRPr="00251A77">
        <w:rPr>
          <w:rFonts w:ascii="Times" w:hAnsi="Times" w:cs="Arial"/>
          <w:color w:val="000000" w:themeColor="text1"/>
          <w:lang w:val="lv-LV"/>
        </w:rPr>
      </w:r>
      <w:r w:rsidR="009518D4" w:rsidRPr="00251A77">
        <w:rPr>
          <w:rFonts w:ascii="Times" w:hAnsi="Times" w:cs="Arial"/>
          <w:color w:val="000000" w:themeColor="text1"/>
          <w:lang w:val="lv-LV"/>
        </w:rPr>
        <w:fldChar w:fldCharType="separate"/>
      </w:r>
      <w:r w:rsidR="009518D4" w:rsidRPr="00251A77">
        <w:rPr>
          <w:lang w:val="lv-LV"/>
        </w:rPr>
        <w:t>Tabula Nr. 3</w:t>
      </w:r>
      <w:r w:rsidR="009518D4" w:rsidRPr="00251A77">
        <w:rPr>
          <w:rFonts w:ascii="Times" w:hAnsi="Times" w:cs="Arial"/>
          <w:color w:val="000000" w:themeColor="text1"/>
          <w:lang w:val="lv-LV"/>
        </w:rPr>
        <w:fldChar w:fldCharType="end"/>
      </w:r>
      <w:r w:rsidR="009518D4" w:rsidRPr="00251A77">
        <w:rPr>
          <w:rFonts w:ascii="Times" w:hAnsi="Times" w:cs="Arial"/>
          <w:color w:val="000000" w:themeColor="text1"/>
          <w:lang w:val="lv-LV"/>
        </w:rPr>
        <w:t>)</w:t>
      </w:r>
      <w:r w:rsidRPr="00251A77">
        <w:rPr>
          <w:rFonts w:ascii="Times" w:hAnsi="Times" w:cs="Arial"/>
          <w:color w:val="000000" w:themeColor="text1"/>
          <w:lang w:val="lv-LV"/>
        </w:rPr>
        <w:t xml:space="preserve">. </w:t>
      </w:r>
      <w:r w:rsidR="00817924" w:rsidRPr="00251A77">
        <w:rPr>
          <w:lang w:val="lv-LV"/>
        </w:rPr>
        <w:t>Likumsakarīgi, ka SIA “Kaudžu purvs”, nodarbinot vairāk strādniekus, ir veicies ievērojami lielākas IIN un VSAOI salīdzinājumā ar SIA “</w:t>
      </w:r>
      <w:proofErr w:type="spellStart"/>
      <w:r w:rsidR="00817924" w:rsidRPr="00251A77">
        <w:rPr>
          <w:lang w:val="lv-LV"/>
        </w:rPr>
        <w:t>Arosa</w:t>
      </w:r>
      <w:proofErr w:type="spellEnd"/>
      <w:r w:rsidR="00817924" w:rsidRPr="00251A77">
        <w:rPr>
          <w:lang w:val="lv-LV"/>
        </w:rPr>
        <w:t xml:space="preserve"> R”. </w:t>
      </w:r>
    </w:p>
    <w:p w14:paraId="2315D0E5" w14:textId="77777777" w:rsidR="00E32B88" w:rsidRPr="00251A77" w:rsidRDefault="00E32B88" w:rsidP="00E32B88">
      <w:pPr>
        <w:spacing w:line="360" w:lineRule="auto"/>
        <w:jc w:val="both"/>
        <w:rPr>
          <w:lang w:val="lv-LV"/>
        </w:rPr>
      </w:pPr>
    </w:p>
    <w:p w14:paraId="5EE059F9" w14:textId="16FB95CB" w:rsidR="004506CB" w:rsidRPr="00251A77" w:rsidRDefault="004506CB" w:rsidP="00E32B88">
      <w:pPr>
        <w:spacing w:line="360" w:lineRule="auto"/>
        <w:jc w:val="both"/>
        <w:rPr>
          <w:lang w:val="lv-LV"/>
        </w:rPr>
      </w:pPr>
      <w:r w:rsidRPr="00251A77">
        <w:rPr>
          <w:lang w:val="lv-LV"/>
        </w:rPr>
        <w:t>Salīdzinot</w:t>
      </w:r>
      <w:r w:rsidR="00C67EB8" w:rsidRPr="00251A77">
        <w:rPr>
          <w:lang w:val="lv-LV"/>
        </w:rPr>
        <w:t>,</w:t>
      </w:r>
      <w:r w:rsidRPr="00251A77">
        <w:rPr>
          <w:lang w:val="lv-LV"/>
        </w:rPr>
        <w:t xml:space="preserve"> SIA “Kaudžu purvs” nodarbināto darbinieku skaitu ar kūdras nozares uzņēmumiem, </w:t>
      </w:r>
      <w:r w:rsidR="00C67EB8" w:rsidRPr="00251A77">
        <w:rPr>
          <w:lang w:val="lv-LV"/>
        </w:rPr>
        <w:t>redzams, ka SIA “Kaudžu purvs”</w:t>
      </w:r>
      <w:r w:rsidR="00F502BD" w:rsidRPr="00251A77">
        <w:rPr>
          <w:lang w:val="lv-LV"/>
        </w:rPr>
        <w:t xml:space="preserve"> nodarbināto skaits atbilst nozares vidējās mediānas rādītājiem.</w:t>
      </w:r>
    </w:p>
    <w:p w14:paraId="717F8C30" w14:textId="764B0799" w:rsidR="00817924" w:rsidRPr="00251A77" w:rsidRDefault="003554B8" w:rsidP="003554B8">
      <w:pPr>
        <w:pStyle w:val="Caption"/>
        <w:jc w:val="right"/>
        <w:rPr>
          <w:szCs w:val="24"/>
          <w:lang w:val="lv-LV"/>
        </w:rPr>
      </w:pPr>
      <w:bookmarkStart w:id="51" w:name="_Toc16085943"/>
      <w:bookmarkStart w:id="52" w:name="_Ref524365938"/>
      <w:r w:rsidRPr="00251A77">
        <w:rPr>
          <w:szCs w:val="24"/>
          <w:lang w:val="lv-LV"/>
        </w:rPr>
        <w:t xml:space="preserve">Tabula Nr. </w:t>
      </w:r>
      <w:r w:rsidRPr="00251A77">
        <w:rPr>
          <w:szCs w:val="24"/>
          <w:lang w:val="lv-LV"/>
        </w:rPr>
        <w:fldChar w:fldCharType="begin"/>
      </w:r>
      <w:r w:rsidRPr="00251A77">
        <w:rPr>
          <w:szCs w:val="24"/>
          <w:lang w:val="lv-LV"/>
        </w:rPr>
        <w:instrText xml:space="preserve"> SEQ Tabula_Nr. \* ARABIC </w:instrText>
      </w:r>
      <w:r w:rsidRPr="00251A77">
        <w:rPr>
          <w:szCs w:val="24"/>
          <w:lang w:val="lv-LV"/>
        </w:rPr>
        <w:fldChar w:fldCharType="separate"/>
      </w:r>
      <w:r w:rsidR="009518D4" w:rsidRPr="00251A77">
        <w:rPr>
          <w:szCs w:val="24"/>
          <w:lang w:val="lv-LV"/>
        </w:rPr>
        <w:t>3</w:t>
      </w:r>
      <w:bookmarkEnd w:id="51"/>
      <w:r w:rsidRPr="00251A77">
        <w:rPr>
          <w:szCs w:val="24"/>
          <w:lang w:val="lv-LV"/>
        </w:rPr>
        <w:fldChar w:fldCharType="end"/>
      </w:r>
      <w:bookmarkEnd w:id="52"/>
    </w:p>
    <w:p w14:paraId="12B24F21" w14:textId="4CD5FB03" w:rsidR="003554B8" w:rsidRPr="00251A77" w:rsidRDefault="003554B8" w:rsidP="003554B8">
      <w:pPr>
        <w:pStyle w:val="Caption"/>
        <w:jc w:val="center"/>
        <w:rPr>
          <w:szCs w:val="24"/>
          <w:lang w:val="lv-LV"/>
        </w:rPr>
      </w:pPr>
      <w:r w:rsidRPr="00251A77">
        <w:rPr>
          <w:szCs w:val="24"/>
          <w:lang w:val="lv-LV"/>
        </w:rPr>
        <w:t>SIA “Kaudžu purvs” sociāli ekon</w:t>
      </w:r>
      <w:r w:rsidR="0026046C" w:rsidRPr="00251A77">
        <w:rPr>
          <w:szCs w:val="24"/>
          <w:lang w:val="lv-LV"/>
        </w:rPr>
        <w:t>o</w:t>
      </w:r>
      <w:r w:rsidRPr="00251A77">
        <w:rPr>
          <w:szCs w:val="24"/>
          <w:lang w:val="lv-LV"/>
        </w:rPr>
        <w:t>miskie rādītāji</w:t>
      </w:r>
    </w:p>
    <w:tbl>
      <w:tblPr>
        <w:tblStyle w:val="GridTable2-Accent2"/>
        <w:tblW w:w="7513" w:type="dxa"/>
        <w:jc w:val="center"/>
        <w:tblLook w:val="0400" w:firstRow="0" w:lastRow="0" w:firstColumn="0" w:lastColumn="0" w:noHBand="0" w:noVBand="1"/>
      </w:tblPr>
      <w:tblGrid>
        <w:gridCol w:w="1704"/>
        <w:gridCol w:w="2027"/>
        <w:gridCol w:w="1842"/>
        <w:gridCol w:w="1940"/>
      </w:tblGrid>
      <w:tr w:rsidR="00817924" w:rsidRPr="00251A77" w14:paraId="6CF7A6AB" w14:textId="77777777" w:rsidTr="00E3268F">
        <w:trPr>
          <w:cnfStyle w:val="000000100000" w:firstRow="0" w:lastRow="0" w:firstColumn="0" w:lastColumn="0" w:oddVBand="0" w:evenVBand="0" w:oddHBand="1" w:evenHBand="0" w:firstRowFirstColumn="0" w:firstRowLastColumn="0" w:lastRowFirstColumn="0" w:lastRowLastColumn="0"/>
          <w:trHeight w:val="644"/>
          <w:jc w:val="center"/>
        </w:trPr>
        <w:tc>
          <w:tcPr>
            <w:tcW w:w="1704" w:type="dxa"/>
          </w:tcPr>
          <w:p w14:paraId="45321150" w14:textId="77777777" w:rsidR="00817924" w:rsidRPr="00251A77" w:rsidRDefault="00817924" w:rsidP="00E3268F">
            <w:pPr>
              <w:jc w:val="both"/>
              <w:rPr>
                <w:rFonts w:ascii="Times" w:hAnsi="Times"/>
                <w:b/>
                <w:sz w:val="20"/>
                <w:szCs w:val="20"/>
                <w:lang w:val="lv-LV"/>
              </w:rPr>
            </w:pPr>
            <w:r w:rsidRPr="00251A77">
              <w:rPr>
                <w:rFonts w:ascii="Times" w:hAnsi="Times"/>
                <w:b/>
                <w:sz w:val="20"/>
                <w:szCs w:val="20"/>
                <w:lang w:val="lv-LV"/>
              </w:rPr>
              <w:t>Algoto darbinieku skaits (2017)</w:t>
            </w:r>
          </w:p>
        </w:tc>
        <w:tc>
          <w:tcPr>
            <w:tcW w:w="2027" w:type="dxa"/>
          </w:tcPr>
          <w:p w14:paraId="2CCEF7EA" w14:textId="77777777" w:rsidR="00817924" w:rsidRPr="00251A77" w:rsidRDefault="00817924" w:rsidP="00E3268F">
            <w:pPr>
              <w:rPr>
                <w:rFonts w:ascii="Times" w:hAnsi="Times"/>
                <w:b/>
                <w:sz w:val="20"/>
                <w:szCs w:val="20"/>
                <w:lang w:val="lv-LV"/>
              </w:rPr>
            </w:pPr>
            <w:r w:rsidRPr="00251A77">
              <w:rPr>
                <w:rFonts w:ascii="Times" w:hAnsi="Times"/>
                <w:b/>
                <w:sz w:val="20"/>
                <w:szCs w:val="20"/>
                <w:lang w:val="lv-LV"/>
              </w:rPr>
              <w:t>Apgrozījums uz vienu darbinieku (EUR) (2017)</w:t>
            </w:r>
          </w:p>
        </w:tc>
        <w:tc>
          <w:tcPr>
            <w:tcW w:w="1842" w:type="dxa"/>
          </w:tcPr>
          <w:p w14:paraId="1B099B49" w14:textId="3DA67932" w:rsidR="00817924" w:rsidRPr="00251A77" w:rsidRDefault="00817924" w:rsidP="00E3268F">
            <w:pPr>
              <w:jc w:val="both"/>
              <w:rPr>
                <w:rFonts w:ascii="Times" w:hAnsi="Times"/>
                <w:b/>
                <w:sz w:val="20"/>
                <w:szCs w:val="20"/>
                <w:lang w:val="lv-LV"/>
              </w:rPr>
            </w:pPr>
            <w:r w:rsidRPr="00251A77">
              <w:rPr>
                <w:rFonts w:ascii="Times" w:hAnsi="Times"/>
                <w:b/>
                <w:sz w:val="20"/>
                <w:szCs w:val="20"/>
                <w:lang w:val="lv-LV"/>
              </w:rPr>
              <w:t>Iedzīvotāju ienākumu nodoklis</w:t>
            </w:r>
            <w:r w:rsidR="007A6AC4" w:rsidRPr="00251A77">
              <w:rPr>
                <w:rFonts w:ascii="Times" w:hAnsi="Times"/>
                <w:b/>
                <w:sz w:val="20"/>
                <w:szCs w:val="20"/>
                <w:lang w:val="lv-LV"/>
              </w:rPr>
              <w:t xml:space="preserve"> (EUR) (2017)</w:t>
            </w:r>
          </w:p>
        </w:tc>
        <w:tc>
          <w:tcPr>
            <w:tcW w:w="1940" w:type="dxa"/>
          </w:tcPr>
          <w:p w14:paraId="5A96F9BD" w14:textId="0A0FAD9F" w:rsidR="00817924" w:rsidRPr="00251A77" w:rsidRDefault="00817924" w:rsidP="00E3268F">
            <w:pPr>
              <w:rPr>
                <w:rFonts w:ascii="Times" w:hAnsi="Times"/>
                <w:b/>
                <w:sz w:val="20"/>
                <w:szCs w:val="20"/>
                <w:lang w:val="lv-LV"/>
              </w:rPr>
            </w:pPr>
            <w:r w:rsidRPr="00251A77">
              <w:rPr>
                <w:rFonts w:ascii="Times" w:hAnsi="Times"/>
                <w:b/>
                <w:sz w:val="20"/>
                <w:szCs w:val="20"/>
                <w:lang w:val="lv-LV"/>
              </w:rPr>
              <w:t>Valsts sociālās apdrošināšanas obligātās iemaksas</w:t>
            </w:r>
            <w:r w:rsidR="007A6AC4" w:rsidRPr="00251A77">
              <w:rPr>
                <w:rFonts w:ascii="Times" w:hAnsi="Times"/>
                <w:b/>
                <w:sz w:val="20"/>
                <w:szCs w:val="20"/>
                <w:lang w:val="lv-LV"/>
              </w:rPr>
              <w:t xml:space="preserve"> (EUR) (2017)</w:t>
            </w:r>
          </w:p>
        </w:tc>
      </w:tr>
      <w:tr w:rsidR="00817924" w:rsidRPr="00251A77" w14:paraId="535C1B16" w14:textId="77777777" w:rsidTr="00E3268F">
        <w:trPr>
          <w:trHeight w:val="229"/>
          <w:jc w:val="center"/>
        </w:trPr>
        <w:tc>
          <w:tcPr>
            <w:tcW w:w="1704" w:type="dxa"/>
          </w:tcPr>
          <w:p w14:paraId="73C1D43F" w14:textId="77777777" w:rsidR="00817924" w:rsidRPr="00251A77" w:rsidRDefault="00817924" w:rsidP="00E3268F">
            <w:pPr>
              <w:spacing w:line="360" w:lineRule="auto"/>
              <w:jc w:val="center"/>
              <w:rPr>
                <w:rFonts w:ascii="Times" w:hAnsi="Times"/>
                <w:color w:val="000000" w:themeColor="text1"/>
                <w:sz w:val="20"/>
                <w:szCs w:val="20"/>
                <w:lang w:val="lv-LV"/>
              </w:rPr>
            </w:pPr>
            <w:r w:rsidRPr="00251A77">
              <w:rPr>
                <w:rFonts w:ascii="Times" w:hAnsi="Times"/>
                <w:color w:val="000000" w:themeColor="text1"/>
                <w:sz w:val="20"/>
                <w:szCs w:val="20"/>
                <w:lang w:val="lv-LV"/>
              </w:rPr>
              <w:t>11</w:t>
            </w:r>
          </w:p>
        </w:tc>
        <w:tc>
          <w:tcPr>
            <w:tcW w:w="2027" w:type="dxa"/>
          </w:tcPr>
          <w:p w14:paraId="6DF864E7" w14:textId="77777777" w:rsidR="00817924" w:rsidRPr="00251A77" w:rsidRDefault="00817924" w:rsidP="00E3268F">
            <w:pPr>
              <w:spacing w:line="360" w:lineRule="auto"/>
              <w:jc w:val="center"/>
              <w:rPr>
                <w:rFonts w:ascii="Times" w:hAnsi="Times"/>
                <w:color w:val="000000" w:themeColor="text1"/>
                <w:sz w:val="20"/>
                <w:szCs w:val="20"/>
                <w:lang w:val="lv-LV"/>
              </w:rPr>
            </w:pPr>
            <w:r w:rsidRPr="00251A77">
              <w:rPr>
                <w:rFonts w:ascii="Times" w:hAnsi="Times"/>
                <w:color w:val="000000" w:themeColor="text1"/>
                <w:sz w:val="20"/>
                <w:szCs w:val="20"/>
                <w:lang w:val="lv-LV"/>
              </w:rPr>
              <w:t>13 895,18</w:t>
            </w:r>
          </w:p>
        </w:tc>
        <w:tc>
          <w:tcPr>
            <w:tcW w:w="1842" w:type="dxa"/>
          </w:tcPr>
          <w:p w14:paraId="6D43E109" w14:textId="77777777" w:rsidR="00817924" w:rsidRPr="00251A77" w:rsidRDefault="00817924" w:rsidP="00E3268F">
            <w:pPr>
              <w:rPr>
                <w:rFonts w:ascii="Times" w:hAnsi="Times"/>
                <w:color w:val="000000" w:themeColor="text1"/>
                <w:sz w:val="20"/>
                <w:szCs w:val="20"/>
                <w:lang w:val="lv-LV"/>
              </w:rPr>
            </w:pPr>
            <w:r w:rsidRPr="00251A77">
              <w:rPr>
                <w:rFonts w:ascii="Times" w:hAnsi="Times" w:cs="Arial"/>
                <w:color w:val="000000" w:themeColor="text1"/>
                <w:sz w:val="20"/>
                <w:szCs w:val="20"/>
                <w:shd w:val="clear" w:color="auto" w:fill="FFFFFF"/>
                <w:lang w:val="lv-LV"/>
              </w:rPr>
              <w:t>12 360</w:t>
            </w:r>
          </w:p>
        </w:tc>
        <w:tc>
          <w:tcPr>
            <w:tcW w:w="1940" w:type="dxa"/>
          </w:tcPr>
          <w:p w14:paraId="601CFE7E" w14:textId="77777777" w:rsidR="00817924" w:rsidRPr="00251A77" w:rsidRDefault="00817924" w:rsidP="00E3268F">
            <w:pPr>
              <w:rPr>
                <w:rFonts w:ascii="Times" w:hAnsi="Times" w:cs="Arial"/>
                <w:color w:val="000000" w:themeColor="text1"/>
                <w:sz w:val="20"/>
                <w:szCs w:val="20"/>
                <w:shd w:val="clear" w:color="auto" w:fill="FFFFFF"/>
                <w:lang w:val="lv-LV"/>
              </w:rPr>
            </w:pPr>
            <w:r w:rsidRPr="00251A77">
              <w:rPr>
                <w:rFonts w:ascii="Times" w:hAnsi="Times" w:cs="Arial"/>
                <w:color w:val="000000" w:themeColor="text1"/>
                <w:sz w:val="20"/>
                <w:szCs w:val="20"/>
                <w:shd w:val="clear" w:color="auto" w:fill="FFFFFF"/>
                <w:lang w:val="lv-LV"/>
              </w:rPr>
              <w:t>18 540</w:t>
            </w:r>
          </w:p>
        </w:tc>
      </w:tr>
    </w:tbl>
    <w:p w14:paraId="0F8809BD" w14:textId="77777777" w:rsidR="00817924" w:rsidRPr="00251A77" w:rsidRDefault="00817924" w:rsidP="00817924">
      <w:pPr>
        <w:spacing w:line="360" w:lineRule="auto"/>
        <w:jc w:val="right"/>
        <w:rPr>
          <w:color w:val="7B7B7B"/>
          <w:lang w:val="lv-LV"/>
        </w:rPr>
      </w:pPr>
      <w:r w:rsidRPr="00251A77">
        <w:rPr>
          <w:rStyle w:val="Strong"/>
          <w:rFonts w:ascii="Times" w:hAnsi="Times" w:cs="Arial"/>
          <w:b w:val="0"/>
          <w:i/>
          <w:color w:val="000000" w:themeColor="text1"/>
          <w:lang w:val="lv-LV"/>
        </w:rPr>
        <w:t>Datu avoti: Lursoft</w:t>
      </w:r>
    </w:p>
    <w:p w14:paraId="664C922C" w14:textId="67DE6CD3" w:rsidR="004506CB" w:rsidRPr="00251A77" w:rsidRDefault="004506CB"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lastRenderedPageBreak/>
        <w:t xml:space="preserve">Atbilstoši augstāk minētajam SIA “Kaudžu purvs” daļu teritorijas, kurā kūdras izstrādes ir pabeigta ir nodevis  </w:t>
      </w:r>
      <w:proofErr w:type="spellStart"/>
      <w:r w:rsidRPr="00251A77">
        <w:rPr>
          <w:rFonts w:ascii="Times" w:hAnsi="Times" w:cs="Arial"/>
          <w:color w:val="000000" w:themeColor="text1"/>
          <w:lang w:val="lv-LV"/>
        </w:rPr>
        <w:t>rekultivēšanas</w:t>
      </w:r>
      <w:proofErr w:type="spellEnd"/>
      <w:r w:rsidRPr="00251A77">
        <w:rPr>
          <w:rFonts w:ascii="Times" w:hAnsi="Times" w:cs="Arial"/>
          <w:color w:val="000000" w:themeColor="text1"/>
          <w:lang w:val="lv-LV"/>
        </w:rPr>
        <w:t xml:space="preserve"> – </w:t>
      </w:r>
      <w:proofErr w:type="spellStart"/>
      <w:r w:rsidRPr="00251A77">
        <w:rPr>
          <w:rFonts w:ascii="Times" w:hAnsi="Times" w:cs="Arial"/>
          <w:color w:val="000000" w:themeColor="text1"/>
          <w:lang w:val="lv-LV"/>
        </w:rPr>
        <w:t>lielogu</w:t>
      </w:r>
      <w:proofErr w:type="spellEnd"/>
      <w:r w:rsidRPr="00251A77">
        <w:rPr>
          <w:rFonts w:ascii="Times" w:hAnsi="Times" w:cs="Arial"/>
          <w:color w:val="000000" w:themeColor="text1"/>
          <w:lang w:val="lv-LV"/>
        </w:rPr>
        <w:t xml:space="preserve"> dzērveņu stādīšanai. Tā kā </w:t>
      </w:r>
      <w:r w:rsidRPr="00251A77">
        <w:rPr>
          <w:lang w:val="lv-LV"/>
        </w:rPr>
        <w:t xml:space="preserve">SIA “Kaudžu purvs” apsaimniekotais Kaudzīšu purvs ir privāta teritorija, tad zemju īpašnieks jau šobrīd veic nepieciešamās darbības, kas nodrošinātu teritorijas ilgtspējīgu izmantošanu un ienākumu gūšanu arī pēc kūdras izstrādes. </w:t>
      </w:r>
    </w:p>
    <w:p w14:paraId="6D23819F"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u w:val="single"/>
          <w:lang w:val="lv-LV"/>
        </w:rPr>
      </w:pPr>
    </w:p>
    <w:p w14:paraId="664C0E44" w14:textId="6D1F844D" w:rsidR="000D474C" w:rsidRPr="00251A77" w:rsidRDefault="000D474C" w:rsidP="00E32B88">
      <w:pPr>
        <w:pStyle w:val="NormalWeb"/>
        <w:shd w:val="clear" w:color="auto" w:fill="FFFFFF"/>
        <w:spacing w:before="0" w:beforeAutospacing="0" w:after="0" w:afterAutospacing="0" w:line="360" w:lineRule="auto"/>
        <w:jc w:val="both"/>
        <w:rPr>
          <w:rFonts w:ascii="Times" w:hAnsi="Times"/>
          <w:u w:val="single"/>
          <w:lang w:val="lv-LV"/>
        </w:rPr>
      </w:pPr>
      <w:r w:rsidRPr="00251A77">
        <w:rPr>
          <w:rFonts w:ascii="Times" w:hAnsi="Times"/>
          <w:u w:val="single"/>
          <w:lang w:val="lv-LV"/>
        </w:rPr>
        <w:t>Raža un ieņēmumi</w:t>
      </w:r>
    </w:p>
    <w:p w14:paraId="1016BE20" w14:textId="77777777" w:rsidR="00E32B88" w:rsidRPr="00251A77" w:rsidRDefault="00E32B88" w:rsidP="00E32B88">
      <w:pPr>
        <w:spacing w:line="360" w:lineRule="auto"/>
        <w:jc w:val="both"/>
        <w:rPr>
          <w:rFonts w:ascii="Times" w:hAnsi="Times"/>
          <w:lang w:val="lv-LV"/>
        </w:rPr>
      </w:pPr>
    </w:p>
    <w:p w14:paraId="57DA35AE" w14:textId="06309026" w:rsidR="00F502BD" w:rsidRPr="00251A77" w:rsidRDefault="00F502BD" w:rsidP="00E32B88">
      <w:pPr>
        <w:spacing w:line="360" w:lineRule="auto"/>
        <w:jc w:val="both"/>
        <w:rPr>
          <w:rFonts w:ascii="Times" w:hAnsi="Times"/>
          <w:lang w:val="lv-LV"/>
        </w:rPr>
      </w:pPr>
      <w:r w:rsidRPr="00251A77">
        <w:rPr>
          <w:rFonts w:ascii="Times" w:hAnsi="Times"/>
          <w:lang w:val="lv-LV"/>
        </w:rPr>
        <w:t>Potenciāl</w:t>
      </w:r>
      <w:r w:rsidR="00DB69A8" w:rsidRPr="00251A77">
        <w:rPr>
          <w:rFonts w:ascii="Times" w:hAnsi="Times"/>
          <w:lang w:val="lv-LV"/>
        </w:rPr>
        <w:t xml:space="preserve">ā raža, atbilstoši ogu audzētāju sniegtajai informācijai, no dzērveņu audzēšanas ir </w:t>
      </w:r>
      <w:r w:rsidR="008E18A7" w:rsidRPr="00251A77">
        <w:rPr>
          <w:rFonts w:ascii="Times" w:hAnsi="Times"/>
          <w:lang w:val="lv-LV"/>
        </w:rPr>
        <w:t xml:space="preserve">10-40 </w:t>
      </w:r>
      <w:r w:rsidR="00DB69A8" w:rsidRPr="00251A77">
        <w:rPr>
          <w:rFonts w:ascii="Times" w:hAnsi="Times"/>
          <w:lang w:val="lv-LV"/>
        </w:rPr>
        <w:t xml:space="preserve">tonnas no viena hektāra. Veiksmīgi realizējot produkciju šāda raža sniedz ieņēmumus aptuveni </w:t>
      </w:r>
      <w:r w:rsidR="008E18A7" w:rsidRPr="00251A77">
        <w:rPr>
          <w:rFonts w:ascii="Times" w:hAnsi="Times"/>
          <w:lang w:val="lv-LV"/>
        </w:rPr>
        <w:t>12</w:t>
      </w:r>
      <w:r w:rsidR="00DB69A8" w:rsidRPr="00251A77">
        <w:rPr>
          <w:rFonts w:ascii="Times" w:hAnsi="Times"/>
          <w:lang w:val="lv-LV"/>
        </w:rPr>
        <w:t xml:space="preserve"> 000 EUR- </w:t>
      </w:r>
      <w:r w:rsidR="008E18A7" w:rsidRPr="00251A77">
        <w:rPr>
          <w:rFonts w:ascii="Times" w:hAnsi="Times"/>
          <w:lang w:val="lv-LV"/>
        </w:rPr>
        <w:t>48</w:t>
      </w:r>
      <w:r w:rsidR="00DB69A8" w:rsidRPr="00251A77">
        <w:rPr>
          <w:rFonts w:ascii="Times" w:hAnsi="Times"/>
          <w:lang w:val="lv-LV"/>
        </w:rPr>
        <w:t> 000 EUR no hektāra.</w:t>
      </w:r>
    </w:p>
    <w:p w14:paraId="38ABD981" w14:textId="77777777" w:rsidR="00E32B88" w:rsidRPr="00251A77" w:rsidRDefault="00E32B88" w:rsidP="00E32B88">
      <w:pPr>
        <w:spacing w:line="360" w:lineRule="auto"/>
        <w:jc w:val="both"/>
        <w:rPr>
          <w:rFonts w:ascii="Times" w:hAnsi="Times"/>
          <w:color w:val="000000" w:themeColor="text1"/>
          <w:u w:val="single"/>
          <w:lang w:val="lv-LV"/>
        </w:rPr>
      </w:pPr>
    </w:p>
    <w:p w14:paraId="1A345FCD" w14:textId="53888D91" w:rsidR="000D474C" w:rsidRPr="00251A77" w:rsidRDefault="000D474C" w:rsidP="00E32B88">
      <w:pPr>
        <w:spacing w:line="360" w:lineRule="auto"/>
        <w:jc w:val="both"/>
        <w:rPr>
          <w:rFonts w:ascii="Times" w:hAnsi="Times"/>
          <w:color w:val="000000" w:themeColor="text1"/>
          <w:u w:val="single"/>
          <w:lang w:val="lv-LV"/>
        </w:rPr>
      </w:pPr>
      <w:r w:rsidRPr="00251A77">
        <w:rPr>
          <w:rFonts w:ascii="Times" w:hAnsi="Times"/>
          <w:color w:val="000000" w:themeColor="text1"/>
          <w:u w:val="single"/>
          <w:lang w:val="lv-LV"/>
        </w:rPr>
        <w:t xml:space="preserve">Sociālie labumi </w:t>
      </w:r>
    </w:p>
    <w:p w14:paraId="4D957F9F" w14:textId="77777777" w:rsidR="00E32B88" w:rsidRPr="00251A77" w:rsidRDefault="00E32B88" w:rsidP="008C3818">
      <w:pPr>
        <w:spacing w:line="360" w:lineRule="auto"/>
        <w:jc w:val="both"/>
        <w:rPr>
          <w:lang w:val="lv-LV"/>
        </w:rPr>
      </w:pPr>
    </w:p>
    <w:p w14:paraId="565935FF" w14:textId="00F18C06" w:rsidR="008C3818" w:rsidRPr="00251A77" w:rsidRDefault="008C3818" w:rsidP="008C3818">
      <w:pPr>
        <w:spacing w:line="360" w:lineRule="auto"/>
        <w:jc w:val="both"/>
        <w:rPr>
          <w:rFonts w:ascii="Times" w:hAnsi="Times"/>
          <w:lang w:val="lv-LV"/>
        </w:rPr>
      </w:pPr>
      <w:r w:rsidRPr="00251A77">
        <w:rPr>
          <w:lang w:val="lv-LV"/>
        </w:rPr>
        <w:t>Sociālie labumi, ko sniedz ierīkotās dzērveņu audzēšanas platības</w:t>
      </w:r>
      <w:r w:rsidR="007052F4" w:rsidRPr="00251A77">
        <w:rPr>
          <w:lang w:val="lv-LV"/>
        </w:rPr>
        <w:t>,</w:t>
      </w:r>
      <w:r w:rsidRPr="00251A77">
        <w:rPr>
          <w:lang w:val="lv-LV"/>
        </w:rPr>
        <w:t xml:space="preserve"> ir ļoti līdzīgi melleņu audzēšanas teritoriju sniegtajiem pakalpojumiem</w:t>
      </w:r>
      <w:r w:rsidR="00817924" w:rsidRPr="00251A77">
        <w:rPr>
          <w:lang w:val="lv-LV"/>
        </w:rPr>
        <w:t xml:space="preserve"> - </w:t>
      </w:r>
      <w:r w:rsidRPr="00251A77">
        <w:rPr>
          <w:rFonts w:ascii="Times" w:hAnsi="Times"/>
          <w:lang w:val="lv-LV"/>
        </w:rPr>
        <w:t>(1) zinātniskais un rekreatīvais pienesums un (2) SEG emisiju samazinājums.</w:t>
      </w:r>
    </w:p>
    <w:p w14:paraId="2FD93F24" w14:textId="77777777" w:rsidR="00E32B88" w:rsidRPr="00251A77" w:rsidRDefault="00E32B88" w:rsidP="008C3818">
      <w:pPr>
        <w:spacing w:line="360" w:lineRule="auto"/>
        <w:jc w:val="both"/>
        <w:rPr>
          <w:rFonts w:ascii="Times" w:hAnsi="Times"/>
          <w:lang w:val="lv-LV"/>
        </w:rPr>
      </w:pPr>
    </w:p>
    <w:p w14:paraId="03F51AB1" w14:textId="72F804B3" w:rsidR="008C3818" w:rsidRPr="00251A77" w:rsidRDefault="00B53205" w:rsidP="008C3818">
      <w:pPr>
        <w:spacing w:line="360" w:lineRule="auto"/>
        <w:jc w:val="both"/>
        <w:rPr>
          <w:rFonts w:ascii="Times" w:hAnsi="Times"/>
          <w:lang w:val="lv-LV"/>
        </w:rPr>
      </w:pPr>
      <w:r w:rsidRPr="00251A77">
        <w:rPr>
          <w:rFonts w:ascii="Times" w:hAnsi="Times"/>
          <w:lang w:val="lv-LV"/>
        </w:rPr>
        <w:t>Tā kā dzērveņu audzēšana ir saimnieciskās darbības nozare, kas liedz sabiedrības brīvu piekļuvi ogu audzēšanas teritorijai, tad gūtie rekreatīvie pakalpojumi no šādas teritorijas ir ierobežoti. Tajā pašā laikā ogu audzētājs sezonās, kad raža ir veiksmīga</w:t>
      </w:r>
      <w:r w:rsidR="007052F4" w:rsidRPr="00251A77">
        <w:rPr>
          <w:rFonts w:ascii="Times" w:hAnsi="Times"/>
          <w:lang w:val="lv-LV"/>
        </w:rPr>
        <w:t>,</w:t>
      </w:r>
      <w:r w:rsidRPr="00251A77">
        <w:rPr>
          <w:rFonts w:ascii="Times" w:hAnsi="Times"/>
          <w:lang w:val="lv-LV"/>
        </w:rPr>
        <w:t xml:space="preserve"> var piedāvāt cilvēkiem iespēju pašiem ierasties teritorijā un veikt ogu lasīšanu, ko liela daļa sabiedrības labprāt izmanto. </w:t>
      </w:r>
    </w:p>
    <w:p w14:paraId="17573CE1" w14:textId="77777777" w:rsidR="00E32B88" w:rsidRPr="00251A77" w:rsidRDefault="00E32B88" w:rsidP="00E32B88">
      <w:pPr>
        <w:spacing w:line="360" w:lineRule="auto"/>
        <w:jc w:val="both"/>
        <w:rPr>
          <w:rFonts w:ascii="Times" w:hAnsi="Times"/>
          <w:lang w:val="lv-LV"/>
        </w:rPr>
      </w:pPr>
    </w:p>
    <w:p w14:paraId="295869C6" w14:textId="3C580226" w:rsidR="00B53205" w:rsidRPr="00251A77" w:rsidRDefault="00B53205" w:rsidP="00E32B88">
      <w:pPr>
        <w:spacing w:line="360" w:lineRule="auto"/>
        <w:jc w:val="both"/>
        <w:rPr>
          <w:rFonts w:ascii="Times" w:hAnsi="Times"/>
          <w:lang w:val="lv-LV"/>
        </w:rPr>
      </w:pPr>
      <w:r w:rsidRPr="00251A77">
        <w:rPr>
          <w:rFonts w:ascii="Times" w:hAnsi="Times"/>
          <w:lang w:val="lv-LV"/>
        </w:rPr>
        <w:t xml:space="preserve">Zinātniskais pienesums, ko sniedz ierīkotā Projekta izmēģinājuma teritorija ir saistīts ar SEG emisiju </w:t>
      </w:r>
      <w:r w:rsidR="004B0AF8" w:rsidRPr="00251A77">
        <w:rPr>
          <w:rFonts w:ascii="Times" w:hAnsi="Times"/>
          <w:lang w:val="lv-LV"/>
        </w:rPr>
        <w:t>mērījumiem</w:t>
      </w:r>
      <w:r w:rsidRPr="00251A77">
        <w:rPr>
          <w:rFonts w:ascii="Times" w:hAnsi="Times"/>
          <w:lang w:val="lv-LV"/>
        </w:rPr>
        <w:t xml:space="preserve"> - pārbaudīt </w:t>
      </w:r>
      <w:r w:rsidR="004B0AF8" w:rsidRPr="00251A77">
        <w:rPr>
          <w:rFonts w:ascii="Times" w:hAnsi="Times"/>
          <w:lang w:val="lv-LV"/>
        </w:rPr>
        <w:t>dzērveņu</w:t>
      </w:r>
      <w:r w:rsidRPr="00251A77">
        <w:rPr>
          <w:rFonts w:ascii="Times" w:hAnsi="Times"/>
          <w:lang w:val="lv-LV"/>
        </w:rPr>
        <w:t xml:space="preserve"> stādījumu ierīkošanas rezultātā mazinātās SEG emisijas no degradēta kūdrāja un noteikt siltumnīcefekta gāzu emisiju precīzas izmaiņas. Jau šobrīd</w:t>
      </w:r>
      <w:r w:rsidR="007A6AC4" w:rsidRPr="00251A77">
        <w:rPr>
          <w:rFonts w:ascii="Times" w:hAnsi="Times"/>
          <w:lang w:val="lv-LV"/>
        </w:rPr>
        <w:t xml:space="preserve"> </w:t>
      </w:r>
      <w:r w:rsidR="0026046C" w:rsidRPr="00251A77">
        <w:rPr>
          <w:rFonts w:ascii="Times" w:hAnsi="Times"/>
          <w:lang w:val="lv-LV"/>
        </w:rPr>
        <w:t>projektā</w:t>
      </w:r>
      <w:r w:rsidRPr="00251A77">
        <w:rPr>
          <w:rFonts w:ascii="Times" w:hAnsi="Times"/>
          <w:lang w:val="lv-LV"/>
        </w:rPr>
        <w:t xml:space="preserve"> iegūtie mērījumi atspoguļo SEG apjoma samazinājumu par </w:t>
      </w:r>
      <w:r w:rsidR="004B0AF8" w:rsidRPr="00251A77">
        <w:rPr>
          <w:lang w:val="lv-LV"/>
        </w:rPr>
        <w:t>0,843</w:t>
      </w:r>
      <w:r w:rsidR="004B0AF8" w:rsidRPr="00251A77">
        <w:rPr>
          <w:rFonts w:ascii="Times" w:hAnsi="Times"/>
          <w:lang w:val="lv-LV"/>
        </w:rPr>
        <w:t xml:space="preserve"> </w:t>
      </w:r>
      <w:r w:rsidRPr="00251A77">
        <w:rPr>
          <w:rFonts w:ascii="Times" w:hAnsi="Times"/>
          <w:lang w:val="lv-LV"/>
        </w:rPr>
        <w:t>(</w:t>
      </w:r>
      <w:r w:rsidR="004B0AF8" w:rsidRPr="00251A77">
        <w:rPr>
          <w:lang w:val="lv-LV"/>
        </w:rPr>
        <w:t>SEG emisiju apjomi tonnā</w:t>
      </w:r>
      <w:r w:rsidRPr="00251A77">
        <w:rPr>
          <w:lang w:val="lv-LV"/>
        </w:rPr>
        <w:t>s CO</w:t>
      </w:r>
      <w:r w:rsidRPr="00251A77">
        <w:rPr>
          <w:vertAlign w:val="subscript"/>
          <w:lang w:val="lv-LV"/>
        </w:rPr>
        <w:t>2</w:t>
      </w:r>
      <w:r w:rsidRPr="00251A77">
        <w:rPr>
          <w:lang w:val="lv-LV"/>
        </w:rPr>
        <w:t xml:space="preserve"> </w:t>
      </w:r>
      <w:proofErr w:type="spellStart"/>
      <w:r w:rsidRPr="00251A77">
        <w:rPr>
          <w:lang w:val="lv-LV"/>
        </w:rPr>
        <w:t>ekv</w:t>
      </w:r>
      <w:proofErr w:type="spellEnd"/>
      <w:r w:rsidRPr="00251A77">
        <w:rPr>
          <w:lang w:val="lv-LV"/>
        </w:rPr>
        <w:t>. ha</w:t>
      </w:r>
      <w:r w:rsidRPr="00251A77">
        <w:rPr>
          <w:vertAlign w:val="superscript"/>
          <w:lang w:val="lv-LV"/>
        </w:rPr>
        <w:t>-1</w:t>
      </w:r>
      <w:r w:rsidRPr="00251A77">
        <w:rPr>
          <w:lang w:val="lv-LV"/>
        </w:rPr>
        <w:t xml:space="preserve"> gadā</w:t>
      </w:r>
      <w:r w:rsidRPr="00251A77">
        <w:rPr>
          <w:b/>
          <w:lang w:val="lv-LV"/>
        </w:rPr>
        <w:t>),</w:t>
      </w:r>
      <w:r w:rsidRPr="00251A77">
        <w:rPr>
          <w:rFonts w:ascii="Times" w:hAnsi="Times"/>
          <w:lang w:val="lv-LV"/>
        </w:rPr>
        <w:t xml:space="preserve"> veicot </w:t>
      </w:r>
      <w:r w:rsidR="004B0AF8" w:rsidRPr="00251A77">
        <w:rPr>
          <w:rFonts w:ascii="Times" w:hAnsi="Times"/>
          <w:lang w:val="lv-LV"/>
        </w:rPr>
        <w:t>dzērveņu</w:t>
      </w:r>
      <w:r w:rsidRPr="00251A77">
        <w:rPr>
          <w:rFonts w:ascii="Times" w:hAnsi="Times"/>
          <w:lang w:val="lv-LV"/>
        </w:rPr>
        <w:t xml:space="preserve"> stādījumu ierīkošanu.</w:t>
      </w:r>
    </w:p>
    <w:p w14:paraId="2EAEC26D" w14:textId="57D08999" w:rsidR="00B53205" w:rsidRDefault="00B53205" w:rsidP="008C3818">
      <w:pPr>
        <w:spacing w:line="360" w:lineRule="auto"/>
        <w:jc w:val="both"/>
        <w:rPr>
          <w:rFonts w:ascii="Times" w:hAnsi="Times"/>
          <w:lang w:val="lv-LV"/>
        </w:rPr>
      </w:pPr>
    </w:p>
    <w:p w14:paraId="763B9EA0" w14:textId="77777777" w:rsidR="006C7E79" w:rsidRPr="00251A77" w:rsidRDefault="006C7E79" w:rsidP="008C3818">
      <w:pPr>
        <w:spacing w:line="360" w:lineRule="auto"/>
        <w:jc w:val="both"/>
        <w:rPr>
          <w:rFonts w:ascii="Times" w:hAnsi="Times"/>
          <w:lang w:val="lv-LV"/>
        </w:rPr>
      </w:pPr>
    </w:p>
    <w:p w14:paraId="334B74A9" w14:textId="77777777" w:rsidR="00867C97" w:rsidRPr="00251A77" w:rsidRDefault="00867C97" w:rsidP="00CB09EE">
      <w:pPr>
        <w:spacing w:line="360" w:lineRule="auto"/>
        <w:rPr>
          <w:rFonts w:ascii="Times" w:hAnsi="Times"/>
          <w:lang w:val="lv-LV"/>
        </w:rPr>
      </w:pPr>
    </w:p>
    <w:p w14:paraId="3BDB56F1" w14:textId="77A51E1B" w:rsidR="00E77811" w:rsidRPr="00251A77" w:rsidRDefault="00E77811" w:rsidP="00497941">
      <w:pPr>
        <w:pStyle w:val="Heading2"/>
        <w:spacing w:before="0" w:line="360" w:lineRule="auto"/>
        <w:rPr>
          <w:rStyle w:val="Strong"/>
          <w:b w:val="0"/>
          <w:bCs w:val="0"/>
          <w:lang w:val="lv-LV"/>
        </w:rPr>
      </w:pPr>
      <w:bookmarkStart w:id="53" w:name="_Toc17980567"/>
      <w:proofErr w:type="spellStart"/>
      <w:r w:rsidRPr="00251A77">
        <w:rPr>
          <w:rStyle w:val="Strong"/>
          <w:b w:val="0"/>
          <w:bCs w:val="0"/>
          <w:lang w:val="lv-LV"/>
        </w:rPr>
        <w:lastRenderedPageBreak/>
        <w:t>Kaigu</w:t>
      </w:r>
      <w:proofErr w:type="spellEnd"/>
      <w:r w:rsidRPr="00251A77">
        <w:rPr>
          <w:rStyle w:val="Strong"/>
          <w:b w:val="0"/>
          <w:bCs w:val="0"/>
          <w:lang w:val="lv-LV"/>
        </w:rPr>
        <w:t xml:space="preserve"> purvs - </w:t>
      </w:r>
      <w:proofErr w:type="spellStart"/>
      <w:r w:rsidRPr="00251A77">
        <w:rPr>
          <w:rStyle w:val="Strong"/>
          <w:b w:val="0"/>
          <w:bCs w:val="0"/>
          <w:lang w:val="lv-LV"/>
        </w:rPr>
        <w:t>kokaudžu</w:t>
      </w:r>
      <w:proofErr w:type="spellEnd"/>
      <w:r w:rsidRPr="00251A77">
        <w:rPr>
          <w:rStyle w:val="Strong"/>
          <w:b w:val="0"/>
          <w:bCs w:val="0"/>
          <w:lang w:val="lv-LV"/>
        </w:rPr>
        <w:t xml:space="preserve"> stādījumi</w:t>
      </w:r>
      <w:bookmarkEnd w:id="47"/>
      <w:bookmarkEnd w:id="53"/>
    </w:p>
    <w:p w14:paraId="60B1A737" w14:textId="5106C06A"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073FC62A" w14:textId="0B108BB6" w:rsidR="00307329" w:rsidRPr="00251A77" w:rsidRDefault="00CB2214"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Pr>
          <w:lang w:val="lv-LV"/>
        </w:rPr>
        <w:pict w14:anchorId="783A1A70">
          <v:shape id="Picture 2" o:spid="_x0000_s1028" type="#_x0000_t75" alt="LIFE REstore kokaudžu stādījumi Kaigu purvā" style="position:absolute;left:0;text-align:left;margin-left:238.4pt;margin-top:4pt;width:219.3pt;height:137.1pt;z-index:251661312;visibility:visible;mso-wrap-style:square;mso-wrap-edited:f;mso-width-percent:0;mso-height-percent:0;mso-width-percent:0;mso-height-percent:0">
            <v:imagedata r:id="rId25" o:title="2017-09-13 12_07_17"/>
            <w10:wrap type="square"/>
          </v:shape>
        </w:pict>
      </w:r>
      <w:r w:rsidR="009F291F" w:rsidRPr="00251A77">
        <w:rPr>
          <w:rFonts w:ascii="Times" w:hAnsi="Times" w:cs="Arial"/>
          <w:color w:val="000000" w:themeColor="text1"/>
          <w:lang w:val="lv-LV"/>
        </w:rPr>
        <w:t xml:space="preserve">LIFE </w:t>
      </w:r>
      <w:proofErr w:type="spellStart"/>
      <w:r w:rsidR="009F291F" w:rsidRPr="00251A77">
        <w:rPr>
          <w:rFonts w:ascii="Times" w:hAnsi="Times" w:cs="Arial"/>
          <w:color w:val="000000" w:themeColor="text1"/>
          <w:lang w:val="lv-LV"/>
        </w:rPr>
        <w:t>REstore</w:t>
      </w:r>
      <w:proofErr w:type="spellEnd"/>
      <w:r w:rsidR="009F291F" w:rsidRPr="00251A77">
        <w:rPr>
          <w:rFonts w:ascii="Times" w:hAnsi="Times" w:cs="Arial"/>
          <w:color w:val="000000" w:themeColor="text1"/>
          <w:lang w:val="lv-LV"/>
        </w:rPr>
        <w:t xml:space="preserve"> izmēģinājumu teritorijā </w:t>
      </w:r>
      <w:proofErr w:type="spellStart"/>
      <w:r w:rsidR="009F291F" w:rsidRPr="00251A77">
        <w:rPr>
          <w:rFonts w:ascii="Times" w:hAnsi="Times" w:cs="Arial"/>
          <w:color w:val="000000" w:themeColor="text1"/>
          <w:lang w:val="lv-LV"/>
        </w:rPr>
        <w:t>Kaigu</w:t>
      </w:r>
      <w:proofErr w:type="spellEnd"/>
      <w:r w:rsidR="009F291F" w:rsidRPr="00251A77">
        <w:rPr>
          <w:rFonts w:ascii="Times" w:hAnsi="Times" w:cs="Arial"/>
          <w:color w:val="000000" w:themeColor="text1"/>
          <w:lang w:val="lv-LV"/>
        </w:rPr>
        <w:t xml:space="preserve"> purvā Jelgavas novadā ierīkoti kokaudžu stādījumi </w:t>
      </w:r>
      <w:r w:rsidR="002835A8" w:rsidRPr="00251A77">
        <w:rPr>
          <w:rFonts w:ascii="Times" w:hAnsi="Times" w:cs="Arial"/>
          <w:color w:val="000000" w:themeColor="text1"/>
          <w:lang w:val="lv-LV"/>
        </w:rPr>
        <w:t>tādējādi</w:t>
      </w:r>
      <w:r w:rsidR="007A6AC4" w:rsidRPr="00251A77">
        <w:rPr>
          <w:rFonts w:ascii="Times" w:hAnsi="Times" w:cs="Arial"/>
          <w:color w:val="000000" w:themeColor="text1"/>
          <w:lang w:val="lv-LV"/>
        </w:rPr>
        <w:t>,</w:t>
      </w:r>
      <w:r w:rsidR="002835A8" w:rsidRPr="00251A77">
        <w:rPr>
          <w:rFonts w:ascii="Times" w:hAnsi="Times" w:cs="Arial"/>
          <w:color w:val="000000" w:themeColor="text1"/>
          <w:lang w:val="lv-LV"/>
        </w:rPr>
        <w:t xml:space="preserve"> nodrošinot</w:t>
      </w:r>
      <w:r w:rsidR="009F291F" w:rsidRPr="00251A77">
        <w:rPr>
          <w:rFonts w:ascii="Times" w:hAnsi="Times" w:cs="Arial"/>
          <w:color w:val="000000" w:themeColor="text1"/>
          <w:lang w:val="lv-LV"/>
        </w:rPr>
        <w:t xml:space="preserve"> </w:t>
      </w:r>
      <w:r w:rsidR="002835A8" w:rsidRPr="00251A77">
        <w:rPr>
          <w:rFonts w:ascii="Times" w:hAnsi="Times" w:cs="Arial"/>
          <w:color w:val="000000" w:themeColor="text1"/>
          <w:lang w:val="lv-LV"/>
        </w:rPr>
        <w:t xml:space="preserve">kūdras izstrādes ietekmēto teritoriju rekultivāciju. </w:t>
      </w:r>
      <w:r w:rsidR="007A6AC4" w:rsidRPr="00251A77">
        <w:rPr>
          <w:rFonts w:ascii="Times" w:hAnsi="Times" w:cs="Arial"/>
          <w:color w:val="000000" w:themeColor="text1"/>
          <w:lang w:val="lv-LV"/>
        </w:rPr>
        <w:t xml:space="preserve">Daļā no </w:t>
      </w:r>
      <w:proofErr w:type="spellStart"/>
      <w:r w:rsidR="007A6AC4" w:rsidRPr="00251A77">
        <w:rPr>
          <w:rFonts w:ascii="Times" w:hAnsi="Times" w:cs="Arial"/>
          <w:color w:val="000000" w:themeColor="text1"/>
          <w:lang w:val="lv-LV"/>
        </w:rPr>
        <w:t>Kaigu</w:t>
      </w:r>
      <w:proofErr w:type="spellEnd"/>
      <w:r w:rsidR="007A6AC4" w:rsidRPr="00251A77">
        <w:rPr>
          <w:rFonts w:ascii="Times" w:hAnsi="Times" w:cs="Arial"/>
          <w:color w:val="000000" w:themeColor="text1"/>
          <w:lang w:val="lv-LV"/>
        </w:rPr>
        <w:t xml:space="preserve"> purva izstrādātās kūdras teritorijas </w:t>
      </w:r>
      <w:r w:rsidR="004606EE" w:rsidRPr="00251A77">
        <w:rPr>
          <w:rFonts w:ascii="Times" w:hAnsi="Times" w:cs="Arial"/>
          <w:color w:val="000000" w:themeColor="text1"/>
          <w:lang w:val="lv-LV"/>
        </w:rPr>
        <w:t>ierīk</w:t>
      </w:r>
      <w:r w:rsidR="007A6AC4" w:rsidRPr="00251A77">
        <w:rPr>
          <w:rFonts w:ascii="Times" w:hAnsi="Times" w:cs="Arial"/>
          <w:color w:val="000000" w:themeColor="text1"/>
          <w:lang w:val="lv-LV"/>
        </w:rPr>
        <w:t>otas</w:t>
      </w:r>
      <w:r w:rsidR="004606EE" w:rsidRPr="00251A77">
        <w:rPr>
          <w:rFonts w:ascii="Times" w:hAnsi="Times" w:cs="Arial"/>
          <w:color w:val="000000" w:themeColor="text1"/>
          <w:lang w:val="lv-LV"/>
        </w:rPr>
        <w:t xml:space="preserve"> </w:t>
      </w:r>
      <w:proofErr w:type="spellStart"/>
      <w:r w:rsidR="004606EE" w:rsidRPr="00251A77">
        <w:rPr>
          <w:rFonts w:ascii="Times" w:hAnsi="Times" w:cs="Arial"/>
          <w:color w:val="000000" w:themeColor="text1"/>
          <w:lang w:val="lv-LV"/>
        </w:rPr>
        <w:t>īscirtmeta</w:t>
      </w:r>
      <w:proofErr w:type="spellEnd"/>
      <w:r w:rsidR="004606EE" w:rsidRPr="00251A77">
        <w:rPr>
          <w:rFonts w:ascii="Times" w:hAnsi="Times" w:cs="Arial"/>
          <w:color w:val="000000" w:themeColor="text1"/>
          <w:lang w:val="lv-LV"/>
        </w:rPr>
        <w:t xml:space="preserve"> plantācijas, ar mērķi ražot koksnes biomasu. </w:t>
      </w:r>
    </w:p>
    <w:p w14:paraId="5F017DD1" w14:textId="3147DFD3" w:rsidR="003554B8" w:rsidRPr="00251A77" w:rsidRDefault="003554B8" w:rsidP="003554B8">
      <w:pPr>
        <w:pStyle w:val="Caption"/>
        <w:jc w:val="right"/>
        <w:rPr>
          <w:rStyle w:val="Strong"/>
          <w:b w:val="0"/>
          <w:bCs w:val="0"/>
          <w:szCs w:val="24"/>
          <w:lang w:val="lv-LV"/>
        </w:rPr>
      </w:pPr>
      <w:bookmarkStart w:id="54" w:name="_Toc16086640"/>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sidR="000C1825">
        <w:rPr>
          <w:noProof/>
          <w:szCs w:val="24"/>
          <w:lang w:val="lv-LV"/>
        </w:rPr>
        <w:t>15</w:t>
      </w:r>
      <w:r w:rsidRPr="00251A77">
        <w:rPr>
          <w:szCs w:val="24"/>
          <w:lang w:val="lv-LV"/>
        </w:rPr>
        <w:fldChar w:fldCharType="end"/>
      </w:r>
      <w:r w:rsidRPr="00251A77">
        <w:rPr>
          <w:szCs w:val="24"/>
          <w:lang w:val="lv-LV"/>
        </w:rPr>
        <w:t xml:space="preserve"> Projekta kokaudžu stādījumu teritorija</w:t>
      </w:r>
      <w:bookmarkEnd w:id="54"/>
    </w:p>
    <w:p w14:paraId="79A76CEA" w14:textId="77777777" w:rsidR="004606EE" w:rsidRPr="00251A77" w:rsidRDefault="004606EE" w:rsidP="00307329">
      <w:pPr>
        <w:pStyle w:val="Heading3"/>
        <w:spacing w:before="0" w:line="360" w:lineRule="auto"/>
        <w:rPr>
          <w:rStyle w:val="Strong"/>
          <w:b w:val="0"/>
          <w:bCs w:val="0"/>
          <w:lang w:val="lv-LV"/>
        </w:rPr>
      </w:pPr>
    </w:p>
    <w:p w14:paraId="4120CFB2" w14:textId="048A74B8" w:rsidR="00307329" w:rsidRPr="00251A77" w:rsidRDefault="00307329" w:rsidP="00307329">
      <w:pPr>
        <w:pStyle w:val="Heading3"/>
        <w:spacing w:before="0" w:line="360" w:lineRule="auto"/>
        <w:rPr>
          <w:rStyle w:val="Strong"/>
          <w:b w:val="0"/>
          <w:bCs w:val="0"/>
          <w:lang w:val="lv-LV"/>
        </w:rPr>
      </w:pPr>
      <w:bookmarkStart w:id="55" w:name="_Toc17980568"/>
      <w:r w:rsidRPr="00251A77">
        <w:rPr>
          <w:rStyle w:val="Strong"/>
          <w:b w:val="0"/>
          <w:bCs w:val="0"/>
          <w:lang w:val="lv-LV"/>
        </w:rPr>
        <w:t>Veiktie darbi un teritorijas apsaimniekotājs</w:t>
      </w:r>
      <w:bookmarkEnd w:id="55"/>
    </w:p>
    <w:p w14:paraId="43371F3C"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250261F7" w14:textId="1A68D81A" w:rsidR="00307329" w:rsidRPr="00251A77" w:rsidRDefault="004606EE"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Projekta izmēģinājumu teritorijā</w:t>
      </w:r>
      <w:r w:rsidR="00307329" w:rsidRPr="00251A77">
        <w:rPr>
          <w:rFonts w:ascii="Times" w:hAnsi="Times" w:cs="Arial"/>
          <w:color w:val="000000" w:themeColor="text1"/>
          <w:lang w:val="lv-LV"/>
        </w:rPr>
        <w:t xml:space="preserve"> sadarbībā ar SIA “</w:t>
      </w:r>
      <w:proofErr w:type="spellStart"/>
      <w:r w:rsidR="00307329" w:rsidRPr="00251A77">
        <w:rPr>
          <w:rFonts w:ascii="Times" w:hAnsi="Times" w:cs="Arial"/>
          <w:color w:val="000000" w:themeColor="text1"/>
          <w:lang w:val="lv-LV"/>
        </w:rPr>
        <w:t>Laflora</w:t>
      </w:r>
      <w:proofErr w:type="spellEnd"/>
      <w:r w:rsidR="00307329" w:rsidRPr="00251A77">
        <w:rPr>
          <w:rFonts w:ascii="Times" w:hAnsi="Times" w:cs="Arial"/>
          <w:color w:val="000000" w:themeColor="text1"/>
          <w:lang w:val="lv-LV"/>
        </w:rPr>
        <w:t xml:space="preserve">” ierīkota izstrādātā kūdras laukā 9 ha platībā. Projekta ietvaros ierīkotas </w:t>
      </w:r>
      <w:proofErr w:type="spellStart"/>
      <w:r w:rsidR="00307329" w:rsidRPr="00251A77">
        <w:rPr>
          <w:rFonts w:ascii="Times" w:hAnsi="Times" w:cs="Arial"/>
          <w:color w:val="000000" w:themeColor="text1"/>
          <w:lang w:val="lv-LV"/>
        </w:rPr>
        <w:t>īscirtmeta</w:t>
      </w:r>
      <w:proofErr w:type="spellEnd"/>
      <w:r w:rsidR="00307329" w:rsidRPr="00251A77">
        <w:rPr>
          <w:rFonts w:ascii="Times" w:hAnsi="Times" w:cs="Arial"/>
          <w:color w:val="000000" w:themeColor="text1"/>
          <w:lang w:val="lv-LV"/>
        </w:rPr>
        <w:t xml:space="preserve"> plantācijas ar mērķi ražot koksnes biomasu. Veidojot kokaudžu stādījumus, tiek ielabota augsne, lai nodrošinātu pēc iespējas optimālākus koku augšanas apstākļus un izvēlētas efektīvākās koku sugas ar īsu augšanas </w:t>
      </w:r>
      <w:r w:rsidRPr="00251A77">
        <w:rPr>
          <w:rFonts w:ascii="Times" w:hAnsi="Times" w:cs="Arial"/>
          <w:color w:val="000000" w:themeColor="text1"/>
          <w:lang w:val="lv-LV"/>
        </w:rPr>
        <w:t>periodu. Izmēģinājumu teritorijā iestādītas četras koku sugas – bērzs, melnalksnis, priede un papele.</w:t>
      </w:r>
    </w:p>
    <w:p w14:paraId="462C134A"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032DDB91" w14:textId="34B606B5" w:rsidR="00326178" w:rsidRPr="00251A77" w:rsidRDefault="009A540A"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SIA “</w:t>
      </w:r>
      <w:proofErr w:type="spellStart"/>
      <w:r w:rsidRPr="00251A77">
        <w:rPr>
          <w:rFonts w:ascii="Times" w:hAnsi="Times" w:cs="Arial"/>
          <w:color w:val="000000" w:themeColor="text1"/>
          <w:lang w:val="lv-LV"/>
        </w:rPr>
        <w:t>Laflora</w:t>
      </w:r>
      <w:proofErr w:type="spellEnd"/>
      <w:r w:rsidRPr="00251A77">
        <w:rPr>
          <w:rFonts w:ascii="Times" w:hAnsi="Times" w:cs="Arial"/>
          <w:color w:val="000000" w:themeColor="text1"/>
          <w:lang w:val="lv-LV"/>
        </w:rPr>
        <w:t xml:space="preserve">” līdzīgi kā </w:t>
      </w:r>
      <w:r w:rsidR="00C64E92" w:rsidRPr="00251A77">
        <w:rPr>
          <w:rFonts w:ascii="Times" w:hAnsi="Times" w:cs="Arial"/>
          <w:color w:val="000000" w:themeColor="text1"/>
          <w:lang w:val="lv-LV"/>
        </w:rPr>
        <w:t>SIA “ Kaudžu purvs” pamata darbības nozare ir k</w:t>
      </w:r>
      <w:r w:rsidR="002B10CE" w:rsidRPr="00251A77">
        <w:rPr>
          <w:rFonts w:ascii="Times" w:hAnsi="Times" w:cs="Arial"/>
          <w:color w:val="000000" w:themeColor="text1"/>
          <w:lang w:val="lv-LV"/>
        </w:rPr>
        <w:t xml:space="preserve">ūdras ieguve, tomēr neskatoties uz to </w:t>
      </w:r>
      <w:r w:rsidR="00326178" w:rsidRPr="00251A77">
        <w:rPr>
          <w:rFonts w:ascii="Times" w:hAnsi="Times" w:cs="Arial"/>
          <w:color w:val="000000" w:themeColor="text1"/>
          <w:lang w:val="lv-LV"/>
        </w:rPr>
        <w:t>SIA “</w:t>
      </w:r>
      <w:proofErr w:type="spellStart"/>
      <w:r w:rsidR="00326178" w:rsidRPr="00251A77">
        <w:rPr>
          <w:rFonts w:ascii="Times" w:hAnsi="Times" w:cs="Arial"/>
          <w:color w:val="000000" w:themeColor="text1"/>
          <w:lang w:val="lv-LV"/>
        </w:rPr>
        <w:t>Laflora</w:t>
      </w:r>
      <w:proofErr w:type="spellEnd"/>
      <w:r w:rsidR="00326178" w:rsidRPr="00251A77">
        <w:rPr>
          <w:rFonts w:ascii="Times" w:hAnsi="Times" w:cs="Arial"/>
          <w:color w:val="000000" w:themeColor="text1"/>
          <w:lang w:val="lv-LV"/>
        </w:rPr>
        <w:t xml:space="preserve">” aktīvi nodarbojas ar jau izstrādāto kūdras lauku rekultivāciju. Rūpnieciskās kūdras ieguves platība </w:t>
      </w:r>
      <w:proofErr w:type="spellStart"/>
      <w:r w:rsidR="00326178" w:rsidRPr="00251A77">
        <w:rPr>
          <w:rFonts w:ascii="Times" w:hAnsi="Times" w:cs="Arial"/>
          <w:color w:val="000000" w:themeColor="text1"/>
          <w:lang w:val="lv-LV"/>
        </w:rPr>
        <w:t>Kaigu</w:t>
      </w:r>
      <w:proofErr w:type="spellEnd"/>
      <w:r w:rsidR="00326178" w:rsidRPr="00251A77">
        <w:rPr>
          <w:rFonts w:ascii="Times" w:hAnsi="Times" w:cs="Arial"/>
          <w:color w:val="000000" w:themeColor="text1"/>
          <w:lang w:val="lv-LV"/>
        </w:rPr>
        <w:t xml:space="preserve"> purvā ir 774 ha un 189 ha platībā jau šobrīd tiek veikti rekultivācijas pasākumi. 85% </w:t>
      </w:r>
      <w:r w:rsidR="00C53278" w:rsidRPr="00251A77">
        <w:rPr>
          <w:rFonts w:ascii="Times" w:hAnsi="Times" w:cs="Arial"/>
          <w:color w:val="000000" w:themeColor="text1"/>
          <w:lang w:val="lv-LV"/>
        </w:rPr>
        <w:t xml:space="preserve">no </w:t>
      </w:r>
      <w:proofErr w:type="spellStart"/>
      <w:r w:rsidR="00C53278" w:rsidRPr="00251A77">
        <w:rPr>
          <w:rFonts w:ascii="Times" w:hAnsi="Times" w:cs="Arial"/>
          <w:color w:val="000000" w:themeColor="text1"/>
          <w:lang w:val="lv-LV"/>
        </w:rPr>
        <w:t>rekultivējamām</w:t>
      </w:r>
      <w:proofErr w:type="spellEnd"/>
      <w:r w:rsidR="00C53278" w:rsidRPr="00251A77">
        <w:rPr>
          <w:rFonts w:ascii="Times" w:hAnsi="Times" w:cs="Arial"/>
          <w:color w:val="000000" w:themeColor="text1"/>
          <w:lang w:val="lv-LV"/>
        </w:rPr>
        <w:t xml:space="preserve"> platībām aizņem melleņu audzēšanas lauki, 7% ir dzērveņu audzēšanas lauki, 3% teritorijas šobrīd tiek veikts vēja monitorings, lai secinātu vai kūdras izstrādes teritorijā būtu vērtīgi ierīkot alternatīvu enerģijas ražošanas avotu, un 5% rekultivētās teritorijas aizņem Projekta ietvaros veiktie koku stādījumi.</w:t>
      </w:r>
    </w:p>
    <w:p w14:paraId="4D98C2D9"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5F59F08D" w14:textId="23ECC6F1" w:rsidR="00C53278" w:rsidRPr="00251A77" w:rsidRDefault="00C5327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Līdzīgi kā SIA “Kaudžu purvs”</w:t>
      </w:r>
      <w:r w:rsidR="00E3268F" w:rsidRPr="00251A77">
        <w:rPr>
          <w:rFonts w:ascii="Times" w:hAnsi="Times" w:cs="Arial"/>
          <w:color w:val="000000" w:themeColor="text1"/>
          <w:lang w:val="lv-LV"/>
        </w:rPr>
        <w:t>,</w:t>
      </w:r>
      <w:r w:rsidRPr="00251A77">
        <w:rPr>
          <w:rFonts w:ascii="Times" w:hAnsi="Times" w:cs="Arial"/>
          <w:color w:val="000000" w:themeColor="text1"/>
          <w:lang w:val="lv-LV"/>
        </w:rPr>
        <w:t xml:space="preserve"> arī SIA “</w:t>
      </w:r>
      <w:proofErr w:type="spellStart"/>
      <w:r w:rsidRPr="00251A77">
        <w:rPr>
          <w:rFonts w:ascii="Times" w:hAnsi="Times" w:cs="Arial"/>
          <w:color w:val="000000" w:themeColor="text1"/>
          <w:lang w:val="lv-LV"/>
        </w:rPr>
        <w:t>Laflora</w:t>
      </w:r>
      <w:proofErr w:type="spellEnd"/>
      <w:r w:rsidRPr="00251A77">
        <w:rPr>
          <w:rFonts w:ascii="Times" w:hAnsi="Times" w:cs="Arial"/>
          <w:color w:val="000000" w:themeColor="text1"/>
          <w:lang w:val="lv-LV"/>
        </w:rPr>
        <w:t>” ir</w:t>
      </w:r>
      <w:r w:rsidR="007A6AC4" w:rsidRPr="00251A77">
        <w:rPr>
          <w:rFonts w:ascii="Times" w:hAnsi="Times" w:cs="Arial"/>
          <w:color w:val="000000" w:themeColor="text1"/>
          <w:lang w:val="lv-LV"/>
        </w:rPr>
        <w:t xml:space="preserve"> īpašnieki daļai no </w:t>
      </w:r>
      <w:proofErr w:type="spellStart"/>
      <w:r w:rsidRPr="00251A77">
        <w:rPr>
          <w:rFonts w:ascii="Times" w:hAnsi="Times" w:cs="Arial"/>
          <w:color w:val="000000" w:themeColor="text1"/>
          <w:lang w:val="lv-LV"/>
        </w:rPr>
        <w:t>Kaigu</w:t>
      </w:r>
      <w:proofErr w:type="spellEnd"/>
      <w:r w:rsidRPr="00251A77">
        <w:rPr>
          <w:rFonts w:ascii="Times" w:hAnsi="Times" w:cs="Arial"/>
          <w:color w:val="000000" w:themeColor="text1"/>
          <w:lang w:val="lv-LV"/>
        </w:rPr>
        <w:t xml:space="preserve"> purva teritorij</w:t>
      </w:r>
      <w:r w:rsidR="007A6AC4" w:rsidRPr="00251A77">
        <w:rPr>
          <w:rFonts w:ascii="Times" w:hAnsi="Times" w:cs="Arial"/>
          <w:color w:val="000000" w:themeColor="text1"/>
          <w:lang w:val="lv-LV"/>
        </w:rPr>
        <w:t>as</w:t>
      </w:r>
      <w:r w:rsidRPr="00251A77">
        <w:rPr>
          <w:rFonts w:ascii="Times" w:hAnsi="Times" w:cs="Arial"/>
          <w:color w:val="000000" w:themeColor="text1"/>
          <w:lang w:val="lv-LV"/>
        </w:rPr>
        <w:t>, tādējādi arī uzņēmums</w:t>
      </w:r>
      <w:r w:rsidR="007052F4" w:rsidRPr="00251A77">
        <w:rPr>
          <w:rFonts w:ascii="Times" w:hAnsi="Times" w:cs="Arial"/>
          <w:color w:val="000000" w:themeColor="text1"/>
          <w:lang w:val="lv-LV"/>
        </w:rPr>
        <w:t>,</w:t>
      </w:r>
      <w:r w:rsidRPr="00251A77">
        <w:rPr>
          <w:rFonts w:ascii="Times" w:hAnsi="Times" w:cs="Arial"/>
          <w:color w:val="000000" w:themeColor="text1"/>
          <w:lang w:val="lv-LV"/>
        </w:rPr>
        <w:t xml:space="preserve"> iezīmē</w:t>
      </w:r>
      <w:r w:rsidR="00E3268F" w:rsidRPr="00251A77">
        <w:rPr>
          <w:rFonts w:ascii="Times" w:hAnsi="Times" w:cs="Arial"/>
          <w:color w:val="000000" w:themeColor="text1"/>
          <w:lang w:val="lv-LV"/>
        </w:rPr>
        <w:t>jot</w:t>
      </w:r>
      <w:r w:rsidRPr="00251A77">
        <w:rPr>
          <w:rFonts w:ascii="Times" w:hAnsi="Times" w:cs="Arial"/>
          <w:color w:val="000000" w:themeColor="text1"/>
          <w:lang w:val="lv-LV"/>
        </w:rPr>
        <w:t xml:space="preserve"> nākotnes vīzijas</w:t>
      </w:r>
      <w:r w:rsidR="007052F4" w:rsidRPr="00251A77">
        <w:rPr>
          <w:rFonts w:ascii="Times" w:hAnsi="Times" w:cs="Arial"/>
          <w:color w:val="000000" w:themeColor="text1"/>
          <w:lang w:val="lv-LV"/>
        </w:rPr>
        <w:t>,</w:t>
      </w:r>
      <w:r w:rsidR="00E3268F" w:rsidRPr="00251A77">
        <w:rPr>
          <w:rFonts w:ascii="Times" w:hAnsi="Times" w:cs="Arial"/>
          <w:color w:val="000000" w:themeColor="text1"/>
          <w:lang w:val="lv-LV"/>
        </w:rPr>
        <w:t xml:space="preserve"> plāno teritorijas </w:t>
      </w:r>
      <w:r w:rsidRPr="00251A77">
        <w:rPr>
          <w:rFonts w:ascii="Times" w:hAnsi="Times" w:cs="Arial"/>
          <w:color w:val="000000" w:themeColor="text1"/>
          <w:lang w:val="lv-LV"/>
        </w:rPr>
        <w:t>ilgtspējīgu izmantošanu.</w:t>
      </w:r>
    </w:p>
    <w:p w14:paraId="290ACCCC"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65C5C49B" w14:textId="7877DA9E" w:rsidR="00C53278" w:rsidRPr="00251A77" w:rsidRDefault="00C5327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 xml:space="preserve">Desmit līdz piecpadsmit gadu nākotnes </w:t>
      </w:r>
      <w:r w:rsidR="008C3818" w:rsidRPr="00251A77">
        <w:rPr>
          <w:rFonts w:ascii="Times" w:hAnsi="Times" w:cs="Arial"/>
          <w:color w:val="000000" w:themeColor="text1"/>
          <w:lang w:val="lv-LV"/>
        </w:rPr>
        <w:t xml:space="preserve">periodā </w:t>
      </w:r>
      <w:r w:rsidR="00E3268F" w:rsidRPr="00251A77">
        <w:rPr>
          <w:rFonts w:ascii="Times" w:hAnsi="Times" w:cs="Arial"/>
          <w:color w:val="000000" w:themeColor="text1"/>
          <w:lang w:val="lv-LV"/>
        </w:rPr>
        <w:t>SIA “</w:t>
      </w:r>
      <w:proofErr w:type="spellStart"/>
      <w:r w:rsidR="00E3268F" w:rsidRPr="00251A77">
        <w:rPr>
          <w:rFonts w:ascii="Times" w:hAnsi="Times" w:cs="Arial"/>
          <w:color w:val="000000" w:themeColor="text1"/>
          <w:lang w:val="lv-LV"/>
        </w:rPr>
        <w:t>Laflora</w:t>
      </w:r>
      <w:proofErr w:type="spellEnd"/>
      <w:r w:rsidR="00E3268F" w:rsidRPr="00251A77">
        <w:rPr>
          <w:rFonts w:ascii="Times" w:hAnsi="Times" w:cs="Arial"/>
          <w:color w:val="000000" w:themeColor="text1"/>
          <w:lang w:val="lv-LV"/>
        </w:rPr>
        <w:t xml:space="preserve">” </w:t>
      </w:r>
      <w:r w:rsidR="008C3818" w:rsidRPr="00251A77">
        <w:rPr>
          <w:rFonts w:ascii="Times" w:hAnsi="Times" w:cs="Arial"/>
          <w:color w:val="000000" w:themeColor="text1"/>
          <w:lang w:val="lv-LV"/>
        </w:rPr>
        <w:t xml:space="preserve">plāno aktīvāk veikt teritorijas apmežošanas aktivitātes, paredzot, ka kokus varētu stādīt aptuveni 110 ha, aptuveni 50 ha uzņēmējs plāno veikt renaturalizācijas aktivitātes, turklāt uzņēmējs saskata arī potenciālu </w:t>
      </w:r>
      <w:proofErr w:type="spellStart"/>
      <w:r w:rsidR="008C3818" w:rsidRPr="00251A77">
        <w:rPr>
          <w:rFonts w:ascii="Times" w:hAnsi="Times" w:cs="Arial"/>
          <w:color w:val="000000" w:themeColor="text1"/>
          <w:lang w:val="lv-LV"/>
        </w:rPr>
        <w:lastRenderedPageBreak/>
        <w:t>donormateriāla</w:t>
      </w:r>
      <w:proofErr w:type="spellEnd"/>
      <w:r w:rsidR="00E3268F" w:rsidRPr="00251A77">
        <w:rPr>
          <w:rFonts w:ascii="Times" w:hAnsi="Times" w:cs="Arial"/>
          <w:color w:val="000000" w:themeColor="text1"/>
          <w:lang w:val="lv-LV"/>
        </w:rPr>
        <w:t xml:space="preserve"> audzēšanu</w:t>
      </w:r>
      <w:r w:rsidR="008C3818" w:rsidRPr="00251A77">
        <w:rPr>
          <w:rFonts w:ascii="Times" w:hAnsi="Times" w:cs="Arial"/>
          <w:color w:val="000000" w:themeColor="text1"/>
          <w:lang w:val="lv-LV"/>
        </w:rPr>
        <w:t>, kas nepieciešam</w:t>
      </w:r>
      <w:r w:rsidR="00E3268F" w:rsidRPr="00251A77">
        <w:rPr>
          <w:rFonts w:ascii="Times" w:hAnsi="Times" w:cs="Arial"/>
          <w:color w:val="000000" w:themeColor="text1"/>
          <w:lang w:val="lv-LV"/>
        </w:rPr>
        <w:t>a</w:t>
      </w:r>
      <w:r w:rsidR="008C3818" w:rsidRPr="00251A77">
        <w:rPr>
          <w:rFonts w:ascii="Times" w:hAnsi="Times" w:cs="Arial"/>
          <w:color w:val="000000" w:themeColor="text1"/>
          <w:lang w:val="lv-LV"/>
        </w:rPr>
        <w:t xml:space="preserve"> </w:t>
      </w:r>
      <w:r w:rsidR="00E3268F" w:rsidRPr="00251A77">
        <w:rPr>
          <w:rFonts w:ascii="Times" w:hAnsi="Times" w:cs="Arial"/>
          <w:color w:val="000000" w:themeColor="text1"/>
          <w:lang w:val="lv-LV"/>
        </w:rPr>
        <w:t xml:space="preserve">izstrādātu kūdras </w:t>
      </w:r>
      <w:r w:rsidR="008C3818" w:rsidRPr="00251A77">
        <w:rPr>
          <w:rFonts w:ascii="Times" w:hAnsi="Times" w:cs="Arial"/>
          <w:color w:val="000000" w:themeColor="text1"/>
          <w:lang w:val="lv-LV"/>
        </w:rPr>
        <w:t>teritorij</w:t>
      </w:r>
      <w:r w:rsidR="00E3268F" w:rsidRPr="00251A77">
        <w:rPr>
          <w:rFonts w:ascii="Times" w:hAnsi="Times" w:cs="Arial"/>
          <w:color w:val="000000" w:themeColor="text1"/>
          <w:lang w:val="lv-LV"/>
        </w:rPr>
        <w:t>u</w:t>
      </w:r>
      <w:r w:rsidR="008C3818" w:rsidRPr="00251A77">
        <w:rPr>
          <w:rFonts w:ascii="Times" w:hAnsi="Times" w:cs="Arial"/>
          <w:color w:val="000000" w:themeColor="text1"/>
          <w:lang w:val="lv-LV"/>
        </w:rPr>
        <w:t xml:space="preserve"> atjaunošanai. 24 ha </w:t>
      </w:r>
      <w:r w:rsidR="00E3268F" w:rsidRPr="00251A77">
        <w:rPr>
          <w:rFonts w:ascii="Times" w:hAnsi="Times" w:cs="Arial"/>
          <w:color w:val="000000" w:themeColor="text1"/>
          <w:lang w:val="lv-LV"/>
        </w:rPr>
        <w:t>uzņēmējs</w:t>
      </w:r>
      <w:r w:rsidR="008C3818" w:rsidRPr="00251A77">
        <w:rPr>
          <w:rFonts w:ascii="Times" w:hAnsi="Times" w:cs="Arial"/>
          <w:color w:val="000000" w:themeColor="text1"/>
          <w:lang w:val="lv-LV"/>
        </w:rPr>
        <w:t xml:space="preserve"> plāno veikt komerciālu stādu audzēšan</w:t>
      </w:r>
      <w:r w:rsidR="00E3268F" w:rsidRPr="00251A77">
        <w:rPr>
          <w:rFonts w:ascii="Times" w:hAnsi="Times" w:cs="Arial"/>
          <w:color w:val="000000" w:themeColor="text1"/>
          <w:lang w:val="lv-LV"/>
        </w:rPr>
        <w:t>u</w:t>
      </w:r>
      <w:r w:rsidR="008C3818" w:rsidRPr="00251A77">
        <w:rPr>
          <w:rFonts w:ascii="Times" w:hAnsi="Times" w:cs="Arial"/>
          <w:color w:val="000000" w:themeColor="text1"/>
          <w:lang w:val="lv-LV"/>
        </w:rPr>
        <w:t xml:space="preserve"> un 10 ha uzstādīt saules baterijas, alternatīvas enerģijas iegūšanai.</w:t>
      </w:r>
      <w:r w:rsidR="00E3268F" w:rsidRPr="00251A77">
        <w:rPr>
          <w:rStyle w:val="FootnoteReference"/>
          <w:lang w:val="lv-LV"/>
        </w:rPr>
        <w:footnoteReference w:id="20"/>
      </w:r>
    </w:p>
    <w:p w14:paraId="53ED4197" w14:textId="226881B3" w:rsidR="00972246" w:rsidRPr="00251A77" w:rsidRDefault="00972246" w:rsidP="00972246">
      <w:pPr>
        <w:pStyle w:val="NormalWeb"/>
        <w:shd w:val="clear" w:color="auto" w:fill="FFFFFF"/>
        <w:spacing w:before="0" w:beforeAutospacing="0" w:after="0" w:afterAutospacing="0" w:line="360" w:lineRule="auto"/>
        <w:ind w:firstLine="720"/>
        <w:jc w:val="right"/>
        <w:rPr>
          <w:rFonts w:ascii="Times" w:hAnsi="Times" w:cs="Arial"/>
          <w:color w:val="000000" w:themeColor="text1"/>
          <w:lang w:val="lv-LV"/>
        </w:rPr>
      </w:pPr>
    </w:p>
    <w:p w14:paraId="1E44738A" w14:textId="77777777" w:rsidR="00460274" w:rsidRPr="00251A77" w:rsidRDefault="00460274" w:rsidP="00972246">
      <w:pPr>
        <w:pStyle w:val="NormalWeb"/>
        <w:shd w:val="clear" w:color="auto" w:fill="FFFFFF"/>
        <w:spacing w:before="0" w:beforeAutospacing="0" w:after="0" w:afterAutospacing="0" w:line="360" w:lineRule="auto"/>
        <w:ind w:firstLine="720"/>
        <w:jc w:val="right"/>
        <w:rPr>
          <w:rFonts w:ascii="Times" w:hAnsi="Times" w:cs="Arial"/>
          <w:color w:val="000000" w:themeColor="text1"/>
          <w:lang w:val="lv-LV"/>
        </w:rPr>
      </w:pPr>
    </w:p>
    <w:p w14:paraId="4844F5CB" w14:textId="4480906F" w:rsidR="004B0AF8" w:rsidRPr="00251A77" w:rsidRDefault="004B0AF8" w:rsidP="004B0AF8">
      <w:pPr>
        <w:pStyle w:val="Heading3"/>
        <w:spacing w:before="0" w:line="360" w:lineRule="auto"/>
        <w:rPr>
          <w:rStyle w:val="Strong"/>
          <w:b w:val="0"/>
          <w:bCs w:val="0"/>
          <w:lang w:val="lv-LV"/>
        </w:rPr>
      </w:pPr>
      <w:bookmarkStart w:id="56" w:name="_Toc17980569"/>
      <w:r w:rsidRPr="00251A77">
        <w:rPr>
          <w:rStyle w:val="Strong"/>
          <w:b w:val="0"/>
          <w:bCs w:val="0"/>
          <w:lang w:val="lv-LV"/>
        </w:rPr>
        <w:t>Sociāli ekonomiskie ieguvumi</w:t>
      </w:r>
      <w:bookmarkEnd w:id="56"/>
    </w:p>
    <w:p w14:paraId="4D4EFC3B"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u w:val="single"/>
          <w:lang w:val="lv-LV"/>
        </w:rPr>
      </w:pPr>
    </w:p>
    <w:p w14:paraId="18965054" w14:textId="1E5F6915" w:rsidR="004B0AF8" w:rsidRPr="00251A77" w:rsidRDefault="004B0AF8" w:rsidP="00E32B88">
      <w:pPr>
        <w:pStyle w:val="NormalWeb"/>
        <w:shd w:val="clear" w:color="auto" w:fill="FFFFFF"/>
        <w:spacing w:before="0" w:beforeAutospacing="0" w:after="0" w:afterAutospacing="0" w:line="360" w:lineRule="auto"/>
        <w:jc w:val="both"/>
        <w:rPr>
          <w:rFonts w:ascii="Times" w:hAnsi="Times" w:cs="Arial"/>
          <w:color w:val="000000" w:themeColor="text1"/>
          <w:u w:val="single"/>
          <w:lang w:val="lv-LV"/>
        </w:rPr>
      </w:pPr>
      <w:r w:rsidRPr="00251A77">
        <w:rPr>
          <w:rFonts w:ascii="Times" w:hAnsi="Times" w:cs="Arial"/>
          <w:color w:val="000000" w:themeColor="text1"/>
          <w:u w:val="single"/>
          <w:lang w:val="lv-LV"/>
        </w:rPr>
        <w:t>Darba vietas</w:t>
      </w:r>
    </w:p>
    <w:p w14:paraId="32B8A7CF"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lang w:val="lv-LV"/>
        </w:rPr>
      </w:pPr>
    </w:p>
    <w:p w14:paraId="605160F9" w14:textId="6A2F46B6" w:rsidR="004B0AF8" w:rsidRPr="00251A77" w:rsidRDefault="000A784C" w:rsidP="00E32B88">
      <w:pPr>
        <w:pStyle w:val="NormalWeb"/>
        <w:shd w:val="clear" w:color="auto" w:fill="FFFFFF"/>
        <w:spacing w:before="0" w:beforeAutospacing="0" w:after="0" w:afterAutospacing="0" w:line="360" w:lineRule="auto"/>
        <w:jc w:val="both"/>
        <w:rPr>
          <w:rFonts w:ascii="Times" w:hAnsi="Times"/>
          <w:lang w:val="lv-LV"/>
        </w:rPr>
      </w:pPr>
      <w:r w:rsidRPr="00251A77">
        <w:rPr>
          <w:rFonts w:ascii="Times" w:hAnsi="Times"/>
          <w:lang w:val="lv-LV"/>
        </w:rPr>
        <w:t>Līdzīgi kā SIA “Kaudžu purvs”, arī SIA “</w:t>
      </w:r>
      <w:proofErr w:type="spellStart"/>
      <w:r w:rsidRPr="00251A77">
        <w:rPr>
          <w:rFonts w:ascii="Times" w:hAnsi="Times"/>
          <w:lang w:val="lv-LV"/>
        </w:rPr>
        <w:t>Laflora</w:t>
      </w:r>
      <w:proofErr w:type="spellEnd"/>
      <w:r w:rsidRPr="00251A77">
        <w:rPr>
          <w:rFonts w:ascii="Times" w:hAnsi="Times"/>
          <w:lang w:val="lv-LV"/>
        </w:rPr>
        <w:t xml:space="preserve">” </w:t>
      </w:r>
      <w:r w:rsidR="00E3268F" w:rsidRPr="00251A77">
        <w:rPr>
          <w:rFonts w:ascii="Times" w:hAnsi="Times"/>
          <w:lang w:val="lv-LV"/>
        </w:rPr>
        <w:t>šī brīža uzņēmēj</w:t>
      </w:r>
      <w:r w:rsidRPr="00251A77">
        <w:rPr>
          <w:rFonts w:ascii="Times" w:hAnsi="Times"/>
          <w:lang w:val="lv-LV"/>
        </w:rPr>
        <w:t xml:space="preserve">darbību iespējams analizēt vienīgi kontekstā ar pārējiem kūdras ieguves uzņēmumiem. Kā jau sadaļā </w:t>
      </w:r>
      <w:r w:rsidRPr="00251A77">
        <w:rPr>
          <w:rFonts w:ascii="Times" w:hAnsi="Times"/>
          <w:i/>
          <w:lang w:val="lv-LV"/>
        </w:rPr>
        <w:t>Kūdras</w:t>
      </w:r>
      <w:r w:rsidR="00972246" w:rsidRPr="00251A77">
        <w:rPr>
          <w:rFonts w:ascii="Times" w:hAnsi="Times"/>
          <w:i/>
          <w:lang w:val="lv-LV"/>
        </w:rPr>
        <w:t xml:space="preserve"> nozares izvērtējums Latvijā</w:t>
      </w:r>
      <w:r w:rsidR="00972246" w:rsidRPr="00251A77">
        <w:rPr>
          <w:rFonts w:ascii="Times" w:hAnsi="Times"/>
          <w:lang w:val="lv-LV"/>
        </w:rPr>
        <w:t xml:space="preserve"> minēts – SIA “</w:t>
      </w:r>
      <w:proofErr w:type="spellStart"/>
      <w:r w:rsidR="00972246" w:rsidRPr="00251A77">
        <w:rPr>
          <w:rFonts w:ascii="Times" w:hAnsi="Times"/>
          <w:lang w:val="lv-LV"/>
        </w:rPr>
        <w:t>Laflora</w:t>
      </w:r>
      <w:proofErr w:type="spellEnd"/>
      <w:r w:rsidR="00972246" w:rsidRPr="00251A77">
        <w:rPr>
          <w:rFonts w:ascii="Times" w:hAnsi="Times"/>
          <w:lang w:val="lv-LV"/>
        </w:rPr>
        <w:t>” ir otrais lielākais uzņēmums pēc nomaksātajiem IIN un VSAOI. Atbilstoši Lursoft pieejamajai informācijai</w:t>
      </w:r>
      <w:r w:rsidR="00E3268F" w:rsidRPr="00251A77">
        <w:rPr>
          <w:rFonts w:ascii="Times" w:hAnsi="Times"/>
          <w:lang w:val="lv-LV"/>
        </w:rPr>
        <w:t xml:space="preserve"> (</w:t>
      </w:r>
      <w:r w:rsidR="009518D4" w:rsidRPr="00251A77">
        <w:rPr>
          <w:rFonts w:ascii="Times" w:hAnsi="Times"/>
          <w:lang w:val="lv-LV"/>
        </w:rPr>
        <w:fldChar w:fldCharType="begin"/>
      </w:r>
      <w:r w:rsidR="009518D4" w:rsidRPr="00251A77">
        <w:rPr>
          <w:rFonts w:ascii="Times" w:hAnsi="Times"/>
          <w:lang w:val="lv-LV"/>
        </w:rPr>
        <w:instrText xml:space="preserve"> REF _Ref524366031 \h </w:instrText>
      </w:r>
      <w:r w:rsidR="009518D4" w:rsidRPr="00251A77">
        <w:rPr>
          <w:rFonts w:ascii="Times" w:hAnsi="Times"/>
          <w:lang w:val="lv-LV"/>
        </w:rPr>
      </w:r>
      <w:r w:rsidR="009518D4" w:rsidRPr="00251A77">
        <w:rPr>
          <w:rFonts w:ascii="Times" w:hAnsi="Times"/>
          <w:lang w:val="lv-LV"/>
        </w:rPr>
        <w:fldChar w:fldCharType="separate"/>
      </w:r>
      <w:r w:rsidR="009518D4" w:rsidRPr="00251A77">
        <w:rPr>
          <w:lang w:val="lv-LV"/>
        </w:rPr>
        <w:t>Tabula Nr. 4</w:t>
      </w:r>
      <w:r w:rsidR="009518D4" w:rsidRPr="00251A77">
        <w:rPr>
          <w:rFonts w:ascii="Times" w:hAnsi="Times"/>
          <w:lang w:val="lv-LV"/>
        </w:rPr>
        <w:fldChar w:fldCharType="end"/>
      </w:r>
      <w:r w:rsidR="00E3268F" w:rsidRPr="00251A77">
        <w:rPr>
          <w:rFonts w:ascii="Times" w:hAnsi="Times"/>
          <w:lang w:val="lv-LV"/>
        </w:rPr>
        <w:t>)</w:t>
      </w:r>
      <w:r w:rsidR="00972246" w:rsidRPr="00251A77">
        <w:rPr>
          <w:rFonts w:ascii="Times" w:hAnsi="Times"/>
          <w:lang w:val="lv-LV"/>
        </w:rPr>
        <w:t>, SIA “</w:t>
      </w:r>
      <w:proofErr w:type="spellStart"/>
      <w:r w:rsidR="00972246" w:rsidRPr="00251A77">
        <w:rPr>
          <w:rFonts w:ascii="Times" w:hAnsi="Times"/>
          <w:lang w:val="lv-LV"/>
        </w:rPr>
        <w:t>Laflora</w:t>
      </w:r>
      <w:proofErr w:type="spellEnd"/>
      <w:r w:rsidR="00972246" w:rsidRPr="00251A77">
        <w:rPr>
          <w:rFonts w:ascii="Times" w:hAnsi="Times"/>
          <w:lang w:val="lv-LV"/>
        </w:rPr>
        <w:t>” 2017. gadā nodarbināja 236 darbiniekus, kas šajā nozarē ir ļoti augsts nodarbināto skaits. Turklāt arī uzņēmuma efektivitāte ir vērtējama kā ļoti augsta, uzrādot apgrozījumu uz vienu darbinieku 65 451,75 EUR apmērā. Salīdzinājumam, nozares mediāna ir 27 882.24 EUR apgrozījums uz vienu darbinieku.</w:t>
      </w:r>
    </w:p>
    <w:p w14:paraId="684C399C" w14:textId="77777777" w:rsidR="00E3268F" w:rsidRPr="00251A77" w:rsidRDefault="00E3268F" w:rsidP="00E3268F">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p>
    <w:p w14:paraId="7C14D286" w14:textId="22C6E764" w:rsidR="009518D4" w:rsidRPr="00251A77" w:rsidRDefault="009518D4" w:rsidP="009518D4">
      <w:pPr>
        <w:pStyle w:val="Caption"/>
        <w:jc w:val="right"/>
        <w:rPr>
          <w:szCs w:val="24"/>
          <w:lang w:val="lv-LV"/>
        </w:rPr>
      </w:pPr>
      <w:bookmarkStart w:id="57" w:name="_Toc16085944"/>
      <w:bookmarkStart w:id="58" w:name="_Ref524366031"/>
      <w:r w:rsidRPr="00251A77">
        <w:rPr>
          <w:szCs w:val="24"/>
          <w:lang w:val="lv-LV"/>
        </w:rPr>
        <w:t xml:space="preserve">Tabula Nr. </w:t>
      </w:r>
      <w:r w:rsidRPr="00251A77">
        <w:rPr>
          <w:szCs w:val="24"/>
          <w:lang w:val="lv-LV"/>
        </w:rPr>
        <w:fldChar w:fldCharType="begin"/>
      </w:r>
      <w:r w:rsidRPr="00251A77">
        <w:rPr>
          <w:szCs w:val="24"/>
          <w:lang w:val="lv-LV"/>
        </w:rPr>
        <w:instrText xml:space="preserve"> SEQ Tabula_Nr. \* ARABIC </w:instrText>
      </w:r>
      <w:r w:rsidRPr="00251A77">
        <w:rPr>
          <w:szCs w:val="24"/>
          <w:lang w:val="lv-LV"/>
        </w:rPr>
        <w:fldChar w:fldCharType="separate"/>
      </w:r>
      <w:r w:rsidRPr="00251A77">
        <w:rPr>
          <w:szCs w:val="24"/>
          <w:lang w:val="lv-LV"/>
        </w:rPr>
        <w:t>4</w:t>
      </w:r>
      <w:bookmarkEnd w:id="57"/>
      <w:r w:rsidRPr="00251A77">
        <w:rPr>
          <w:szCs w:val="24"/>
          <w:lang w:val="lv-LV"/>
        </w:rPr>
        <w:fldChar w:fldCharType="end"/>
      </w:r>
      <w:bookmarkEnd w:id="58"/>
    </w:p>
    <w:p w14:paraId="13B916AB" w14:textId="0D1A3AE8" w:rsidR="009518D4" w:rsidRPr="00251A77" w:rsidRDefault="009518D4" w:rsidP="009518D4">
      <w:pPr>
        <w:pStyle w:val="Caption"/>
        <w:jc w:val="center"/>
        <w:rPr>
          <w:szCs w:val="24"/>
          <w:lang w:val="lv-LV"/>
        </w:rPr>
      </w:pPr>
      <w:r w:rsidRPr="00251A77">
        <w:rPr>
          <w:szCs w:val="24"/>
          <w:lang w:val="lv-LV"/>
        </w:rPr>
        <w:t>SIA “</w:t>
      </w:r>
      <w:proofErr w:type="spellStart"/>
      <w:r w:rsidRPr="00251A77">
        <w:rPr>
          <w:szCs w:val="24"/>
          <w:lang w:val="lv-LV"/>
        </w:rPr>
        <w:t>Laflora</w:t>
      </w:r>
      <w:proofErr w:type="spellEnd"/>
      <w:r w:rsidRPr="00251A77">
        <w:rPr>
          <w:szCs w:val="24"/>
          <w:lang w:val="lv-LV"/>
        </w:rPr>
        <w:t xml:space="preserve">” sociāli </w:t>
      </w:r>
      <w:r w:rsidR="0026046C" w:rsidRPr="00251A77">
        <w:rPr>
          <w:szCs w:val="24"/>
          <w:lang w:val="lv-LV"/>
        </w:rPr>
        <w:t>ekonomiskie</w:t>
      </w:r>
      <w:r w:rsidRPr="00251A77">
        <w:rPr>
          <w:szCs w:val="24"/>
          <w:lang w:val="lv-LV"/>
        </w:rPr>
        <w:t xml:space="preserve"> rādītāji</w:t>
      </w:r>
    </w:p>
    <w:tbl>
      <w:tblPr>
        <w:tblStyle w:val="GridTable2-Accent2"/>
        <w:tblW w:w="7513" w:type="dxa"/>
        <w:jc w:val="center"/>
        <w:tblLook w:val="0400" w:firstRow="0" w:lastRow="0" w:firstColumn="0" w:lastColumn="0" w:noHBand="0" w:noVBand="1"/>
      </w:tblPr>
      <w:tblGrid>
        <w:gridCol w:w="1704"/>
        <w:gridCol w:w="2027"/>
        <w:gridCol w:w="1842"/>
        <w:gridCol w:w="1940"/>
      </w:tblGrid>
      <w:tr w:rsidR="00E3268F" w:rsidRPr="00251A77" w14:paraId="57053E46" w14:textId="77777777" w:rsidTr="00E3268F">
        <w:trPr>
          <w:cnfStyle w:val="000000100000" w:firstRow="0" w:lastRow="0" w:firstColumn="0" w:lastColumn="0" w:oddVBand="0" w:evenVBand="0" w:oddHBand="1" w:evenHBand="0" w:firstRowFirstColumn="0" w:firstRowLastColumn="0" w:lastRowFirstColumn="0" w:lastRowLastColumn="0"/>
          <w:trHeight w:val="644"/>
          <w:jc w:val="center"/>
        </w:trPr>
        <w:tc>
          <w:tcPr>
            <w:tcW w:w="1704" w:type="dxa"/>
          </w:tcPr>
          <w:p w14:paraId="0DDDEC33" w14:textId="77777777" w:rsidR="00E3268F" w:rsidRPr="00251A77" w:rsidRDefault="00E3268F" w:rsidP="00E3268F">
            <w:pPr>
              <w:jc w:val="both"/>
              <w:rPr>
                <w:rFonts w:ascii="Times" w:hAnsi="Times"/>
                <w:b/>
                <w:sz w:val="20"/>
                <w:szCs w:val="20"/>
                <w:lang w:val="lv-LV"/>
              </w:rPr>
            </w:pPr>
            <w:r w:rsidRPr="00251A77">
              <w:rPr>
                <w:rFonts w:ascii="Times" w:hAnsi="Times"/>
                <w:b/>
                <w:sz w:val="20"/>
                <w:szCs w:val="20"/>
                <w:lang w:val="lv-LV"/>
              </w:rPr>
              <w:t>Algoto darbinieku skaits (2017)</w:t>
            </w:r>
          </w:p>
        </w:tc>
        <w:tc>
          <w:tcPr>
            <w:tcW w:w="2027" w:type="dxa"/>
          </w:tcPr>
          <w:p w14:paraId="15BB0AA4" w14:textId="77777777" w:rsidR="00E3268F" w:rsidRPr="00251A77" w:rsidRDefault="00E3268F" w:rsidP="00E3268F">
            <w:pPr>
              <w:rPr>
                <w:rFonts w:ascii="Times" w:hAnsi="Times"/>
                <w:b/>
                <w:sz w:val="20"/>
                <w:szCs w:val="20"/>
                <w:lang w:val="lv-LV"/>
              </w:rPr>
            </w:pPr>
            <w:r w:rsidRPr="00251A77">
              <w:rPr>
                <w:rFonts w:ascii="Times" w:hAnsi="Times"/>
                <w:b/>
                <w:sz w:val="20"/>
                <w:szCs w:val="20"/>
                <w:lang w:val="lv-LV"/>
              </w:rPr>
              <w:t>Apgrozījums uz vienu darbinieku (EUR) (2017)</w:t>
            </w:r>
          </w:p>
        </w:tc>
        <w:tc>
          <w:tcPr>
            <w:tcW w:w="1842" w:type="dxa"/>
          </w:tcPr>
          <w:p w14:paraId="4393EC33" w14:textId="77777777" w:rsidR="00E3268F" w:rsidRPr="00251A77" w:rsidRDefault="00E3268F" w:rsidP="00E3268F">
            <w:pPr>
              <w:jc w:val="both"/>
              <w:rPr>
                <w:rFonts w:ascii="Times" w:hAnsi="Times"/>
                <w:b/>
                <w:sz w:val="20"/>
                <w:szCs w:val="20"/>
                <w:lang w:val="lv-LV"/>
              </w:rPr>
            </w:pPr>
            <w:r w:rsidRPr="00251A77">
              <w:rPr>
                <w:rFonts w:ascii="Times" w:hAnsi="Times"/>
                <w:b/>
                <w:sz w:val="20"/>
                <w:szCs w:val="20"/>
                <w:lang w:val="lv-LV"/>
              </w:rPr>
              <w:t>Iedzīvotāju ienākumu nodoklis (EUR) (2017)</w:t>
            </w:r>
          </w:p>
        </w:tc>
        <w:tc>
          <w:tcPr>
            <w:tcW w:w="1940" w:type="dxa"/>
          </w:tcPr>
          <w:p w14:paraId="1CD94A54" w14:textId="77777777" w:rsidR="00E3268F" w:rsidRPr="00251A77" w:rsidRDefault="00E3268F" w:rsidP="00E3268F">
            <w:pPr>
              <w:rPr>
                <w:rFonts w:ascii="Times" w:hAnsi="Times"/>
                <w:b/>
                <w:sz w:val="20"/>
                <w:szCs w:val="20"/>
                <w:lang w:val="lv-LV"/>
              </w:rPr>
            </w:pPr>
            <w:r w:rsidRPr="00251A77">
              <w:rPr>
                <w:rFonts w:ascii="Times" w:hAnsi="Times"/>
                <w:b/>
                <w:sz w:val="20"/>
                <w:szCs w:val="20"/>
                <w:lang w:val="lv-LV"/>
              </w:rPr>
              <w:t>Valsts sociālās apdrošināšanas obligātās iemaksas (EUR) (2017)</w:t>
            </w:r>
          </w:p>
        </w:tc>
      </w:tr>
      <w:tr w:rsidR="00E3268F" w:rsidRPr="00251A77" w14:paraId="0DD66638" w14:textId="77777777" w:rsidTr="00E3268F">
        <w:trPr>
          <w:trHeight w:val="229"/>
          <w:jc w:val="center"/>
        </w:trPr>
        <w:tc>
          <w:tcPr>
            <w:tcW w:w="1704" w:type="dxa"/>
          </w:tcPr>
          <w:p w14:paraId="7F32E163" w14:textId="77777777" w:rsidR="00E3268F" w:rsidRPr="00251A77" w:rsidRDefault="00E3268F" w:rsidP="00E3268F">
            <w:pPr>
              <w:rPr>
                <w:sz w:val="20"/>
                <w:szCs w:val="20"/>
                <w:lang w:val="lv-LV"/>
              </w:rPr>
            </w:pPr>
            <w:r w:rsidRPr="00251A77">
              <w:rPr>
                <w:sz w:val="20"/>
                <w:szCs w:val="20"/>
                <w:lang w:val="lv-LV"/>
              </w:rPr>
              <w:t>236</w:t>
            </w:r>
          </w:p>
        </w:tc>
        <w:tc>
          <w:tcPr>
            <w:tcW w:w="2027" w:type="dxa"/>
          </w:tcPr>
          <w:p w14:paraId="5DFD8AA0" w14:textId="77777777" w:rsidR="00E3268F" w:rsidRPr="00251A77" w:rsidRDefault="00E3268F" w:rsidP="00E3268F">
            <w:pPr>
              <w:rPr>
                <w:sz w:val="20"/>
                <w:szCs w:val="20"/>
                <w:lang w:val="lv-LV"/>
              </w:rPr>
            </w:pPr>
            <w:r w:rsidRPr="00251A77">
              <w:rPr>
                <w:sz w:val="20"/>
                <w:szCs w:val="20"/>
                <w:lang w:val="lv-LV"/>
              </w:rPr>
              <w:t>65 451,75</w:t>
            </w:r>
          </w:p>
        </w:tc>
        <w:tc>
          <w:tcPr>
            <w:tcW w:w="1842" w:type="dxa"/>
          </w:tcPr>
          <w:p w14:paraId="62BBF91C" w14:textId="77777777" w:rsidR="00E3268F" w:rsidRPr="00251A77" w:rsidRDefault="00E3268F" w:rsidP="00E3268F">
            <w:pPr>
              <w:rPr>
                <w:rFonts w:ascii="Times" w:hAnsi="Times"/>
                <w:color w:val="000000" w:themeColor="text1"/>
                <w:sz w:val="20"/>
                <w:szCs w:val="20"/>
                <w:lang w:val="lv-LV"/>
              </w:rPr>
            </w:pPr>
            <w:r w:rsidRPr="00251A77">
              <w:rPr>
                <w:rFonts w:ascii="Times" w:hAnsi="Times"/>
                <w:color w:val="000000" w:themeColor="text1"/>
                <w:sz w:val="20"/>
                <w:szCs w:val="20"/>
                <w:lang w:val="lv-LV"/>
              </w:rPr>
              <w:t>842 000</w:t>
            </w:r>
          </w:p>
        </w:tc>
        <w:tc>
          <w:tcPr>
            <w:tcW w:w="1940" w:type="dxa"/>
          </w:tcPr>
          <w:p w14:paraId="605090F8" w14:textId="77777777" w:rsidR="00E3268F" w:rsidRPr="00251A77" w:rsidRDefault="00E3268F" w:rsidP="00E3268F">
            <w:pPr>
              <w:rPr>
                <w:rFonts w:ascii="Times" w:hAnsi="Times" w:cs="Arial"/>
                <w:color w:val="000000" w:themeColor="text1"/>
                <w:sz w:val="20"/>
                <w:szCs w:val="20"/>
                <w:shd w:val="clear" w:color="auto" w:fill="FFFFFF"/>
                <w:lang w:val="lv-LV"/>
              </w:rPr>
            </w:pPr>
            <w:r w:rsidRPr="00251A77">
              <w:rPr>
                <w:rFonts w:ascii="Times" w:hAnsi="Times" w:cs="Arial"/>
                <w:color w:val="000000" w:themeColor="text1"/>
                <w:sz w:val="20"/>
                <w:szCs w:val="20"/>
                <w:shd w:val="clear" w:color="auto" w:fill="FFFFFF"/>
                <w:lang w:val="lv-LV"/>
              </w:rPr>
              <w:t>1,492 000</w:t>
            </w:r>
          </w:p>
        </w:tc>
      </w:tr>
    </w:tbl>
    <w:p w14:paraId="751C29F0" w14:textId="77777777" w:rsidR="00E3268F" w:rsidRPr="00251A77" w:rsidRDefault="00E3268F" w:rsidP="00E3268F">
      <w:pPr>
        <w:pStyle w:val="NormalWeb"/>
        <w:shd w:val="clear" w:color="auto" w:fill="FFFFFF"/>
        <w:spacing w:before="0" w:beforeAutospacing="0" w:after="0" w:afterAutospacing="0" w:line="360" w:lineRule="auto"/>
        <w:ind w:firstLine="720"/>
        <w:jc w:val="right"/>
        <w:rPr>
          <w:rStyle w:val="Strong"/>
          <w:rFonts w:ascii="Times" w:hAnsi="Times" w:cs="Arial"/>
          <w:b w:val="0"/>
          <w:i/>
          <w:color w:val="000000" w:themeColor="text1"/>
          <w:lang w:val="lv-LV"/>
        </w:rPr>
      </w:pPr>
      <w:r w:rsidRPr="00251A77">
        <w:rPr>
          <w:rStyle w:val="Strong"/>
          <w:rFonts w:ascii="Times" w:hAnsi="Times" w:cs="Arial"/>
          <w:b w:val="0"/>
          <w:i/>
          <w:color w:val="000000" w:themeColor="text1"/>
          <w:lang w:val="lv-LV"/>
        </w:rPr>
        <w:t>Datu avoti: Lursoft</w:t>
      </w:r>
    </w:p>
    <w:p w14:paraId="39399784"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lang w:val="lv-LV"/>
        </w:rPr>
      </w:pPr>
    </w:p>
    <w:p w14:paraId="46194A7C" w14:textId="710A750E" w:rsidR="00972246" w:rsidRPr="00251A77" w:rsidRDefault="00972246" w:rsidP="00E32B88">
      <w:pPr>
        <w:pStyle w:val="NormalWeb"/>
        <w:shd w:val="clear" w:color="auto" w:fill="FFFFFF"/>
        <w:spacing w:before="0" w:beforeAutospacing="0" w:after="0" w:afterAutospacing="0" w:line="360" w:lineRule="auto"/>
        <w:jc w:val="both"/>
        <w:rPr>
          <w:rFonts w:ascii="Times" w:hAnsi="Times"/>
          <w:lang w:val="lv-LV"/>
        </w:rPr>
      </w:pPr>
      <w:r w:rsidRPr="00251A77">
        <w:rPr>
          <w:rFonts w:ascii="Times" w:hAnsi="Times"/>
          <w:lang w:val="lv-LV"/>
        </w:rPr>
        <w:t>Būtiski ir minēt, ka SIA “</w:t>
      </w:r>
      <w:proofErr w:type="spellStart"/>
      <w:r w:rsidRPr="00251A77">
        <w:rPr>
          <w:rFonts w:ascii="Times" w:hAnsi="Times"/>
          <w:lang w:val="lv-LV"/>
        </w:rPr>
        <w:t>Laflora</w:t>
      </w:r>
      <w:proofErr w:type="spellEnd"/>
      <w:r w:rsidRPr="00251A77">
        <w:rPr>
          <w:rFonts w:ascii="Times" w:hAnsi="Times"/>
          <w:lang w:val="lv-LV"/>
        </w:rPr>
        <w:t>” ir otrs lielākais uzņēmums pēc apgrozījuma 2017. gadā Jelgavas novadā, kura apgrozījums minētajā gadā ir bijis 15,446,612.00 EUR.</w:t>
      </w:r>
      <w:r w:rsidR="00FD0A82" w:rsidRPr="00251A77">
        <w:rPr>
          <w:rStyle w:val="FootnoteReference"/>
          <w:lang w:val="lv-LV"/>
        </w:rPr>
        <w:footnoteReference w:id="21"/>
      </w:r>
      <w:r w:rsidR="00E3268F" w:rsidRPr="00251A77">
        <w:rPr>
          <w:rFonts w:ascii="Times" w:hAnsi="Times"/>
          <w:lang w:val="lv-LV"/>
        </w:rPr>
        <w:t xml:space="preserve">, </w:t>
      </w:r>
      <w:r w:rsidR="009A7547" w:rsidRPr="00251A77">
        <w:rPr>
          <w:rFonts w:ascii="Times" w:hAnsi="Times"/>
          <w:lang w:val="lv-LV"/>
        </w:rPr>
        <w:t>tādējādi sniedzot ievērojamu</w:t>
      </w:r>
      <w:r w:rsidR="00E3268F" w:rsidRPr="00251A77">
        <w:rPr>
          <w:rFonts w:ascii="Times" w:hAnsi="Times"/>
          <w:lang w:val="lv-LV"/>
        </w:rPr>
        <w:t xml:space="preserve"> pienesumu arī reģionālajai ekonomikai.</w:t>
      </w:r>
    </w:p>
    <w:p w14:paraId="6A05C4C3" w14:textId="5B998907" w:rsidR="00E32B88" w:rsidRPr="00251A77" w:rsidRDefault="00E32B88" w:rsidP="00E32B88">
      <w:pPr>
        <w:pStyle w:val="NormalWeb"/>
        <w:shd w:val="clear" w:color="auto" w:fill="FFFFFF"/>
        <w:spacing w:before="0" w:beforeAutospacing="0" w:after="0" w:afterAutospacing="0" w:line="360" w:lineRule="auto"/>
        <w:jc w:val="both"/>
        <w:rPr>
          <w:rFonts w:ascii="Times" w:hAnsi="Times"/>
          <w:u w:val="single"/>
          <w:lang w:val="lv-LV"/>
        </w:rPr>
      </w:pPr>
    </w:p>
    <w:p w14:paraId="2C2AAAC9" w14:textId="7BE6A14E" w:rsidR="000D0AE0" w:rsidRPr="00251A77" w:rsidRDefault="000D0AE0" w:rsidP="00E32B88">
      <w:pPr>
        <w:pStyle w:val="NormalWeb"/>
        <w:shd w:val="clear" w:color="auto" w:fill="FFFFFF"/>
        <w:spacing w:before="0" w:beforeAutospacing="0" w:after="0" w:afterAutospacing="0" w:line="360" w:lineRule="auto"/>
        <w:jc w:val="both"/>
        <w:rPr>
          <w:rFonts w:ascii="Times" w:hAnsi="Times"/>
          <w:u w:val="single"/>
          <w:lang w:val="lv-LV"/>
        </w:rPr>
      </w:pPr>
    </w:p>
    <w:p w14:paraId="59C727B1" w14:textId="484AA2F8" w:rsidR="000D0AE0" w:rsidRPr="00251A77" w:rsidRDefault="000D0AE0" w:rsidP="00E32B88">
      <w:pPr>
        <w:pStyle w:val="NormalWeb"/>
        <w:shd w:val="clear" w:color="auto" w:fill="FFFFFF"/>
        <w:spacing w:before="0" w:beforeAutospacing="0" w:after="0" w:afterAutospacing="0" w:line="360" w:lineRule="auto"/>
        <w:jc w:val="both"/>
        <w:rPr>
          <w:rFonts w:ascii="Times" w:hAnsi="Times"/>
          <w:u w:val="single"/>
          <w:lang w:val="lv-LV"/>
        </w:rPr>
      </w:pPr>
    </w:p>
    <w:p w14:paraId="2D9A7C6F" w14:textId="71767F7D" w:rsidR="004B0AF8" w:rsidRPr="00251A77" w:rsidRDefault="004B0AF8" w:rsidP="00E32B88">
      <w:pPr>
        <w:pStyle w:val="NormalWeb"/>
        <w:shd w:val="clear" w:color="auto" w:fill="FFFFFF"/>
        <w:spacing w:before="0" w:beforeAutospacing="0" w:after="0" w:afterAutospacing="0" w:line="360" w:lineRule="auto"/>
        <w:jc w:val="both"/>
        <w:rPr>
          <w:rFonts w:ascii="Times" w:hAnsi="Times"/>
          <w:u w:val="single"/>
          <w:lang w:val="lv-LV"/>
        </w:rPr>
      </w:pPr>
      <w:r w:rsidRPr="00251A77">
        <w:rPr>
          <w:rFonts w:ascii="Times" w:hAnsi="Times"/>
          <w:u w:val="single"/>
          <w:lang w:val="lv-LV"/>
        </w:rPr>
        <w:lastRenderedPageBreak/>
        <w:t>Raža un ieņēmumi</w:t>
      </w:r>
    </w:p>
    <w:p w14:paraId="750E4A9A" w14:textId="77777777" w:rsidR="00E32B88" w:rsidRPr="00251A77" w:rsidRDefault="00E32B88" w:rsidP="00E32B88">
      <w:pPr>
        <w:spacing w:line="360" w:lineRule="auto"/>
        <w:jc w:val="both"/>
        <w:rPr>
          <w:rFonts w:ascii="Times" w:hAnsi="Times"/>
          <w:color w:val="000000" w:themeColor="text1"/>
          <w:lang w:val="lv-LV"/>
        </w:rPr>
      </w:pPr>
    </w:p>
    <w:p w14:paraId="436E6A7A" w14:textId="7A5A4B79" w:rsidR="004B0AF8" w:rsidRPr="00251A77" w:rsidRDefault="00972246" w:rsidP="00E32B88">
      <w:pPr>
        <w:spacing w:line="360" w:lineRule="auto"/>
        <w:jc w:val="both"/>
        <w:rPr>
          <w:rFonts w:ascii="Times" w:hAnsi="Times"/>
          <w:color w:val="FF0000"/>
          <w:lang w:val="lv-LV"/>
        </w:rPr>
      </w:pPr>
      <w:r w:rsidRPr="00251A77">
        <w:rPr>
          <w:rFonts w:ascii="Times" w:hAnsi="Times"/>
          <w:color w:val="000000" w:themeColor="text1"/>
          <w:lang w:val="lv-LV"/>
        </w:rPr>
        <w:t xml:space="preserve">Projekta izmēģinājumu teritorijā ir </w:t>
      </w:r>
      <w:r w:rsidR="00BF2EEE" w:rsidRPr="00251A77">
        <w:rPr>
          <w:rFonts w:ascii="Times" w:hAnsi="Times"/>
          <w:color w:val="000000" w:themeColor="text1"/>
          <w:lang w:val="lv-LV"/>
        </w:rPr>
        <w:t>ierīkoti</w:t>
      </w:r>
      <w:r w:rsidRPr="00251A77">
        <w:rPr>
          <w:rFonts w:ascii="Times" w:hAnsi="Times"/>
          <w:color w:val="000000" w:themeColor="text1"/>
          <w:lang w:val="lv-LV"/>
        </w:rPr>
        <w:t xml:space="preserve"> </w:t>
      </w:r>
      <w:r w:rsidR="00BF2EEE" w:rsidRPr="00251A77">
        <w:rPr>
          <w:rFonts w:ascii="Times" w:hAnsi="Times"/>
          <w:color w:val="000000" w:themeColor="text1"/>
          <w:lang w:val="lv-LV"/>
        </w:rPr>
        <w:t>dažādu koku stādījumi, stādot četras dažādas koku sugas: bērzu; melnalksni, priedi un papeli. Katrai no minētajām koku sugām ir</w:t>
      </w:r>
      <w:r w:rsidR="00E3268F" w:rsidRPr="00251A77">
        <w:rPr>
          <w:rFonts w:ascii="Times" w:hAnsi="Times"/>
          <w:color w:val="000000" w:themeColor="text1"/>
          <w:lang w:val="lv-LV"/>
        </w:rPr>
        <w:t xml:space="preserve"> </w:t>
      </w:r>
      <w:r w:rsidR="00BF2EEE" w:rsidRPr="00251A77">
        <w:rPr>
          <w:rFonts w:ascii="Times" w:hAnsi="Times"/>
          <w:color w:val="000000" w:themeColor="text1"/>
          <w:lang w:val="lv-LV"/>
        </w:rPr>
        <w:t xml:space="preserve"> dažāda ražība</w:t>
      </w:r>
      <w:r w:rsidR="009A7547" w:rsidRPr="00251A77">
        <w:rPr>
          <w:rFonts w:ascii="Times" w:hAnsi="Times"/>
          <w:color w:val="000000" w:themeColor="text1"/>
          <w:lang w:val="lv-LV"/>
        </w:rPr>
        <w:t xml:space="preserve"> un</w:t>
      </w:r>
      <w:r w:rsidR="00BF2EEE" w:rsidRPr="00251A77">
        <w:rPr>
          <w:rFonts w:ascii="Times" w:hAnsi="Times"/>
          <w:color w:val="000000" w:themeColor="text1"/>
          <w:lang w:val="lv-LV"/>
        </w:rPr>
        <w:t xml:space="preserve"> arī tirgus vērtība. Pieņemot, ka visi iestādītie koki izdzīvos un sasniegs augstu bonitāti</w:t>
      </w:r>
      <w:r w:rsidR="00123C65" w:rsidRPr="00251A77">
        <w:rPr>
          <w:rFonts w:ascii="Times" w:hAnsi="Times"/>
          <w:color w:val="000000" w:themeColor="text1"/>
          <w:lang w:val="lv-LV"/>
        </w:rPr>
        <w:t>,</w:t>
      </w:r>
      <w:r w:rsidR="009A7547" w:rsidRPr="00251A77">
        <w:rPr>
          <w:rFonts w:ascii="Times" w:hAnsi="Times"/>
          <w:color w:val="000000" w:themeColor="text1"/>
          <w:lang w:val="lv-LV"/>
        </w:rPr>
        <w:t xml:space="preserve"> sagaidāms, ka</w:t>
      </w:r>
      <w:r w:rsidR="00123C65" w:rsidRPr="00251A77">
        <w:rPr>
          <w:rFonts w:ascii="Times" w:hAnsi="Times"/>
          <w:color w:val="000000" w:themeColor="text1"/>
          <w:lang w:val="lv-LV"/>
        </w:rPr>
        <w:t xml:space="preserve"> ieguvumi uz vienu h</w:t>
      </w:r>
      <w:r w:rsidR="00DA21C5" w:rsidRPr="00251A77">
        <w:rPr>
          <w:rFonts w:ascii="Times" w:hAnsi="Times"/>
          <w:color w:val="000000" w:themeColor="text1"/>
          <w:lang w:val="lv-LV"/>
        </w:rPr>
        <w:t>ektāru</w:t>
      </w:r>
      <w:r w:rsidR="00123C65" w:rsidRPr="00251A77">
        <w:rPr>
          <w:rFonts w:ascii="Times" w:hAnsi="Times"/>
          <w:color w:val="000000" w:themeColor="text1"/>
          <w:lang w:val="lv-LV"/>
        </w:rPr>
        <w:t xml:space="preserve"> būs sekojoši: </w:t>
      </w:r>
      <w:r w:rsidR="00DA21C5" w:rsidRPr="00251A77">
        <w:rPr>
          <w:rFonts w:ascii="Times" w:hAnsi="Times"/>
          <w:lang w:val="lv-LV"/>
        </w:rPr>
        <w:t>25. gadā būs iespējams novākt papeles audzes</w:t>
      </w:r>
      <w:r w:rsidR="00123C65" w:rsidRPr="00251A77">
        <w:rPr>
          <w:rFonts w:ascii="Times" w:hAnsi="Times"/>
          <w:lang w:val="lv-LV"/>
        </w:rPr>
        <w:t xml:space="preserve"> </w:t>
      </w:r>
      <w:r w:rsidR="00DA21C5" w:rsidRPr="00251A77">
        <w:rPr>
          <w:rFonts w:ascii="Times" w:hAnsi="Times"/>
          <w:lang w:val="lv-LV"/>
        </w:rPr>
        <w:t>(aptuveni 350</w:t>
      </w:r>
      <w:r w:rsidR="00123C65" w:rsidRPr="00251A77">
        <w:rPr>
          <w:rFonts w:ascii="Times" w:hAnsi="Times"/>
          <w:lang w:val="lv-LV"/>
        </w:rPr>
        <w:t xml:space="preserve"> m</w:t>
      </w:r>
      <w:r w:rsidR="00123C65" w:rsidRPr="00251A77">
        <w:rPr>
          <w:rFonts w:ascii="Times" w:hAnsi="Times"/>
          <w:vertAlign w:val="superscript"/>
          <w:lang w:val="lv-LV"/>
        </w:rPr>
        <w:t>3</w:t>
      </w:r>
      <w:r w:rsidR="00123C65" w:rsidRPr="00251A77">
        <w:rPr>
          <w:rFonts w:ascii="Times" w:hAnsi="Times"/>
          <w:lang w:val="lv-LV"/>
        </w:rPr>
        <w:t>/ha</w:t>
      </w:r>
      <w:r w:rsidR="00DA21C5" w:rsidRPr="00251A77">
        <w:rPr>
          <w:rFonts w:ascii="Times" w:hAnsi="Times"/>
          <w:lang w:val="lv-LV"/>
        </w:rPr>
        <w:t xml:space="preserve"> </w:t>
      </w:r>
      <w:r w:rsidR="00011120" w:rsidRPr="00251A77">
        <w:rPr>
          <w:rFonts w:ascii="Times" w:hAnsi="Times"/>
          <w:lang w:val="lv-LV"/>
        </w:rPr>
        <w:t>–</w:t>
      </w:r>
      <w:r w:rsidR="00DA21C5" w:rsidRPr="00251A77">
        <w:rPr>
          <w:rFonts w:ascii="Times" w:hAnsi="Times"/>
          <w:lang w:val="lv-LV"/>
        </w:rPr>
        <w:t xml:space="preserve"> </w:t>
      </w:r>
      <w:r w:rsidR="00011120" w:rsidRPr="00251A77">
        <w:rPr>
          <w:rFonts w:ascii="Times" w:hAnsi="Times"/>
          <w:lang w:val="lv-LV"/>
        </w:rPr>
        <w:t>25-</w:t>
      </w:r>
      <w:r w:rsidR="00DA21C5" w:rsidRPr="00251A77">
        <w:rPr>
          <w:rFonts w:ascii="Times" w:hAnsi="Times"/>
          <w:lang w:val="lv-LV"/>
        </w:rPr>
        <w:t>40 EUR/m</w:t>
      </w:r>
      <w:r w:rsidR="007A6AC4" w:rsidRPr="00251A77">
        <w:rPr>
          <w:rFonts w:ascii="Times" w:hAnsi="Times"/>
          <w:vertAlign w:val="superscript"/>
          <w:lang w:val="lv-LV"/>
        </w:rPr>
        <w:t>3</w:t>
      </w:r>
      <w:r w:rsidR="00DA21C5" w:rsidRPr="00251A77">
        <w:rPr>
          <w:rFonts w:ascii="Times" w:hAnsi="Times"/>
          <w:lang w:val="lv-LV"/>
        </w:rPr>
        <w:t>); 30. gadā būs iespējams novākt</w:t>
      </w:r>
      <w:r w:rsidR="002C0DE1" w:rsidRPr="00251A77">
        <w:rPr>
          <w:rFonts w:ascii="Times" w:hAnsi="Times"/>
          <w:lang w:val="lv-LV"/>
        </w:rPr>
        <w:t xml:space="preserve"> gan</w:t>
      </w:r>
      <w:r w:rsidR="00DA21C5" w:rsidRPr="00251A77">
        <w:rPr>
          <w:rFonts w:ascii="Times" w:hAnsi="Times"/>
          <w:lang w:val="lv-LV"/>
        </w:rPr>
        <w:t xml:space="preserve"> b</w:t>
      </w:r>
      <w:r w:rsidR="002C0DE1" w:rsidRPr="00251A77">
        <w:rPr>
          <w:rFonts w:ascii="Times" w:hAnsi="Times"/>
          <w:lang w:val="lv-LV"/>
        </w:rPr>
        <w:t xml:space="preserve">ērzu, gan melnalkšņa </w:t>
      </w:r>
      <w:r w:rsidR="00DA21C5" w:rsidRPr="00251A77">
        <w:rPr>
          <w:rFonts w:ascii="Times" w:hAnsi="Times"/>
          <w:lang w:val="lv-LV"/>
        </w:rPr>
        <w:t>audzes – aptuveni 35 m</w:t>
      </w:r>
      <w:r w:rsidR="00DA21C5" w:rsidRPr="00251A77">
        <w:rPr>
          <w:rStyle w:val="FootnoteReference"/>
          <w:lang w:val="lv-LV"/>
        </w:rPr>
        <w:t>3</w:t>
      </w:r>
      <w:r w:rsidR="00DA21C5" w:rsidRPr="00251A77">
        <w:rPr>
          <w:rFonts w:ascii="Times" w:hAnsi="Times"/>
          <w:lang w:val="lv-LV"/>
        </w:rPr>
        <w:t xml:space="preserve">/ha – </w:t>
      </w:r>
      <w:r w:rsidR="002C0DE1" w:rsidRPr="00251A77">
        <w:rPr>
          <w:rFonts w:ascii="Times" w:hAnsi="Times"/>
          <w:lang w:val="lv-LV"/>
        </w:rPr>
        <w:t xml:space="preserve">45 - </w:t>
      </w:r>
      <w:r w:rsidR="00DA21C5" w:rsidRPr="00251A77">
        <w:rPr>
          <w:rFonts w:ascii="Times" w:hAnsi="Times"/>
          <w:lang w:val="lv-LV"/>
        </w:rPr>
        <w:t>65 EUR/m</w:t>
      </w:r>
      <w:r w:rsidR="00DA21C5" w:rsidRPr="00251A77">
        <w:rPr>
          <w:rFonts w:ascii="Times" w:hAnsi="Times"/>
          <w:vertAlign w:val="superscript"/>
          <w:lang w:val="lv-LV"/>
        </w:rPr>
        <w:t>3</w:t>
      </w:r>
      <w:r w:rsidR="00DA21C5" w:rsidRPr="00251A77">
        <w:rPr>
          <w:rFonts w:ascii="Times" w:hAnsi="Times"/>
          <w:lang w:val="lv-LV"/>
        </w:rPr>
        <w:t>) 40.gadā būs iespējams novākt Priede aptuveni 45 m</w:t>
      </w:r>
      <w:r w:rsidR="00DA21C5" w:rsidRPr="00251A77">
        <w:rPr>
          <w:rFonts w:ascii="Times" w:hAnsi="Times"/>
          <w:vertAlign w:val="superscript"/>
          <w:lang w:val="lv-LV"/>
        </w:rPr>
        <w:t>3</w:t>
      </w:r>
      <w:r w:rsidR="00DA21C5" w:rsidRPr="00251A77">
        <w:rPr>
          <w:rFonts w:ascii="Times" w:hAnsi="Times"/>
          <w:lang w:val="lv-LV"/>
        </w:rPr>
        <w:t xml:space="preserve">/ha – </w:t>
      </w:r>
      <w:r w:rsidR="002C0DE1" w:rsidRPr="00251A77">
        <w:rPr>
          <w:rFonts w:ascii="Times" w:hAnsi="Times"/>
          <w:lang w:val="lv-LV"/>
        </w:rPr>
        <w:t>40-</w:t>
      </w:r>
      <w:r w:rsidR="00DA21C5" w:rsidRPr="00251A77">
        <w:rPr>
          <w:rFonts w:ascii="Times" w:hAnsi="Times"/>
          <w:lang w:val="lv-LV"/>
        </w:rPr>
        <w:t>65 EUR/m</w:t>
      </w:r>
      <w:r w:rsidR="00DA21C5" w:rsidRPr="00251A77">
        <w:rPr>
          <w:rFonts w:ascii="Times" w:hAnsi="Times"/>
          <w:vertAlign w:val="superscript"/>
          <w:lang w:val="lv-LV"/>
        </w:rPr>
        <w:t>3</w:t>
      </w:r>
      <w:r w:rsidR="00DA21C5" w:rsidRPr="00251A77">
        <w:rPr>
          <w:rFonts w:ascii="Times" w:hAnsi="Times"/>
          <w:lang w:val="lv-LV"/>
        </w:rPr>
        <w:t>)</w:t>
      </w:r>
      <w:r w:rsidR="00FA3EEF" w:rsidRPr="00251A77">
        <w:rPr>
          <w:rFonts w:ascii="Times" w:hAnsi="Times"/>
          <w:lang w:val="lv-LV"/>
        </w:rPr>
        <w:t>.</w:t>
      </w:r>
    </w:p>
    <w:p w14:paraId="7DAC59CA" w14:textId="77777777" w:rsidR="00E32B88" w:rsidRPr="00251A77" w:rsidRDefault="00E32B88" w:rsidP="00E32B88">
      <w:pPr>
        <w:spacing w:line="360" w:lineRule="auto"/>
        <w:jc w:val="both"/>
        <w:rPr>
          <w:rFonts w:ascii="Times" w:hAnsi="Times"/>
          <w:color w:val="000000" w:themeColor="text1"/>
          <w:u w:val="single"/>
          <w:lang w:val="lv-LV"/>
        </w:rPr>
      </w:pPr>
    </w:p>
    <w:p w14:paraId="34D7A721" w14:textId="4050FAA5" w:rsidR="004B0AF8" w:rsidRPr="00251A77" w:rsidRDefault="004B0AF8" w:rsidP="00E32B88">
      <w:pPr>
        <w:spacing w:line="360" w:lineRule="auto"/>
        <w:jc w:val="both"/>
        <w:rPr>
          <w:rFonts w:ascii="Times" w:hAnsi="Times"/>
          <w:color w:val="000000" w:themeColor="text1"/>
          <w:u w:val="single"/>
          <w:lang w:val="lv-LV"/>
        </w:rPr>
      </w:pPr>
      <w:r w:rsidRPr="00251A77">
        <w:rPr>
          <w:rFonts w:ascii="Times" w:hAnsi="Times"/>
          <w:color w:val="000000" w:themeColor="text1"/>
          <w:u w:val="single"/>
          <w:lang w:val="lv-LV"/>
        </w:rPr>
        <w:t xml:space="preserve">Sociālie labumi </w:t>
      </w:r>
    </w:p>
    <w:p w14:paraId="358AF08D"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387053A0" w14:textId="57FD9005" w:rsidR="004B0AF8" w:rsidRPr="00251A77" w:rsidRDefault="0065235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SIA “</w:t>
      </w:r>
      <w:proofErr w:type="spellStart"/>
      <w:r w:rsidRPr="00251A77">
        <w:rPr>
          <w:rFonts w:ascii="Times" w:hAnsi="Times" w:cs="Arial"/>
          <w:color w:val="000000" w:themeColor="text1"/>
          <w:lang w:val="lv-LV"/>
        </w:rPr>
        <w:t>Laflora</w:t>
      </w:r>
      <w:proofErr w:type="spellEnd"/>
      <w:r w:rsidRPr="00251A77">
        <w:rPr>
          <w:rFonts w:ascii="Times" w:hAnsi="Times" w:cs="Arial"/>
          <w:color w:val="000000" w:themeColor="text1"/>
          <w:lang w:val="lv-LV"/>
        </w:rPr>
        <w:t>”</w:t>
      </w:r>
      <w:r w:rsidR="0055744A" w:rsidRPr="00251A77">
        <w:rPr>
          <w:rFonts w:ascii="Times" w:hAnsi="Times" w:cs="Arial"/>
          <w:color w:val="000000" w:themeColor="text1"/>
          <w:lang w:val="lv-LV"/>
        </w:rPr>
        <w:t>,</w:t>
      </w:r>
      <w:r w:rsidRPr="00251A77">
        <w:rPr>
          <w:rFonts w:ascii="Times" w:hAnsi="Times" w:cs="Arial"/>
          <w:color w:val="000000" w:themeColor="text1"/>
          <w:lang w:val="lv-LV"/>
        </w:rPr>
        <w:t xml:space="preserve"> apsaimniekojot </w:t>
      </w:r>
      <w:proofErr w:type="spellStart"/>
      <w:r w:rsidRPr="00251A77">
        <w:rPr>
          <w:rFonts w:ascii="Times" w:hAnsi="Times" w:cs="Arial"/>
          <w:color w:val="000000" w:themeColor="text1"/>
          <w:lang w:val="lv-LV"/>
        </w:rPr>
        <w:t>Kaigu</w:t>
      </w:r>
      <w:proofErr w:type="spellEnd"/>
      <w:r w:rsidRPr="00251A77">
        <w:rPr>
          <w:rFonts w:ascii="Times" w:hAnsi="Times" w:cs="Arial"/>
          <w:color w:val="000000" w:themeColor="text1"/>
          <w:lang w:val="lv-LV"/>
        </w:rPr>
        <w:t xml:space="preserve"> purva teritoriju, sniedz nozīmīgu </w:t>
      </w:r>
      <w:r w:rsidR="0055744A" w:rsidRPr="00251A77">
        <w:rPr>
          <w:rFonts w:ascii="Times" w:hAnsi="Times" w:cs="Arial"/>
          <w:color w:val="000000" w:themeColor="text1"/>
          <w:lang w:val="lv-LV"/>
        </w:rPr>
        <w:t>zinātnisko pienesumu. Atbilstoši augstāk minētajam SIA “</w:t>
      </w:r>
      <w:proofErr w:type="spellStart"/>
      <w:r w:rsidR="0055744A" w:rsidRPr="00251A77">
        <w:rPr>
          <w:rFonts w:ascii="Times" w:hAnsi="Times" w:cs="Arial"/>
          <w:color w:val="000000" w:themeColor="text1"/>
          <w:lang w:val="lv-LV"/>
        </w:rPr>
        <w:t>Laflora</w:t>
      </w:r>
      <w:proofErr w:type="spellEnd"/>
      <w:r w:rsidR="0055744A" w:rsidRPr="00251A77">
        <w:rPr>
          <w:rFonts w:ascii="Times" w:hAnsi="Times" w:cs="Arial"/>
          <w:color w:val="000000" w:themeColor="text1"/>
          <w:lang w:val="lv-LV"/>
        </w:rPr>
        <w:t>” aktīvi eksperimentē un iesaistās dažādās iniciatīvās un projektos ar mērķi rast sociāli un ekonomiski izdevīgākos izstrādāt</w:t>
      </w:r>
      <w:r w:rsidR="009A7547" w:rsidRPr="00251A77">
        <w:rPr>
          <w:rFonts w:ascii="Times" w:hAnsi="Times" w:cs="Arial"/>
          <w:color w:val="000000" w:themeColor="text1"/>
          <w:lang w:val="lv-LV"/>
        </w:rPr>
        <w:t xml:space="preserve">u kūdras </w:t>
      </w:r>
      <w:r w:rsidR="0055744A" w:rsidRPr="00251A77">
        <w:rPr>
          <w:rFonts w:ascii="Times" w:hAnsi="Times" w:cs="Arial"/>
          <w:color w:val="000000" w:themeColor="text1"/>
          <w:lang w:val="lv-LV"/>
        </w:rPr>
        <w:t>teritorij</w:t>
      </w:r>
      <w:r w:rsidR="009A7547" w:rsidRPr="00251A77">
        <w:rPr>
          <w:rFonts w:ascii="Times" w:hAnsi="Times" w:cs="Arial"/>
          <w:color w:val="000000" w:themeColor="text1"/>
          <w:lang w:val="lv-LV"/>
        </w:rPr>
        <w:t xml:space="preserve">u </w:t>
      </w:r>
      <w:r w:rsidR="0055744A" w:rsidRPr="00251A77">
        <w:rPr>
          <w:rFonts w:ascii="Times" w:hAnsi="Times" w:cs="Arial"/>
          <w:color w:val="000000" w:themeColor="text1"/>
          <w:lang w:val="lv-LV"/>
        </w:rPr>
        <w:t xml:space="preserve">izmantošanas risinājumus. </w:t>
      </w:r>
    </w:p>
    <w:p w14:paraId="2C0D17B9"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058885C0" w14:textId="2DB80460" w:rsidR="0055744A" w:rsidRPr="00251A77" w:rsidRDefault="0055744A"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Arī Projekta ietvaros veikto koku stādījumu ierīkošana ir zinātnisks eksperiments</w:t>
      </w:r>
      <w:r w:rsidR="00E828F9" w:rsidRPr="00251A77">
        <w:rPr>
          <w:rFonts w:ascii="Times" w:hAnsi="Times" w:cs="Arial"/>
          <w:color w:val="000000" w:themeColor="text1"/>
          <w:lang w:val="lv-LV"/>
        </w:rPr>
        <w:t xml:space="preserve"> ar augstu pievienoto vērtību, kura rezultātā bū</w:t>
      </w:r>
      <w:r w:rsidRPr="00251A77">
        <w:rPr>
          <w:rFonts w:ascii="Times" w:hAnsi="Times" w:cs="Arial"/>
          <w:color w:val="000000" w:themeColor="text1"/>
          <w:lang w:val="lv-LV"/>
        </w:rPr>
        <w:t xml:space="preserve">s </w:t>
      </w:r>
      <w:r w:rsidR="00E828F9" w:rsidRPr="00251A77">
        <w:rPr>
          <w:rFonts w:ascii="Times" w:hAnsi="Times" w:cs="Arial"/>
          <w:color w:val="000000" w:themeColor="text1"/>
          <w:lang w:val="lv-LV"/>
        </w:rPr>
        <w:t>iespējams</w:t>
      </w:r>
      <w:r w:rsidRPr="00251A77">
        <w:rPr>
          <w:rFonts w:ascii="Times" w:hAnsi="Times" w:cs="Arial"/>
          <w:color w:val="000000" w:themeColor="text1"/>
          <w:lang w:val="lv-LV"/>
        </w:rPr>
        <w:t xml:space="preserve"> noteikt </w:t>
      </w:r>
      <w:r w:rsidR="00E828F9" w:rsidRPr="00251A77">
        <w:rPr>
          <w:rFonts w:ascii="Times" w:hAnsi="Times" w:cs="Arial"/>
          <w:color w:val="000000" w:themeColor="text1"/>
          <w:lang w:val="lv-LV"/>
        </w:rPr>
        <w:t xml:space="preserve">Latvijas apstākļiem </w:t>
      </w:r>
      <w:r w:rsidRPr="00251A77">
        <w:rPr>
          <w:rFonts w:ascii="Times" w:hAnsi="Times" w:cs="Arial"/>
          <w:color w:val="000000" w:themeColor="text1"/>
          <w:lang w:val="lv-LV"/>
        </w:rPr>
        <w:t xml:space="preserve">efektīvākās koku sugas un to kombinācijas, kuras pēc iespējas īsākā laikā sniedz lielāko izaudzētās koksnes apjomu, nodrošinot ekonomiskus ieguvumus </w:t>
      </w:r>
      <w:r w:rsidR="00AE5A56">
        <w:rPr>
          <w:rFonts w:ascii="Times" w:hAnsi="Times" w:cs="Arial"/>
          <w:color w:val="000000" w:themeColor="text1"/>
          <w:lang w:val="lv-LV"/>
        </w:rPr>
        <w:t>izstrādātu kūdras lauku</w:t>
      </w:r>
      <w:r w:rsidRPr="00251A77">
        <w:rPr>
          <w:rFonts w:ascii="Times" w:hAnsi="Times" w:cs="Arial"/>
          <w:color w:val="000000" w:themeColor="text1"/>
          <w:lang w:val="lv-LV"/>
        </w:rPr>
        <w:t xml:space="preserve"> īpašniekiem, kā arī uz zinātniska pētījuma pamata noteikt optimāl</w:t>
      </w:r>
      <w:r w:rsidR="009A7547" w:rsidRPr="00251A77">
        <w:rPr>
          <w:rFonts w:ascii="Times" w:hAnsi="Times" w:cs="Arial"/>
          <w:color w:val="000000" w:themeColor="text1"/>
          <w:lang w:val="lv-LV"/>
        </w:rPr>
        <w:t>āko</w:t>
      </w:r>
      <w:r w:rsidRPr="00251A77">
        <w:rPr>
          <w:rFonts w:ascii="Times" w:hAnsi="Times" w:cs="Arial"/>
          <w:color w:val="000000" w:themeColor="text1"/>
          <w:lang w:val="lv-LV"/>
        </w:rPr>
        <w:t xml:space="preserve"> mēslojuma koncentrāciju, kas nepieciešama katrai koku sugai un to kombinācijām.</w:t>
      </w:r>
    </w:p>
    <w:p w14:paraId="658D0ECD"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6279D4E1" w14:textId="0D53DE8A" w:rsidR="00E828F9" w:rsidRPr="00251A77" w:rsidRDefault="00E828F9"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 xml:space="preserve">Projekta ietvaros ierīkoto kokaudžu teritorijā tiek veikti arī SEG mērījumi, lai </w:t>
      </w:r>
      <w:r w:rsidRPr="00251A77">
        <w:rPr>
          <w:rFonts w:ascii="Times" w:hAnsi="Times"/>
          <w:lang w:val="lv-LV"/>
        </w:rPr>
        <w:t xml:space="preserve">noteiktu SEG emisiju precīzas izmaiņas no teritorijas apmežošanas. </w:t>
      </w:r>
      <w:r w:rsidRPr="00251A77">
        <w:rPr>
          <w:rFonts w:ascii="Times" w:hAnsi="Times" w:cs="Arial"/>
          <w:color w:val="000000" w:themeColor="text1"/>
          <w:lang w:val="lv-LV"/>
        </w:rPr>
        <w:t>Apmežojot izstrādāt</w:t>
      </w:r>
      <w:r w:rsidR="009A7547" w:rsidRPr="00251A77">
        <w:rPr>
          <w:rFonts w:ascii="Times" w:hAnsi="Times" w:cs="Arial"/>
          <w:color w:val="000000" w:themeColor="text1"/>
          <w:lang w:val="lv-LV"/>
        </w:rPr>
        <w:t>ās</w:t>
      </w:r>
      <w:r w:rsidRPr="00251A77">
        <w:rPr>
          <w:rFonts w:ascii="Times" w:hAnsi="Times" w:cs="Arial"/>
          <w:color w:val="000000" w:themeColor="text1"/>
          <w:lang w:val="lv-LV"/>
        </w:rPr>
        <w:t xml:space="preserve"> kūdras ieguves viet</w:t>
      </w:r>
      <w:r w:rsidR="009A7547" w:rsidRPr="00251A77">
        <w:rPr>
          <w:rFonts w:ascii="Times" w:hAnsi="Times" w:cs="Arial"/>
          <w:color w:val="000000" w:themeColor="text1"/>
          <w:lang w:val="lv-LV"/>
        </w:rPr>
        <w:t>as</w:t>
      </w:r>
      <w:r w:rsidRPr="00251A77">
        <w:rPr>
          <w:rFonts w:ascii="Times" w:hAnsi="Times" w:cs="Arial"/>
          <w:color w:val="000000" w:themeColor="text1"/>
          <w:lang w:val="lv-LV"/>
        </w:rPr>
        <w:t>, iespējams būtiski samazināt oglekļa dioksīda (CO</w:t>
      </w:r>
      <w:r w:rsidRPr="00251A77">
        <w:rPr>
          <w:rFonts w:ascii="Times" w:hAnsi="Times" w:cs="Arial"/>
          <w:color w:val="000000" w:themeColor="text1"/>
          <w:vertAlign w:val="subscript"/>
          <w:lang w:val="lv-LV"/>
        </w:rPr>
        <w:t>2</w:t>
      </w:r>
      <w:r w:rsidRPr="00251A77">
        <w:rPr>
          <w:rFonts w:ascii="Times" w:hAnsi="Times" w:cs="Arial"/>
          <w:color w:val="000000" w:themeColor="text1"/>
          <w:lang w:val="lv-LV"/>
        </w:rPr>
        <w:t xml:space="preserve">) emisijas – pieaugošā koku biomasa piesaista oglekļa emisijas, ko rada kūdrāju augsne.  Biomasā uzkrātais oglekļa daudzums ir tieši proporcionāls augšanas gaitai – jo straujāks biomasas pieaugumus, jo vairāk oglekļa tiek uzkrāts. </w:t>
      </w:r>
    </w:p>
    <w:p w14:paraId="43F967DD"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lang w:val="lv-LV"/>
        </w:rPr>
      </w:pPr>
    </w:p>
    <w:p w14:paraId="740D5205" w14:textId="6F7DB0ED" w:rsidR="00E77811" w:rsidRPr="00251A77" w:rsidRDefault="00E828F9" w:rsidP="00E32B88">
      <w:pPr>
        <w:pStyle w:val="NormalWeb"/>
        <w:shd w:val="clear" w:color="auto" w:fill="FFFFFF"/>
        <w:spacing w:before="0" w:beforeAutospacing="0" w:after="0" w:afterAutospacing="0" w:line="360" w:lineRule="auto"/>
        <w:jc w:val="both"/>
        <w:rPr>
          <w:rFonts w:ascii="Times" w:hAnsi="Times"/>
          <w:lang w:val="lv-LV"/>
        </w:rPr>
      </w:pPr>
      <w:r w:rsidRPr="00251A77">
        <w:rPr>
          <w:rFonts w:ascii="Times" w:hAnsi="Times"/>
          <w:lang w:val="lv-LV"/>
        </w:rPr>
        <w:t xml:space="preserve">Jau šobrīd iegūtie mērījumi atspoguļo SEG apjoma samazinājumu par </w:t>
      </w:r>
      <w:r w:rsidRPr="00251A77">
        <w:rPr>
          <w:lang w:val="lv-LV"/>
        </w:rPr>
        <w:t>16,365</w:t>
      </w:r>
      <w:r w:rsidRPr="00251A77">
        <w:rPr>
          <w:rFonts w:ascii="Times" w:hAnsi="Times"/>
          <w:lang w:val="lv-LV"/>
        </w:rPr>
        <w:t xml:space="preserve"> (</w:t>
      </w:r>
      <w:r w:rsidRPr="00251A77">
        <w:rPr>
          <w:lang w:val="lv-LV"/>
        </w:rPr>
        <w:t>SEG emisiju apjomi tonnās CO</w:t>
      </w:r>
      <w:r w:rsidRPr="00251A77">
        <w:rPr>
          <w:vertAlign w:val="subscript"/>
          <w:lang w:val="lv-LV"/>
        </w:rPr>
        <w:t>2</w:t>
      </w:r>
      <w:r w:rsidRPr="00251A77">
        <w:rPr>
          <w:lang w:val="lv-LV"/>
        </w:rPr>
        <w:t xml:space="preserve"> </w:t>
      </w:r>
      <w:proofErr w:type="spellStart"/>
      <w:r w:rsidRPr="00251A77">
        <w:rPr>
          <w:lang w:val="lv-LV"/>
        </w:rPr>
        <w:t>ekv</w:t>
      </w:r>
      <w:proofErr w:type="spellEnd"/>
      <w:r w:rsidRPr="00251A77">
        <w:rPr>
          <w:lang w:val="lv-LV"/>
        </w:rPr>
        <w:t>. ha</w:t>
      </w:r>
      <w:r w:rsidRPr="00251A77">
        <w:rPr>
          <w:vertAlign w:val="superscript"/>
          <w:lang w:val="lv-LV"/>
        </w:rPr>
        <w:t>-1</w:t>
      </w:r>
      <w:r w:rsidRPr="00251A77">
        <w:rPr>
          <w:lang w:val="lv-LV"/>
        </w:rPr>
        <w:t xml:space="preserve"> gadā</w:t>
      </w:r>
      <w:r w:rsidRPr="00251A77">
        <w:rPr>
          <w:b/>
          <w:lang w:val="lv-LV"/>
        </w:rPr>
        <w:t>),</w:t>
      </w:r>
      <w:r w:rsidRPr="00251A77">
        <w:rPr>
          <w:rFonts w:ascii="Times" w:hAnsi="Times"/>
          <w:lang w:val="lv-LV"/>
        </w:rPr>
        <w:t xml:space="preserve"> veicot kokaudžu ierīkošanu.</w:t>
      </w:r>
      <w:bookmarkStart w:id="59" w:name="Lielais_Ķemeru_tīrelis_-_sfagnu_stādīšan"/>
    </w:p>
    <w:p w14:paraId="67BB21FE" w14:textId="73C30D8A" w:rsidR="00E77811" w:rsidRPr="00251A77" w:rsidRDefault="00E77811" w:rsidP="00DA2DD4">
      <w:pPr>
        <w:pStyle w:val="Heading2"/>
        <w:spacing w:before="0" w:line="360" w:lineRule="auto"/>
        <w:rPr>
          <w:rStyle w:val="Strong"/>
          <w:b w:val="0"/>
          <w:bCs w:val="0"/>
          <w:lang w:val="lv-LV"/>
        </w:rPr>
      </w:pPr>
      <w:bookmarkStart w:id="60" w:name="_Toc17980570"/>
      <w:r w:rsidRPr="00251A77">
        <w:rPr>
          <w:rStyle w:val="Strong"/>
          <w:b w:val="0"/>
          <w:bCs w:val="0"/>
          <w:lang w:val="lv-LV"/>
        </w:rPr>
        <w:lastRenderedPageBreak/>
        <w:t>Lielais Ķemeru tīrelis - sfagnu stādīšana</w:t>
      </w:r>
      <w:bookmarkEnd w:id="59"/>
      <w:bookmarkEnd w:id="60"/>
    </w:p>
    <w:p w14:paraId="34D110DF" w14:textId="1922DE09" w:rsidR="004B5CE8" w:rsidRPr="00251A77" w:rsidRDefault="000D0AE0" w:rsidP="004B5CE8">
      <w:pPr>
        <w:rPr>
          <w:lang w:val="lv-LV"/>
        </w:rPr>
      </w:pPr>
      <w:r w:rsidRPr="00251A77">
        <w:rPr>
          <w:noProof/>
          <w:lang w:val="lv-LV"/>
        </w:rPr>
        <w:drawing>
          <wp:anchor distT="0" distB="0" distL="114300" distR="114300" simplePos="0" relativeHeight="251669504" behindDoc="0" locked="0" layoutInCell="1" allowOverlap="1" wp14:anchorId="57DAF0DA" wp14:editId="21EFF6EE">
            <wp:simplePos x="0" y="0"/>
            <wp:positionH relativeFrom="margin">
              <wp:posOffset>3298190</wp:posOffset>
            </wp:positionH>
            <wp:positionV relativeFrom="margin">
              <wp:posOffset>358092</wp:posOffset>
            </wp:positionV>
            <wp:extent cx="2476500" cy="1562100"/>
            <wp:effectExtent l="0" t="0" r="0" b="0"/>
            <wp:wrapSquare wrapText="bothSides"/>
            <wp:docPr id="5" name="Picture 5" descr="http://restore.daba.gov.lv/upload/Image/gallery/1526644446_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store.daba.gov.lv/upload/Image/gallery/1526644446_78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76500" cy="1562100"/>
                    </a:xfrm>
                    <a:prstGeom prst="rect">
                      <a:avLst/>
                    </a:prstGeom>
                    <a:noFill/>
                    <a:ln>
                      <a:noFill/>
                    </a:ln>
                  </pic:spPr>
                </pic:pic>
              </a:graphicData>
            </a:graphic>
            <wp14:sizeRelV relativeFrom="margin">
              <wp14:pctHeight>0</wp14:pctHeight>
            </wp14:sizeRelV>
          </wp:anchor>
        </w:drawing>
      </w:r>
    </w:p>
    <w:p w14:paraId="28CAE29B" w14:textId="42D24EB9" w:rsidR="00DA2DD4" w:rsidRPr="00251A77" w:rsidRDefault="009518D4" w:rsidP="00DA2DD4">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 xml:space="preserve"> </w:t>
      </w:r>
      <w:r w:rsidR="009F291F" w:rsidRPr="00251A77">
        <w:rPr>
          <w:rFonts w:ascii="Times" w:hAnsi="Times" w:cs="Arial"/>
          <w:color w:val="000000" w:themeColor="text1"/>
          <w:lang w:val="lv-LV"/>
        </w:rPr>
        <w:t xml:space="preserve">LIFE REstore izmēģinājumu teritorijā Lielā Ķemeru tīreļa </w:t>
      </w:r>
      <w:r w:rsidR="00DA2DD4" w:rsidRPr="00251A77">
        <w:rPr>
          <w:rFonts w:ascii="Times" w:hAnsi="Times" w:cs="Arial"/>
          <w:color w:val="000000" w:themeColor="text1"/>
          <w:lang w:val="lv-LV"/>
        </w:rPr>
        <w:t>degradēta kūdrāja teritorijā</w:t>
      </w:r>
      <w:r w:rsidR="009F291F" w:rsidRPr="00251A77">
        <w:rPr>
          <w:rFonts w:ascii="Times" w:hAnsi="Times" w:cs="Arial"/>
          <w:color w:val="000000" w:themeColor="text1"/>
          <w:lang w:val="lv-LV"/>
        </w:rPr>
        <w:t>, kur savulaik notikusi kūdras izstrāde, bet jau vairāk nekā 30 gadus nav atjaunojusies purva dabiskā veģetācija</w:t>
      </w:r>
      <w:r w:rsidR="00DA2DD4" w:rsidRPr="00251A77">
        <w:rPr>
          <w:rFonts w:ascii="Times" w:hAnsi="Times" w:cs="Arial"/>
          <w:color w:val="000000" w:themeColor="text1"/>
          <w:lang w:val="lv-LV"/>
        </w:rPr>
        <w:t xml:space="preserve"> un purva ekosistēmu funkcijas</w:t>
      </w:r>
      <w:r w:rsidR="009F291F" w:rsidRPr="00251A77">
        <w:rPr>
          <w:rFonts w:ascii="Times" w:hAnsi="Times" w:cs="Arial"/>
          <w:color w:val="000000" w:themeColor="text1"/>
          <w:lang w:val="lv-LV"/>
        </w:rPr>
        <w:t>, veikta deg</w:t>
      </w:r>
      <w:r w:rsidR="00DA2DD4" w:rsidRPr="00251A77">
        <w:rPr>
          <w:rFonts w:ascii="Times" w:hAnsi="Times" w:cs="Arial"/>
          <w:color w:val="000000" w:themeColor="text1"/>
          <w:lang w:val="lv-LV"/>
        </w:rPr>
        <w:t xml:space="preserve">radēta kūdrāja renaturalizācija. </w:t>
      </w:r>
    </w:p>
    <w:p w14:paraId="68443CFD" w14:textId="5778362F" w:rsidR="00DA2DD4" w:rsidRPr="00251A77" w:rsidRDefault="009518D4" w:rsidP="009518D4">
      <w:pPr>
        <w:pStyle w:val="Caption"/>
        <w:jc w:val="right"/>
        <w:rPr>
          <w:szCs w:val="24"/>
          <w:lang w:val="lv-LV"/>
        </w:rPr>
      </w:pPr>
      <w:bookmarkStart w:id="61" w:name="_Toc16086641"/>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sidR="000C1825">
        <w:rPr>
          <w:noProof/>
          <w:szCs w:val="24"/>
          <w:lang w:val="lv-LV"/>
        </w:rPr>
        <w:t>16</w:t>
      </w:r>
      <w:r w:rsidRPr="00251A77">
        <w:rPr>
          <w:szCs w:val="24"/>
          <w:lang w:val="lv-LV"/>
        </w:rPr>
        <w:fldChar w:fldCharType="end"/>
      </w:r>
      <w:r w:rsidRPr="00251A77">
        <w:rPr>
          <w:szCs w:val="24"/>
          <w:lang w:val="lv-LV"/>
        </w:rPr>
        <w:t xml:space="preserve"> Projekta sfagnu </w:t>
      </w:r>
      <w:r w:rsidR="0026046C" w:rsidRPr="00251A77">
        <w:rPr>
          <w:szCs w:val="24"/>
          <w:lang w:val="lv-LV"/>
        </w:rPr>
        <w:t>stādīšanas</w:t>
      </w:r>
      <w:r w:rsidRPr="00251A77">
        <w:rPr>
          <w:szCs w:val="24"/>
          <w:lang w:val="lv-LV"/>
        </w:rPr>
        <w:t xml:space="preserve"> teritorija</w:t>
      </w:r>
      <w:bookmarkEnd w:id="61"/>
      <w:r w:rsidRPr="00251A77">
        <w:rPr>
          <w:szCs w:val="24"/>
          <w:lang w:val="lv-LV"/>
        </w:rPr>
        <w:t xml:space="preserve"> </w:t>
      </w:r>
    </w:p>
    <w:p w14:paraId="463D04BF" w14:textId="74EA607F" w:rsidR="009518D4" w:rsidRPr="00251A77" w:rsidRDefault="009518D4" w:rsidP="009518D4">
      <w:pPr>
        <w:rPr>
          <w:lang w:val="lv-LV"/>
        </w:rPr>
      </w:pPr>
    </w:p>
    <w:p w14:paraId="5E84E903" w14:textId="77777777" w:rsidR="000D0AE0" w:rsidRPr="00251A77" w:rsidRDefault="000D0AE0" w:rsidP="009518D4">
      <w:pPr>
        <w:rPr>
          <w:lang w:val="lv-LV"/>
        </w:rPr>
      </w:pPr>
    </w:p>
    <w:p w14:paraId="31E75E92" w14:textId="7AC25E49" w:rsidR="00DA2DD4" w:rsidRPr="00251A77" w:rsidRDefault="00DA2DD4" w:rsidP="00DA2DD4">
      <w:pPr>
        <w:pStyle w:val="Heading3"/>
        <w:spacing w:before="0" w:line="360" w:lineRule="auto"/>
        <w:rPr>
          <w:rStyle w:val="Strong"/>
          <w:b w:val="0"/>
          <w:bCs w:val="0"/>
          <w:lang w:val="lv-LV"/>
        </w:rPr>
      </w:pPr>
      <w:bookmarkStart w:id="62" w:name="_Toc17980571"/>
      <w:r w:rsidRPr="00251A77">
        <w:rPr>
          <w:rStyle w:val="Strong"/>
          <w:b w:val="0"/>
          <w:bCs w:val="0"/>
          <w:lang w:val="lv-LV"/>
        </w:rPr>
        <w:t>Veiktie darbi un teritorijas apsaimniekotājs</w:t>
      </w:r>
      <w:bookmarkEnd w:id="62"/>
    </w:p>
    <w:p w14:paraId="245AEC5A"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5AF0B037" w14:textId="52125530" w:rsidR="00C7309A" w:rsidRPr="00251A77" w:rsidRDefault="0020394E"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Lielā Ķemeru tīreļa sfagn</w:t>
      </w:r>
      <w:r w:rsidR="00544FB2" w:rsidRPr="00251A77">
        <w:rPr>
          <w:rFonts w:ascii="Times" w:hAnsi="Times" w:cs="Arial"/>
          <w:color w:val="000000" w:themeColor="text1"/>
          <w:lang w:val="lv-LV"/>
        </w:rPr>
        <w:t>u</w:t>
      </w:r>
      <w:r w:rsidRPr="00251A77">
        <w:rPr>
          <w:rFonts w:ascii="Times" w:hAnsi="Times" w:cs="Arial"/>
          <w:color w:val="000000" w:themeColor="text1"/>
          <w:lang w:val="lv-LV"/>
        </w:rPr>
        <w:t xml:space="preserve"> stādīšanas teritorija ir valsts īpašums</w:t>
      </w:r>
      <w:r w:rsidR="00C7309A" w:rsidRPr="00251A77">
        <w:rPr>
          <w:rFonts w:ascii="Times" w:hAnsi="Times" w:cs="Arial"/>
          <w:color w:val="000000" w:themeColor="text1"/>
          <w:lang w:val="lv-LV"/>
        </w:rPr>
        <w:t xml:space="preserve">, tādējādi šī ziņojuma ietvaros apsaimniekotāja ekonomiskās darbības analīze nav veikta. </w:t>
      </w:r>
    </w:p>
    <w:p w14:paraId="1BE7E583"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3213ABDA" w14:textId="4F2A1156" w:rsidR="009F291F" w:rsidRPr="00251A77" w:rsidRDefault="0036681D"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 xml:space="preserve">Plānojot teritorijas renaturalizāciju būtiski ir ņemt vērā papildus izmaksas šādas aktivitātes ieviešanai, porti, nepieciešamību veikt </w:t>
      </w:r>
      <w:r w:rsidR="00C7309A" w:rsidRPr="00251A77">
        <w:rPr>
          <w:rFonts w:ascii="Times" w:hAnsi="Times" w:cs="Arial"/>
          <w:color w:val="000000" w:themeColor="text1"/>
          <w:lang w:val="lv-LV"/>
        </w:rPr>
        <w:t>teritorijas hidroloģisk</w:t>
      </w:r>
      <w:r w:rsidRPr="00251A77">
        <w:rPr>
          <w:rFonts w:ascii="Times" w:hAnsi="Times" w:cs="Arial"/>
          <w:color w:val="000000" w:themeColor="text1"/>
          <w:lang w:val="lv-LV"/>
        </w:rPr>
        <w:t>o</w:t>
      </w:r>
      <w:r w:rsidR="00C7309A" w:rsidRPr="00251A77">
        <w:rPr>
          <w:rFonts w:ascii="Times" w:hAnsi="Times" w:cs="Arial"/>
          <w:color w:val="000000" w:themeColor="text1"/>
          <w:lang w:val="lv-LV"/>
        </w:rPr>
        <w:t xml:space="preserve"> izpēt</w:t>
      </w:r>
      <w:r w:rsidRPr="00251A77">
        <w:rPr>
          <w:rFonts w:ascii="Times" w:hAnsi="Times" w:cs="Arial"/>
          <w:color w:val="000000" w:themeColor="text1"/>
          <w:lang w:val="lv-LV"/>
        </w:rPr>
        <w:t>i</w:t>
      </w:r>
      <w:r w:rsidR="00C7309A" w:rsidRPr="00251A77">
        <w:rPr>
          <w:rFonts w:ascii="Times" w:hAnsi="Times" w:cs="Arial"/>
          <w:color w:val="000000" w:themeColor="text1"/>
          <w:lang w:val="lv-LV"/>
        </w:rPr>
        <w:t>. Konkrētās teritorijas analīzes ietvaros tika sagatavots 3D telpiskais reljefa virsmas modelis,  ar kuru modelēts nepieciešamais gruntsūdens līmenis, prognozēta gruntsūdens izmaiņu ietekme uz augsnes struktūru un tās mitrumu, kā arī iespējamā ietekme uz tuvākajām lauksaimniecībā izmantojamajām zemēm un mežiem</w:t>
      </w:r>
      <w:r w:rsidR="003C0433" w:rsidRPr="00251A77">
        <w:rPr>
          <w:rFonts w:ascii="Times" w:hAnsi="Times" w:cs="Arial"/>
          <w:color w:val="000000" w:themeColor="text1"/>
          <w:lang w:val="lv-LV"/>
        </w:rPr>
        <w:t>.</w:t>
      </w:r>
      <w:r w:rsidR="00C7309A" w:rsidRPr="00251A77">
        <w:rPr>
          <w:rFonts w:ascii="Times" w:hAnsi="Times" w:cs="Arial"/>
          <w:color w:val="000000" w:themeColor="text1"/>
          <w:lang w:val="lv-LV"/>
        </w:rPr>
        <w:t xml:space="preserve"> Projekta ietvaros tika veikta teritorijas ūdens līmeņa stabilizēšana </w:t>
      </w:r>
      <w:r w:rsidR="00587B30" w:rsidRPr="00251A77">
        <w:rPr>
          <w:rFonts w:ascii="Times" w:hAnsi="Times" w:cs="Arial"/>
          <w:color w:val="000000" w:themeColor="text1"/>
          <w:lang w:val="lv-LV"/>
        </w:rPr>
        <w:t xml:space="preserve"> un</w:t>
      </w:r>
      <w:r w:rsidR="009F291F" w:rsidRPr="00251A77">
        <w:rPr>
          <w:rFonts w:ascii="Times" w:hAnsi="Times" w:cs="Arial"/>
          <w:color w:val="000000" w:themeColor="text1"/>
          <w:lang w:val="lv-LV"/>
        </w:rPr>
        <w:t xml:space="preserve"> sfagnu sūnu </w:t>
      </w:r>
      <w:proofErr w:type="spellStart"/>
      <w:r w:rsidR="009F291F" w:rsidRPr="00251A77">
        <w:rPr>
          <w:rFonts w:ascii="Times" w:hAnsi="Times" w:cs="Arial"/>
          <w:color w:val="000000" w:themeColor="text1"/>
          <w:lang w:val="lv-LV"/>
        </w:rPr>
        <w:t>reintrodukcija</w:t>
      </w:r>
      <w:proofErr w:type="spellEnd"/>
      <w:r w:rsidR="009F291F" w:rsidRPr="00251A77">
        <w:rPr>
          <w:rFonts w:ascii="Times" w:hAnsi="Times" w:cs="Arial"/>
          <w:color w:val="000000" w:themeColor="text1"/>
          <w:lang w:val="lv-LV"/>
        </w:rPr>
        <w:t>, atjaunojot dabiska purva veģetāciju. </w:t>
      </w:r>
    </w:p>
    <w:p w14:paraId="3EA09D08"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37B487B6" w14:textId="2A5CA131" w:rsidR="009F291F" w:rsidRPr="00251A77" w:rsidRDefault="00FD0A82"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 xml:space="preserve">Sfagnu </w:t>
      </w:r>
      <w:proofErr w:type="spellStart"/>
      <w:r w:rsidRPr="00251A77">
        <w:rPr>
          <w:rFonts w:ascii="Times" w:hAnsi="Times" w:cs="Arial"/>
          <w:color w:val="000000" w:themeColor="text1"/>
          <w:lang w:val="lv-LV"/>
        </w:rPr>
        <w:t>reintrodukcijai</w:t>
      </w:r>
      <w:proofErr w:type="spellEnd"/>
      <w:r w:rsidRPr="00251A77">
        <w:rPr>
          <w:rFonts w:ascii="Times" w:hAnsi="Times" w:cs="Arial"/>
          <w:color w:val="000000" w:themeColor="text1"/>
          <w:lang w:val="lv-LV"/>
        </w:rPr>
        <w:t xml:space="preserve"> nepieciešamais donora materiāls sadarbībā ar SIA “</w:t>
      </w:r>
      <w:proofErr w:type="spellStart"/>
      <w:r w:rsidRPr="00251A77">
        <w:rPr>
          <w:rFonts w:ascii="Times" w:hAnsi="Times" w:cs="Arial"/>
          <w:color w:val="000000" w:themeColor="text1"/>
          <w:lang w:val="lv-LV"/>
        </w:rPr>
        <w:t>Laflora</w:t>
      </w:r>
      <w:proofErr w:type="spellEnd"/>
      <w:r w:rsidRPr="00251A77">
        <w:rPr>
          <w:rFonts w:ascii="Times" w:hAnsi="Times" w:cs="Arial"/>
          <w:color w:val="000000" w:themeColor="text1"/>
          <w:lang w:val="lv-LV"/>
        </w:rPr>
        <w:t>” tika ievākts no blakus esošā Drabi</w:t>
      </w:r>
      <w:r w:rsidR="00EC6059" w:rsidRPr="00251A77">
        <w:rPr>
          <w:rFonts w:ascii="Times" w:hAnsi="Times" w:cs="Arial"/>
          <w:color w:val="000000" w:themeColor="text1"/>
          <w:lang w:val="lv-LV"/>
        </w:rPr>
        <w:t>ņu purva teritorijas, kas tika pārvests uz izmēģinājuma teritoriju Lielajā Ķemeru tīrelī un veikta sfagnu stādīšana 0,46 ha platībā.</w:t>
      </w:r>
    </w:p>
    <w:p w14:paraId="1E0A2DA8" w14:textId="661334BB" w:rsidR="001619BA" w:rsidRPr="00251A77" w:rsidRDefault="001619BA" w:rsidP="001619BA">
      <w:pPr>
        <w:pStyle w:val="Heading3"/>
        <w:spacing w:before="0" w:line="360" w:lineRule="auto"/>
        <w:rPr>
          <w:rStyle w:val="Strong"/>
          <w:b w:val="0"/>
          <w:bCs w:val="0"/>
          <w:lang w:val="lv-LV"/>
        </w:rPr>
      </w:pPr>
    </w:p>
    <w:p w14:paraId="1A9A5824" w14:textId="53811081" w:rsidR="001619BA" w:rsidRPr="00251A77" w:rsidRDefault="001619BA" w:rsidP="001619BA">
      <w:pPr>
        <w:pStyle w:val="Heading3"/>
        <w:spacing w:before="0" w:line="360" w:lineRule="auto"/>
        <w:rPr>
          <w:rStyle w:val="Strong"/>
          <w:b w:val="0"/>
          <w:bCs w:val="0"/>
          <w:lang w:val="lv-LV"/>
        </w:rPr>
      </w:pPr>
      <w:bookmarkStart w:id="63" w:name="_Toc17980572"/>
      <w:r w:rsidRPr="00251A77">
        <w:rPr>
          <w:rStyle w:val="Strong"/>
          <w:b w:val="0"/>
          <w:bCs w:val="0"/>
          <w:lang w:val="lv-LV"/>
        </w:rPr>
        <w:t>Sociāli ekonomiskie ieguvumi</w:t>
      </w:r>
      <w:bookmarkEnd w:id="63"/>
    </w:p>
    <w:p w14:paraId="68A58B55"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u w:val="single"/>
          <w:lang w:val="lv-LV"/>
        </w:rPr>
      </w:pPr>
    </w:p>
    <w:p w14:paraId="5D330CDE" w14:textId="32B519A5" w:rsidR="001619BA" w:rsidRPr="00251A77" w:rsidRDefault="001619BA" w:rsidP="00E32B88">
      <w:pPr>
        <w:pStyle w:val="NormalWeb"/>
        <w:shd w:val="clear" w:color="auto" w:fill="FFFFFF"/>
        <w:spacing w:before="0" w:beforeAutospacing="0" w:after="0" w:afterAutospacing="0" w:line="360" w:lineRule="auto"/>
        <w:jc w:val="both"/>
        <w:rPr>
          <w:rFonts w:ascii="Times" w:hAnsi="Times" w:cs="Arial"/>
          <w:color w:val="000000" w:themeColor="text1"/>
          <w:u w:val="single"/>
          <w:lang w:val="lv-LV"/>
        </w:rPr>
      </w:pPr>
      <w:r w:rsidRPr="00251A77">
        <w:rPr>
          <w:rFonts w:ascii="Times" w:hAnsi="Times" w:cs="Arial"/>
          <w:color w:val="000000" w:themeColor="text1"/>
          <w:u w:val="single"/>
          <w:lang w:val="lv-LV"/>
        </w:rPr>
        <w:t>Darba vietas</w:t>
      </w:r>
    </w:p>
    <w:p w14:paraId="58A12AE0"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0C0B499E" w14:textId="31DF2528" w:rsidR="00A42973" w:rsidRPr="00251A77" w:rsidRDefault="00A42973"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Lielā Ķemeru tīreļa izmēģinājuma teritorijā, veicot teritorijas renaturalizācijas pasākumus, nav paredzēta darba vietu radīšana</w:t>
      </w:r>
      <w:r w:rsidR="00544FB2" w:rsidRPr="00251A77">
        <w:rPr>
          <w:rFonts w:ascii="Times" w:hAnsi="Times" w:cs="Arial"/>
          <w:color w:val="000000" w:themeColor="text1"/>
          <w:lang w:val="lv-LV"/>
        </w:rPr>
        <w:t>, kā arī teritorijas uzturēšan</w:t>
      </w:r>
      <w:r w:rsidR="0036681D" w:rsidRPr="00251A77">
        <w:rPr>
          <w:rFonts w:ascii="Times" w:hAnsi="Times" w:cs="Arial"/>
          <w:color w:val="000000" w:themeColor="text1"/>
          <w:lang w:val="lv-LV"/>
        </w:rPr>
        <w:t>ā</w:t>
      </w:r>
      <w:r w:rsidR="00544FB2" w:rsidRPr="00251A77">
        <w:rPr>
          <w:rFonts w:ascii="Times" w:hAnsi="Times" w:cs="Arial"/>
          <w:color w:val="000000" w:themeColor="text1"/>
          <w:lang w:val="lv-LV"/>
        </w:rPr>
        <w:t xml:space="preserve"> netiks plānots piesaistīt darbiniekus. </w:t>
      </w:r>
    </w:p>
    <w:p w14:paraId="5F7C131A" w14:textId="39F6A7D2" w:rsidR="0020394E" w:rsidRPr="00251A77" w:rsidRDefault="0020394E" w:rsidP="00E32B88">
      <w:pPr>
        <w:pStyle w:val="NormalWeb"/>
        <w:shd w:val="clear" w:color="auto" w:fill="FFFFFF"/>
        <w:spacing w:before="0" w:beforeAutospacing="0" w:after="0" w:afterAutospacing="0" w:line="360" w:lineRule="auto"/>
        <w:jc w:val="both"/>
        <w:rPr>
          <w:rFonts w:ascii="Times" w:hAnsi="Times"/>
          <w:u w:val="single"/>
          <w:lang w:val="lv-LV"/>
        </w:rPr>
      </w:pPr>
      <w:r w:rsidRPr="00251A77">
        <w:rPr>
          <w:rFonts w:ascii="Times" w:hAnsi="Times"/>
          <w:u w:val="single"/>
          <w:lang w:val="lv-LV"/>
        </w:rPr>
        <w:lastRenderedPageBreak/>
        <w:t>Raža un ieņēmumi</w:t>
      </w:r>
    </w:p>
    <w:p w14:paraId="1A300714"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lang w:val="lv-LV"/>
        </w:rPr>
      </w:pPr>
    </w:p>
    <w:p w14:paraId="34053585" w14:textId="419F5FEE" w:rsidR="00D50880" w:rsidRPr="00251A77" w:rsidRDefault="000F7420" w:rsidP="00E32B88">
      <w:pPr>
        <w:pStyle w:val="NormalWeb"/>
        <w:shd w:val="clear" w:color="auto" w:fill="FFFFFF"/>
        <w:spacing w:before="0" w:beforeAutospacing="0" w:after="0" w:afterAutospacing="0" w:line="360" w:lineRule="auto"/>
        <w:jc w:val="both"/>
        <w:rPr>
          <w:rFonts w:ascii="Times" w:hAnsi="Times"/>
          <w:lang w:val="lv-LV"/>
        </w:rPr>
      </w:pPr>
      <w:r w:rsidRPr="00251A77">
        <w:rPr>
          <w:rFonts w:ascii="Times" w:hAnsi="Times"/>
          <w:lang w:val="lv-LV"/>
        </w:rPr>
        <w:t>Projekta izmēģinājuma teritorija ir veidota ar mērķi renaturalizēt ilg</w:t>
      </w:r>
      <w:r w:rsidR="00A42973" w:rsidRPr="00251A77">
        <w:rPr>
          <w:rFonts w:ascii="Times" w:hAnsi="Times"/>
          <w:lang w:val="lv-LV"/>
        </w:rPr>
        <w:t>s</w:t>
      </w:r>
      <w:r w:rsidRPr="00251A77">
        <w:rPr>
          <w:rFonts w:ascii="Times" w:hAnsi="Times"/>
          <w:lang w:val="lv-LV"/>
        </w:rPr>
        <w:t>toši pamestu degradētu kūdrāju teritoriju, tādējādi n</w:t>
      </w:r>
      <w:r w:rsidR="00A42973" w:rsidRPr="00251A77">
        <w:rPr>
          <w:rFonts w:ascii="Times" w:hAnsi="Times"/>
          <w:lang w:val="lv-LV"/>
        </w:rPr>
        <w:t>eplānojot</w:t>
      </w:r>
      <w:r w:rsidRPr="00251A77">
        <w:rPr>
          <w:rFonts w:ascii="Times" w:hAnsi="Times"/>
          <w:lang w:val="lv-LV"/>
        </w:rPr>
        <w:t xml:space="preserve"> veikt saimnieciskās darbības. Tajā pašā laikā ilgtermiņa nākotnē netiek izslēgta iespēja, ka teritorija spēs snieg</w:t>
      </w:r>
      <w:r w:rsidR="007052F4" w:rsidRPr="00251A77">
        <w:rPr>
          <w:rFonts w:ascii="Times" w:hAnsi="Times"/>
          <w:lang w:val="lv-LV"/>
        </w:rPr>
        <w:t>t</w:t>
      </w:r>
      <w:r w:rsidRPr="00251A77">
        <w:rPr>
          <w:rFonts w:ascii="Times" w:hAnsi="Times"/>
          <w:lang w:val="lv-LV"/>
        </w:rPr>
        <w:t xml:space="preserve"> ieņēmumus. Hipotētiski </w:t>
      </w:r>
      <w:r w:rsidR="00A42973" w:rsidRPr="00251A77">
        <w:rPr>
          <w:rFonts w:ascii="Times" w:hAnsi="Times"/>
          <w:lang w:val="lv-LV"/>
        </w:rPr>
        <w:t>varam pieņemt, ka</w:t>
      </w:r>
      <w:r w:rsidR="00981B4D" w:rsidRPr="00251A77">
        <w:rPr>
          <w:rFonts w:ascii="Times" w:hAnsi="Times"/>
          <w:lang w:val="lv-LV"/>
        </w:rPr>
        <w:t xml:space="preserve"> </w:t>
      </w:r>
      <w:r w:rsidR="007052F4" w:rsidRPr="00251A77">
        <w:rPr>
          <w:rFonts w:ascii="Times" w:hAnsi="Times"/>
          <w:lang w:val="lv-LV"/>
        </w:rPr>
        <w:t>P</w:t>
      </w:r>
      <w:r w:rsidR="00981B4D" w:rsidRPr="00251A77">
        <w:rPr>
          <w:rFonts w:ascii="Times" w:hAnsi="Times"/>
          <w:lang w:val="lv-LV"/>
        </w:rPr>
        <w:t>rojekta ietvaros izveidot</w:t>
      </w:r>
      <w:r w:rsidR="00A42973" w:rsidRPr="00251A77">
        <w:rPr>
          <w:rFonts w:ascii="Times" w:hAnsi="Times"/>
          <w:lang w:val="lv-LV"/>
        </w:rPr>
        <w:t>ā</w:t>
      </w:r>
      <w:r w:rsidR="00981B4D" w:rsidRPr="00251A77">
        <w:rPr>
          <w:rFonts w:ascii="Times" w:hAnsi="Times"/>
          <w:lang w:val="lv-LV"/>
        </w:rPr>
        <w:t xml:space="preserve"> izmēģin</w:t>
      </w:r>
      <w:r w:rsidR="00A42973" w:rsidRPr="00251A77">
        <w:rPr>
          <w:rFonts w:ascii="Times" w:hAnsi="Times"/>
          <w:lang w:val="lv-LV"/>
        </w:rPr>
        <w:t>ājuma teritorija</w:t>
      </w:r>
      <w:r w:rsidR="00981B4D" w:rsidRPr="00251A77">
        <w:rPr>
          <w:rFonts w:ascii="Times" w:hAnsi="Times"/>
          <w:lang w:val="lv-LV"/>
        </w:rPr>
        <w:t xml:space="preserve"> </w:t>
      </w:r>
      <w:r w:rsidR="00A42973" w:rsidRPr="00251A77">
        <w:rPr>
          <w:rFonts w:ascii="Times" w:hAnsi="Times"/>
          <w:lang w:val="lv-LV"/>
        </w:rPr>
        <w:t xml:space="preserve">varēs nodrošināt gan </w:t>
      </w:r>
      <w:proofErr w:type="spellStart"/>
      <w:r w:rsidR="00981B4D" w:rsidRPr="00251A77">
        <w:rPr>
          <w:rFonts w:ascii="Times" w:hAnsi="Times"/>
          <w:lang w:val="lv-LV"/>
        </w:rPr>
        <w:t>donormateri</w:t>
      </w:r>
      <w:r w:rsidR="00A42973" w:rsidRPr="00251A77">
        <w:rPr>
          <w:rFonts w:ascii="Times" w:hAnsi="Times"/>
          <w:lang w:val="lv-LV"/>
        </w:rPr>
        <w:t>ālus</w:t>
      </w:r>
      <w:proofErr w:type="spellEnd"/>
      <w:r w:rsidR="00A42973" w:rsidRPr="00251A77">
        <w:rPr>
          <w:rFonts w:ascii="Times" w:hAnsi="Times"/>
          <w:lang w:val="lv-LV"/>
        </w:rPr>
        <w:t xml:space="preserve"> (sfagnus)</w:t>
      </w:r>
      <w:r w:rsidR="00981B4D" w:rsidRPr="00251A77">
        <w:rPr>
          <w:rFonts w:ascii="Times" w:hAnsi="Times"/>
          <w:lang w:val="lv-LV"/>
        </w:rPr>
        <w:t xml:space="preserve"> </w:t>
      </w:r>
      <w:r w:rsidR="00A42973" w:rsidRPr="00251A77">
        <w:rPr>
          <w:rFonts w:ascii="Times" w:hAnsi="Times"/>
          <w:lang w:val="lv-LV"/>
        </w:rPr>
        <w:t>gan</w:t>
      </w:r>
      <w:r w:rsidR="00981B4D" w:rsidRPr="00251A77">
        <w:rPr>
          <w:rFonts w:ascii="Times" w:hAnsi="Times"/>
          <w:lang w:val="lv-LV"/>
        </w:rPr>
        <w:t xml:space="preserve"> </w:t>
      </w:r>
      <w:r w:rsidR="00A42973" w:rsidRPr="00251A77">
        <w:rPr>
          <w:rFonts w:ascii="Times" w:hAnsi="Times"/>
          <w:lang w:val="lv-LV"/>
        </w:rPr>
        <w:t>derīgā izrakteņa (kūdras) ieguvi</w:t>
      </w:r>
      <w:r w:rsidR="0036681D" w:rsidRPr="00251A77">
        <w:rPr>
          <w:rFonts w:ascii="Times" w:hAnsi="Times"/>
          <w:lang w:val="lv-LV"/>
        </w:rPr>
        <w:t xml:space="preserve"> un</w:t>
      </w:r>
      <w:r w:rsidR="007052F4" w:rsidRPr="00251A77">
        <w:rPr>
          <w:rFonts w:ascii="Times" w:hAnsi="Times"/>
          <w:lang w:val="lv-LV"/>
        </w:rPr>
        <w:t>,</w:t>
      </w:r>
      <w:r w:rsidR="0036681D" w:rsidRPr="00251A77">
        <w:rPr>
          <w:rFonts w:ascii="Times" w:hAnsi="Times"/>
          <w:lang w:val="lv-LV"/>
        </w:rPr>
        <w:t xml:space="preserve"> iespējams</w:t>
      </w:r>
      <w:r w:rsidR="007052F4" w:rsidRPr="00251A77">
        <w:rPr>
          <w:rFonts w:ascii="Times" w:hAnsi="Times"/>
          <w:lang w:val="lv-LV"/>
        </w:rPr>
        <w:t>,</w:t>
      </w:r>
      <w:r w:rsidR="0036681D" w:rsidRPr="00251A77">
        <w:rPr>
          <w:rFonts w:ascii="Times" w:hAnsi="Times"/>
          <w:lang w:val="lv-LV"/>
        </w:rPr>
        <w:t xml:space="preserve"> nelielos daudzumos arī pārtikā lietojamus savvaļas augus un sēnes.</w:t>
      </w:r>
    </w:p>
    <w:p w14:paraId="038DE3AA" w14:textId="77777777" w:rsidR="00E32B88" w:rsidRPr="00251A77" w:rsidRDefault="00E32B88" w:rsidP="00E32B88">
      <w:pPr>
        <w:spacing w:line="360" w:lineRule="auto"/>
        <w:jc w:val="both"/>
        <w:rPr>
          <w:rFonts w:ascii="Times" w:hAnsi="Times"/>
          <w:color w:val="000000" w:themeColor="text1"/>
          <w:u w:val="single"/>
          <w:lang w:val="lv-LV"/>
        </w:rPr>
      </w:pPr>
    </w:p>
    <w:p w14:paraId="2C5ACBCC" w14:textId="3F8C4708" w:rsidR="0020394E" w:rsidRPr="00251A77" w:rsidRDefault="0020394E" w:rsidP="00E32B88">
      <w:pPr>
        <w:spacing w:line="360" w:lineRule="auto"/>
        <w:jc w:val="both"/>
        <w:rPr>
          <w:rFonts w:ascii="Times" w:hAnsi="Times"/>
          <w:color w:val="000000" w:themeColor="text1"/>
          <w:u w:val="single"/>
          <w:lang w:val="lv-LV"/>
        </w:rPr>
      </w:pPr>
      <w:r w:rsidRPr="00251A77">
        <w:rPr>
          <w:rFonts w:ascii="Times" w:hAnsi="Times"/>
          <w:color w:val="000000" w:themeColor="text1"/>
          <w:u w:val="single"/>
          <w:lang w:val="lv-LV"/>
        </w:rPr>
        <w:t xml:space="preserve">Sociālie labumi </w:t>
      </w:r>
    </w:p>
    <w:p w14:paraId="08B7B975"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06EFD1F9" w14:textId="7563977E" w:rsidR="00FD0A82" w:rsidRPr="00251A77" w:rsidRDefault="00FD0A82"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 xml:space="preserve">Līdzīgi kā koku stādīšanas teritorija, arī Lielā Ķemeru tīreļa sfagnu stādīšanas teritorija ir ar augstu zinātniski eksperimentālo pienesumu. Projekta ietvaros pirmo reizi Latvijā tiek veikta sfagnu stādīšana tik lielā platībā. </w:t>
      </w:r>
    </w:p>
    <w:p w14:paraId="76350E4C" w14:textId="49B6B600"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22C791DA" w14:textId="0170E8DC" w:rsidR="001619BA" w:rsidRPr="00251A77" w:rsidRDefault="00CB2214"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Pr>
          <w:lang w:val="lv-LV"/>
        </w:rPr>
        <w:pict w14:anchorId="679B2794">
          <v:shape id="Picture 4" o:spid="_x0000_s1027" type="#_x0000_t75" alt="sfagnu shema" style="position:absolute;left:0;text-align:left;margin-left:257.9pt;margin-top:8.15pt;width:207.7pt;height:120.35pt;z-index:251668480;visibility:visible;mso-wrap-style:square;mso-wrap-edited:f;mso-width-percent:0;mso-height-percent:0;mso-width-percent:0;mso-height-percent:0">
            <v:imagedata r:id="rId27" o:title="sfagnu shema"/>
            <w10:wrap type="square"/>
          </v:shape>
        </w:pict>
      </w:r>
      <w:r w:rsidR="00FD0A82" w:rsidRPr="00251A77">
        <w:rPr>
          <w:rFonts w:ascii="Times" w:hAnsi="Times" w:cs="Arial"/>
          <w:color w:val="000000" w:themeColor="text1"/>
          <w:lang w:val="lv-LV"/>
        </w:rPr>
        <w:t>Eksperimenta mērķis ir pārbaudīt, vai ir iespējama purvam raksturīgās veģetācijas pavairošana un purva atjaunošana pēc kūdras izstrādes, kā arī noteikt efektīvāko sfagnu stādīšanas veidu, stādot dažādas sfagnu un citu purva augu sugu kombinācijas gan iepriekš sagatavotās teritorijās, gan bez teritorijas sagatavošanas. </w:t>
      </w:r>
    </w:p>
    <w:p w14:paraId="76B7C083" w14:textId="554E6DA7" w:rsidR="00FF3AA5" w:rsidRPr="00251A77" w:rsidRDefault="009518D4" w:rsidP="009518D4">
      <w:pPr>
        <w:pStyle w:val="Caption"/>
        <w:jc w:val="right"/>
        <w:rPr>
          <w:szCs w:val="24"/>
          <w:lang w:val="lv-LV"/>
        </w:rPr>
      </w:pPr>
      <w:bookmarkStart w:id="64" w:name="_Ref524366191"/>
      <w:bookmarkStart w:id="65" w:name="_Toc16086642"/>
      <w:r w:rsidRPr="00251A77">
        <w:rPr>
          <w:szCs w:val="24"/>
          <w:lang w:val="lv-LV"/>
        </w:rPr>
        <w:t xml:space="preserve">Attēls Nr. </w:t>
      </w:r>
      <w:r w:rsidRPr="00251A77">
        <w:rPr>
          <w:szCs w:val="24"/>
          <w:lang w:val="lv-LV"/>
        </w:rPr>
        <w:fldChar w:fldCharType="begin"/>
      </w:r>
      <w:r w:rsidRPr="00251A77">
        <w:rPr>
          <w:szCs w:val="24"/>
          <w:lang w:val="lv-LV"/>
        </w:rPr>
        <w:instrText xml:space="preserve"> SEQ Attēls_Nr. \* ARABIC </w:instrText>
      </w:r>
      <w:r w:rsidRPr="00251A77">
        <w:rPr>
          <w:szCs w:val="24"/>
          <w:lang w:val="lv-LV"/>
        </w:rPr>
        <w:fldChar w:fldCharType="separate"/>
      </w:r>
      <w:r w:rsidR="000C1825">
        <w:rPr>
          <w:noProof/>
          <w:szCs w:val="24"/>
          <w:lang w:val="lv-LV"/>
        </w:rPr>
        <w:t>17</w:t>
      </w:r>
      <w:r w:rsidRPr="00251A77">
        <w:rPr>
          <w:szCs w:val="24"/>
          <w:lang w:val="lv-LV"/>
        </w:rPr>
        <w:fldChar w:fldCharType="end"/>
      </w:r>
      <w:bookmarkEnd w:id="64"/>
      <w:r w:rsidR="0004539C" w:rsidRPr="00251A77">
        <w:rPr>
          <w:szCs w:val="24"/>
          <w:lang w:val="lv-LV"/>
        </w:rPr>
        <w:t>.</w:t>
      </w:r>
      <w:r w:rsidRPr="00251A77">
        <w:rPr>
          <w:szCs w:val="24"/>
          <w:lang w:val="lv-LV"/>
        </w:rPr>
        <w:t xml:space="preserve"> Projekta sfagnu stādīšanas</w:t>
      </w:r>
      <w:bookmarkEnd w:id="65"/>
      <w:r w:rsidRPr="00251A77">
        <w:rPr>
          <w:szCs w:val="24"/>
          <w:lang w:val="lv-LV"/>
        </w:rPr>
        <w:t xml:space="preserve"> </w:t>
      </w:r>
    </w:p>
    <w:p w14:paraId="18FE9B70" w14:textId="15DA6740" w:rsidR="009518D4" w:rsidRPr="00251A77" w:rsidRDefault="009518D4" w:rsidP="009518D4">
      <w:pPr>
        <w:pStyle w:val="Caption"/>
        <w:jc w:val="right"/>
        <w:rPr>
          <w:szCs w:val="24"/>
          <w:lang w:val="lv-LV"/>
        </w:rPr>
      </w:pPr>
      <w:r w:rsidRPr="00251A77">
        <w:rPr>
          <w:szCs w:val="24"/>
          <w:lang w:val="lv-LV"/>
        </w:rPr>
        <w:t>eksperimentālie poligoni</w:t>
      </w:r>
    </w:p>
    <w:p w14:paraId="0016A289"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5E9701DD" w14:textId="6C7282F3" w:rsidR="003B46A9" w:rsidRPr="00251A77" w:rsidRDefault="009518D4"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fldChar w:fldCharType="begin"/>
      </w:r>
      <w:r w:rsidRPr="00251A77">
        <w:rPr>
          <w:rFonts w:ascii="Times" w:hAnsi="Times" w:cs="Arial"/>
          <w:color w:val="000000" w:themeColor="text1"/>
          <w:lang w:val="lv-LV"/>
        </w:rPr>
        <w:instrText xml:space="preserve"> REF _Ref524366191 \h </w:instrText>
      </w:r>
      <w:r w:rsidRPr="00251A77">
        <w:rPr>
          <w:rFonts w:ascii="Times" w:hAnsi="Times" w:cs="Arial"/>
          <w:color w:val="000000" w:themeColor="text1"/>
          <w:lang w:val="lv-LV"/>
        </w:rPr>
      </w:r>
      <w:r w:rsidRPr="00251A77">
        <w:rPr>
          <w:rFonts w:ascii="Times" w:hAnsi="Times" w:cs="Arial"/>
          <w:color w:val="000000" w:themeColor="text1"/>
          <w:lang w:val="lv-LV"/>
        </w:rPr>
        <w:fldChar w:fldCharType="separate"/>
      </w:r>
      <w:r w:rsidRPr="00251A77">
        <w:rPr>
          <w:lang w:val="lv-LV"/>
        </w:rPr>
        <w:t>Attēlā Nr. 17</w:t>
      </w:r>
      <w:r w:rsidRPr="00251A77">
        <w:rPr>
          <w:rFonts w:ascii="Times" w:hAnsi="Times" w:cs="Arial"/>
          <w:color w:val="000000" w:themeColor="text1"/>
          <w:lang w:val="lv-LV"/>
        </w:rPr>
        <w:fldChar w:fldCharType="end"/>
      </w:r>
      <w:r w:rsidR="003B46A9" w:rsidRPr="00251A77">
        <w:rPr>
          <w:rFonts w:ascii="Times" w:hAnsi="Times" w:cs="Arial"/>
          <w:color w:val="000000" w:themeColor="text1"/>
          <w:lang w:val="lv-LV"/>
        </w:rPr>
        <w:t xml:space="preserve"> atspoguļot</w:t>
      </w:r>
      <w:r w:rsidR="007052F4" w:rsidRPr="00251A77">
        <w:rPr>
          <w:rFonts w:ascii="Times" w:hAnsi="Times" w:cs="Arial"/>
          <w:color w:val="000000" w:themeColor="text1"/>
          <w:lang w:val="lv-LV"/>
        </w:rPr>
        <w:t>i</w:t>
      </w:r>
      <w:r w:rsidR="003B46A9" w:rsidRPr="00251A77">
        <w:rPr>
          <w:rFonts w:ascii="Times" w:hAnsi="Times" w:cs="Arial"/>
          <w:color w:val="000000" w:themeColor="text1"/>
          <w:lang w:val="lv-LV"/>
        </w:rPr>
        <w:t xml:space="preserve"> eksperimenta parauglaukumi, katrā no tiem stādot dažādas sfagnu </w:t>
      </w:r>
      <w:r w:rsidR="0036681D" w:rsidRPr="00251A77">
        <w:rPr>
          <w:rFonts w:ascii="Times" w:hAnsi="Times" w:cs="Arial"/>
          <w:color w:val="000000" w:themeColor="text1"/>
          <w:lang w:val="lv-LV"/>
        </w:rPr>
        <w:t>sugas un citus purva augus</w:t>
      </w:r>
      <w:r w:rsidR="003B46A9" w:rsidRPr="00251A77">
        <w:rPr>
          <w:rFonts w:ascii="Times" w:hAnsi="Times" w:cs="Arial"/>
          <w:color w:val="000000" w:themeColor="text1"/>
          <w:lang w:val="lv-LV"/>
        </w:rPr>
        <w:t xml:space="preserve"> dažādās kombinācijās.</w:t>
      </w:r>
    </w:p>
    <w:p w14:paraId="0AAB9F2B"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6DC7B6F4" w14:textId="7F6617CA" w:rsidR="003C0433" w:rsidRPr="00251A77" w:rsidRDefault="003C0433"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Projekta ietvaros, lai izglītotu iespējami lielāku daļu sabiedrības, kā arī, lai nodrošinātu iespējami ātru sfagnu stādīšanu</w:t>
      </w:r>
      <w:r w:rsidR="007052F4" w:rsidRPr="00251A77">
        <w:rPr>
          <w:rFonts w:ascii="Times" w:hAnsi="Times" w:cs="Arial"/>
          <w:color w:val="000000" w:themeColor="text1"/>
          <w:lang w:val="lv-LV"/>
        </w:rPr>
        <w:t>,</w:t>
      </w:r>
      <w:r w:rsidRPr="00251A77">
        <w:rPr>
          <w:rFonts w:ascii="Times" w:hAnsi="Times" w:cs="Arial"/>
          <w:color w:val="000000" w:themeColor="text1"/>
          <w:lang w:val="lv-LV"/>
        </w:rPr>
        <w:t xml:space="preserve"> tika organizēta sfagnu stādīšanas talka. </w:t>
      </w:r>
      <w:r w:rsidR="00A42973" w:rsidRPr="00251A77">
        <w:rPr>
          <w:rFonts w:ascii="Times" w:hAnsi="Times" w:cs="Arial"/>
          <w:color w:val="000000" w:themeColor="text1"/>
          <w:lang w:val="lv-LV"/>
        </w:rPr>
        <w:t>Pateicoties organizētajai talkai, sasniegti</w:t>
      </w:r>
      <w:r w:rsidRPr="00251A77">
        <w:rPr>
          <w:rFonts w:ascii="Times" w:hAnsi="Times" w:cs="Arial"/>
          <w:color w:val="000000" w:themeColor="text1"/>
          <w:lang w:val="lv-LV"/>
        </w:rPr>
        <w:t xml:space="preserve"> augsti informētības </w:t>
      </w:r>
      <w:r w:rsidRPr="00251A77">
        <w:rPr>
          <w:rFonts w:ascii="Times" w:hAnsi="Times" w:cs="Arial"/>
          <w:lang w:val="lv-LV"/>
        </w:rPr>
        <w:t xml:space="preserve">rādītāji – talkā piedalījās vairāku </w:t>
      </w:r>
      <w:proofErr w:type="spellStart"/>
      <w:r w:rsidRPr="00251A77">
        <w:rPr>
          <w:rFonts w:ascii="Times" w:hAnsi="Times" w:cs="Arial"/>
          <w:lang w:val="lv-LV"/>
        </w:rPr>
        <w:t>mērķgrupu</w:t>
      </w:r>
      <w:proofErr w:type="spellEnd"/>
      <w:r w:rsidRPr="00251A77">
        <w:rPr>
          <w:rFonts w:ascii="Times" w:hAnsi="Times" w:cs="Arial"/>
          <w:lang w:val="lv-LV"/>
        </w:rPr>
        <w:t xml:space="preserve"> pārstāvji </w:t>
      </w:r>
      <w:r w:rsidR="00981B4D" w:rsidRPr="00251A77">
        <w:rPr>
          <w:rFonts w:ascii="Times" w:hAnsi="Times" w:cs="Arial"/>
          <w:lang w:val="lv-LV"/>
        </w:rPr>
        <w:t>–</w:t>
      </w:r>
      <w:r w:rsidRPr="00251A77">
        <w:rPr>
          <w:rFonts w:ascii="Times" w:hAnsi="Times" w:cs="Arial"/>
          <w:lang w:val="lv-LV"/>
        </w:rPr>
        <w:t xml:space="preserve"> </w:t>
      </w:r>
      <w:r w:rsidR="00981B4D" w:rsidRPr="00251A77">
        <w:rPr>
          <w:rFonts w:ascii="Times" w:hAnsi="Times" w:cs="Arial"/>
          <w:lang w:val="lv-LV"/>
        </w:rPr>
        <w:t>gan kūdras ieguves uzņēmumu pārstāvji, gan</w:t>
      </w:r>
      <w:r w:rsidR="0036681D" w:rsidRPr="00251A77">
        <w:rPr>
          <w:rFonts w:ascii="Times" w:hAnsi="Times" w:cs="Arial"/>
          <w:lang w:val="lv-LV"/>
        </w:rPr>
        <w:t xml:space="preserve"> mediji, gan valsts pārvaldes institūciju pārstāvji.</w:t>
      </w:r>
      <w:r w:rsidR="00981B4D" w:rsidRPr="00251A77">
        <w:rPr>
          <w:rFonts w:ascii="Times" w:hAnsi="Times" w:cs="Arial"/>
          <w:color w:val="C00000"/>
          <w:lang w:val="lv-LV"/>
        </w:rPr>
        <w:t xml:space="preserve"> </w:t>
      </w:r>
      <w:r w:rsidR="00981B4D" w:rsidRPr="00251A77">
        <w:rPr>
          <w:rFonts w:ascii="Times" w:hAnsi="Times" w:cs="Arial"/>
          <w:color w:val="000000" w:themeColor="text1"/>
          <w:lang w:val="lv-LV"/>
        </w:rPr>
        <w:t xml:space="preserve">Sižets par sfagnu stādīšanu pārraidīts Latvijas lielākajos TV mediju kanālos, kā arī </w:t>
      </w:r>
      <w:r w:rsidR="00981B4D" w:rsidRPr="00251A77">
        <w:rPr>
          <w:rFonts w:ascii="Times" w:hAnsi="Times" w:cs="Arial"/>
          <w:color w:val="000000" w:themeColor="text1"/>
          <w:lang w:val="lv-LV"/>
        </w:rPr>
        <w:lastRenderedPageBreak/>
        <w:t>publicēts lielākajos Latvijas interneta portālos un laikrakstos, tādējādi izglītojot ievērojamu Latvijas sabiedrības daļu.</w:t>
      </w:r>
    </w:p>
    <w:p w14:paraId="7CE56CED"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3822DFC2" w14:textId="7505DC68" w:rsidR="00AD07D3" w:rsidRPr="00251A77" w:rsidRDefault="00AD07D3"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Vērtēj</w:t>
      </w:r>
      <w:r w:rsidR="00091021" w:rsidRPr="00251A77">
        <w:rPr>
          <w:rFonts w:ascii="Times" w:hAnsi="Times" w:cs="Arial"/>
          <w:color w:val="000000" w:themeColor="text1"/>
          <w:lang w:val="lv-LV"/>
        </w:rPr>
        <w:t>ot teritorijas rekreatīvo pienesumu ilgtermiņā</w:t>
      </w:r>
      <w:r w:rsidR="007052F4" w:rsidRPr="00251A77">
        <w:rPr>
          <w:rFonts w:ascii="Times" w:hAnsi="Times" w:cs="Arial"/>
          <w:color w:val="000000" w:themeColor="text1"/>
          <w:lang w:val="lv-LV"/>
        </w:rPr>
        <w:t>,</w:t>
      </w:r>
      <w:r w:rsidR="00091021" w:rsidRPr="00251A77">
        <w:rPr>
          <w:rFonts w:ascii="Times" w:hAnsi="Times" w:cs="Arial"/>
          <w:color w:val="000000" w:themeColor="text1"/>
          <w:lang w:val="lv-LV"/>
        </w:rPr>
        <w:t xml:space="preserve"> hipotētiski iespējams pieņemt, ka</w:t>
      </w:r>
      <w:r w:rsidR="007052F4" w:rsidRPr="00251A77">
        <w:rPr>
          <w:rFonts w:ascii="Times" w:hAnsi="Times" w:cs="Arial"/>
          <w:color w:val="000000" w:themeColor="text1"/>
          <w:lang w:val="lv-LV"/>
        </w:rPr>
        <w:t>,</w:t>
      </w:r>
      <w:r w:rsidR="00091021" w:rsidRPr="00251A77">
        <w:rPr>
          <w:rFonts w:ascii="Times" w:hAnsi="Times" w:cs="Arial"/>
          <w:color w:val="000000" w:themeColor="text1"/>
          <w:lang w:val="lv-LV"/>
        </w:rPr>
        <w:t xml:space="preserve"> teritorijai pakāpeniski atjaunojoties, tajā parādīsies purvam raksturīgie augi, kukai</w:t>
      </w:r>
      <w:r w:rsidR="00905034" w:rsidRPr="00251A77">
        <w:rPr>
          <w:rFonts w:ascii="Times" w:hAnsi="Times" w:cs="Arial"/>
          <w:color w:val="000000" w:themeColor="text1"/>
          <w:lang w:val="lv-LV"/>
        </w:rPr>
        <w:t xml:space="preserve">ņi, </w:t>
      </w:r>
      <w:r w:rsidR="00091021" w:rsidRPr="00251A77">
        <w:rPr>
          <w:rFonts w:ascii="Times" w:hAnsi="Times" w:cs="Arial"/>
          <w:color w:val="000000" w:themeColor="text1"/>
          <w:lang w:val="lv-LV"/>
        </w:rPr>
        <w:t>putni</w:t>
      </w:r>
      <w:r w:rsidR="00905034" w:rsidRPr="00251A77">
        <w:rPr>
          <w:rFonts w:ascii="Times" w:hAnsi="Times" w:cs="Arial"/>
          <w:color w:val="000000" w:themeColor="text1"/>
          <w:lang w:val="lv-LV"/>
        </w:rPr>
        <w:t xml:space="preserve"> un dzīvnieki</w:t>
      </w:r>
      <w:r w:rsidR="00091021" w:rsidRPr="00251A77">
        <w:rPr>
          <w:rFonts w:ascii="Times" w:hAnsi="Times" w:cs="Arial"/>
          <w:color w:val="000000" w:themeColor="text1"/>
          <w:lang w:val="lv-LV"/>
        </w:rPr>
        <w:t>, kas savukārt piesaist</w:t>
      </w:r>
      <w:r w:rsidR="00905034" w:rsidRPr="00251A77">
        <w:rPr>
          <w:rFonts w:ascii="Times" w:hAnsi="Times" w:cs="Arial"/>
          <w:color w:val="000000" w:themeColor="text1"/>
          <w:lang w:val="lv-LV"/>
        </w:rPr>
        <w:t>īs gan sēņotājus un ogotājus, gan medniekus un arī putnu vērotājus.</w:t>
      </w:r>
    </w:p>
    <w:p w14:paraId="32BE2C46"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06775510" w14:textId="0890B6B6" w:rsidR="00A42973" w:rsidRPr="00251A77" w:rsidRDefault="003B46A9" w:rsidP="00E32B88">
      <w:pPr>
        <w:pStyle w:val="NormalWeb"/>
        <w:shd w:val="clear" w:color="auto" w:fill="FFFFFF"/>
        <w:spacing w:before="0" w:beforeAutospacing="0" w:after="0" w:afterAutospacing="0" w:line="360" w:lineRule="auto"/>
        <w:jc w:val="both"/>
        <w:rPr>
          <w:rFonts w:ascii="Times" w:hAnsi="Times"/>
          <w:lang w:val="lv-LV"/>
        </w:rPr>
      </w:pPr>
      <w:r w:rsidRPr="00251A77">
        <w:rPr>
          <w:rFonts w:ascii="Times" w:hAnsi="Times" w:cs="Arial"/>
          <w:color w:val="000000" w:themeColor="text1"/>
          <w:lang w:val="lv-LV"/>
        </w:rPr>
        <w:t xml:space="preserve">Apskatot gūtos SEG emisiju samazinājumu, šobrīd Projekta ietvaros iegūtie mērījumi atspoguļo </w:t>
      </w:r>
      <w:r w:rsidRPr="00251A77">
        <w:rPr>
          <w:rFonts w:ascii="Times" w:hAnsi="Times"/>
          <w:lang w:val="lv-LV"/>
        </w:rPr>
        <w:t xml:space="preserve">SEG apjoma samazinājumu par </w:t>
      </w:r>
      <w:r w:rsidRPr="00251A77">
        <w:rPr>
          <w:lang w:val="lv-LV"/>
        </w:rPr>
        <w:t>-6,122</w:t>
      </w:r>
      <w:r w:rsidRPr="00251A77">
        <w:rPr>
          <w:rFonts w:ascii="Times" w:hAnsi="Times"/>
          <w:lang w:val="lv-LV"/>
        </w:rPr>
        <w:t xml:space="preserve"> (</w:t>
      </w:r>
      <w:r w:rsidRPr="00251A77">
        <w:rPr>
          <w:lang w:val="lv-LV"/>
        </w:rPr>
        <w:t>SEG emisiju apjomi tonnās CO</w:t>
      </w:r>
      <w:r w:rsidRPr="00251A77">
        <w:rPr>
          <w:vertAlign w:val="subscript"/>
          <w:lang w:val="lv-LV"/>
        </w:rPr>
        <w:t>2</w:t>
      </w:r>
      <w:r w:rsidRPr="00251A77">
        <w:rPr>
          <w:lang w:val="lv-LV"/>
        </w:rPr>
        <w:t xml:space="preserve"> </w:t>
      </w:r>
      <w:proofErr w:type="spellStart"/>
      <w:r w:rsidRPr="00251A77">
        <w:rPr>
          <w:lang w:val="lv-LV"/>
        </w:rPr>
        <w:t>ekv</w:t>
      </w:r>
      <w:proofErr w:type="spellEnd"/>
      <w:r w:rsidRPr="00251A77">
        <w:rPr>
          <w:lang w:val="lv-LV"/>
        </w:rPr>
        <w:t>. ha</w:t>
      </w:r>
      <w:r w:rsidRPr="00251A77">
        <w:rPr>
          <w:vertAlign w:val="superscript"/>
          <w:lang w:val="lv-LV"/>
        </w:rPr>
        <w:t>-1</w:t>
      </w:r>
      <w:r w:rsidRPr="00251A77">
        <w:rPr>
          <w:lang w:val="lv-LV"/>
        </w:rPr>
        <w:t xml:space="preserve"> gadā</w:t>
      </w:r>
      <w:r w:rsidRPr="00251A77">
        <w:rPr>
          <w:b/>
          <w:lang w:val="lv-LV"/>
        </w:rPr>
        <w:t>),</w:t>
      </w:r>
      <w:r w:rsidRPr="00251A77">
        <w:rPr>
          <w:rFonts w:ascii="Times" w:hAnsi="Times"/>
          <w:lang w:val="lv-LV"/>
        </w:rPr>
        <w:t xml:space="preserve"> veicot teritorijas renaturalizāciju.</w:t>
      </w:r>
    </w:p>
    <w:p w14:paraId="01BF4888" w14:textId="12CC82E2" w:rsidR="009F291F" w:rsidRPr="00251A77" w:rsidRDefault="009F291F" w:rsidP="003C0433">
      <w:pPr>
        <w:pStyle w:val="NormalWeb"/>
        <w:shd w:val="clear" w:color="auto" w:fill="FFFFFF"/>
        <w:spacing w:before="0" w:beforeAutospacing="0" w:after="0" w:afterAutospacing="0" w:line="360" w:lineRule="auto"/>
        <w:jc w:val="both"/>
        <w:rPr>
          <w:rFonts w:ascii="Times" w:hAnsi="Times" w:cs="Arial"/>
          <w:bCs/>
          <w:color w:val="000000" w:themeColor="text1"/>
          <w:lang w:val="lv-LV"/>
        </w:rPr>
      </w:pPr>
    </w:p>
    <w:p w14:paraId="4AC5DE29" w14:textId="77777777" w:rsidR="007E714E" w:rsidRPr="00251A77" w:rsidRDefault="007E714E" w:rsidP="003C0433">
      <w:pPr>
        <w:pStyle w:val="NormalWeb"/>
        <w:shd w:val="clear" w:color="auto" w:fill="FFFFFF"/>
        <w:spacing w:before="0" w:beforeAutospacing="0" w:after="0" w:afterAutospacing="0" w:line="360" w:lineRule="auto"/>
        <w:jc w:val="both"/>
        <w:rPr>
          <w:rFonts w:ascii="Times" w:hAnsi="Times" w:cs="Arial"/>
          <w:bCs/>
          <w:color w:val="000000" w:themeColor="text1"/>
          <w:lang w:val="lv-LV"/>
        </w:rPr>
      </w:pPr>
    </w:p>
    <w:p w14:paraId="3D87F8AC" w14:textId="61478831" w:rsidR="009F291F" w:rsidRPr="00251A77" w:rsidRDefault="00E77811" w:rsidP="00A50EC5">
      <w:pPr>
        <w:pStyle w:val="Heading2"/>
        <w:spacing w:before="0" w:line="360" w:lineRule="auto"/>
        <w:rPr>
          <w:lang w:val="lv-LV"/>
        </w:rPr>
      </w:pPr>
      <w:bookmarkStart w:id="66" w:name="LAUGAS_PURVS"/>
      <w:bookmarkStart w:id="67" w:name="_Toc17980573"/>
      <w:r w:rsidRPr="00251A77">
        <w:rPr>
          <w:lang w:val="lv-LV"/>
        </w:rPr>
        <w:t>Dabas liegums "</w:t>
      </w:r>
      <w:proofErr w:type="spellStart"/>
      <w:r w:rsidRPr="00251A77">
        <w:rPr>
          <w:lang w:val="lv-LV"/>
        </w:rPr>
        <w:t>Laugas</w:t>
      </w:r>
      <w:proofErr w:type="spellEnd"/>
      <w:r w:rsidRPr="00251A77">
        <w:rPr>
          <w:lang w:val="lv-LV"/>
        </w:rPr>
        <w:t xml:space="preserve"> purvs" - </w:t>
      </w:r>
      <w:r w:rsidR="004B5CE8" w:rsidRPr="00251A77">
        <w:rPr>
          <w:lang w:val="lv-LV"/>
        </w:rPr>
        <w:t>hidroloģiskā režīma</w:t>
      </w:r>
      <w:r w:rsidRPr="00251A77">
        <w:rPr>
          <w:lang w:val="lv-LV"/>
        </w:rPr>
        <w:t xml:space="preserve"> stabilizēšana</w:t>
      </w:r>
      <w:bookmarkEnd w:id="66"/>
      <w:bookmarkEnd w:id="67"/>
    </w:p>
    <w:p w14:paraId="7860C818" w14:textId="459D9AC3" w:rsidR="004B5CE8" w:rsidRPr="00251A77" w:rsidRDefault="00CB2214" w:rsidP="004B5CE8">
      <w:pPr>
        <w:rPr>
          <w:lang w:val="lv-LV"/>
        </w:rPr>
      </w:pPr>
      <w:r>
        <w:rPr>
          <w:lang w:val="lv-LV"/>
        </w:rPr>
        <w:pict w14:anchorId="0C464F09">
          <v:shape id="Picture 6" o:spid="_x0000_s1026" type="#_x0000_t75" alt="Fona foto Laugas_purvs_Foto_Mara_Pakalne18" style="position:absolute;margin-left:254.35pt;margin-top:7.95pt;width:197.4pt;height:108.75pt;z-index:251666432;visibility:visible;mso-wrap-style:square;mso-wrap-edited:f;mso-width-percent:0;mso-height-percent:0;mso-width-percent:0;mso-height-percent:0">
            <v:imagedata r:id="rId28" o:title="Fona foto Laugas_purvs_Foto_Mara_Pakalne18"/>
            <w10:wrap type="square"/>
          </v:shape>
        </w:pict>
      </w:r>
    </w:p>
    <w:p w14:paraId="504C09AA" w14:textId="281F754B" w:rsidR="003B46A9" w:rsidRPr="00251A77" w:rsidRDefault="009F291F" w:rsidP="00E32B88">
      <w:pPr>
        <w:shd w:val="clear" w:color="auto" w:fill="FFFFFF"/>
        <w:spacing w:line="360" w:lineRule="auto"/>
        <w:jc w:val="both"/>
        <w:rPr>
          <w:rFonts w:ascii="Times" w:hAnsi="Times" w:cs="Arial"/>
          <w:color w:val="000000" w:themeColor="text1"/>
          <w:lang w:val="lv-LV"/>
        </w:rPr>
      </w:pPr>
      <w:r w:rsidRPr="00251A77">
        <w:rPr>
          <w:rFonts w:ascii="Times" w:hAnsi="Times" w:cs="Arial"/>
          <w:color w:val="000000" w:themeColor="text1"/>
          <w:lang w:val="lv-LV"/>
        </w:rPr>
        <w:t xml:space="preserve">Projekta LIFE REstore izmēģinājumu teritorijā Krimuldas un Limbažu novados esošajā </w:t>
      </w:r>
      <w:proofErr w:type="spellStart"/>
      <w:r w:rsidRPr="00251A77">
        <w:rPr>
          <w:rFonts w:ascii="Times" w:hAnsi="Times" w:cs="Arial"/>
          <w:color w:val="000000" w:themeColor="text1"/>
          <w:lang w:val="lv-LV"/>
        </w:rPr>
        <w:t>Laugas</w:t>
      </w:r>
      <w:proofErr w:type="spellEnd"/>
      <w:r w:rsidRPr="00251A77">
        <w:rPr>
          <w:rFonts w:ascii="Times" w:hAnsi="Times" w:cs="Arial"/>
          <w:color w:val="000000" w:themeColor="text1"/>
          <w:lang w:val="lv-LV"/>
        </w:rPr>
        <w:t xml:space="preserve"> purvā </w:t>
      </w:r>
      <w:r w:rsidR="003B46A9" w:rsidRPr="00251A77">
        <w:rPr>
          <w:rFonts w:ascii="Times" w:hAnsi="Times" w:cs="Arial"/>
          <w:color w:val="000000" w:themeColor="text1"/>
          <w:lang w:val="lv-LV"/>
        </w:rPr>
        <w:t>tiek veikta teritorijas</w:t>
      </w:r>
      <w:r w:rsidRPr="00251A77">
        <w:rPr>
          <w:rFonts w:ascii="Times" w:hAnsi="Times" w:cs="Arial"/>
          <w:color w:val="000000" w:themeColor="text1"/>
          <w:lang w:val="lv-LV"/>
        </w:rPr>
        <w:t xml:space="preserve"> </w:t>
      </w:r>
      <w:r w:rsidR="003B46A9" w:rsidRPr="00251A77">
        <w:rPr>
          <w:rFonts w:ascii="Times" w:hAnsi="Times" w:cs="Arial"/>
          <w:color w:val="000000" w:themeColor="text1"/>
          <w:lang w:val="lv-LV"/>
        </w:rPr>
        <w:t>renaturalizācija – veicot</w:t>
      </w:r>
      <w:r w:rsidRPr="00251A77">
        <w:rPr>
          <w:rFonts w:ascii="Times" w:hAnsi="Times" w:cs="Arial"/>
          <w:color w:val="000000" w:themeColor="text1"/>
          <w:lang w:val="lv-LV"/>
        </w:rPr>
        <w:t xml:space="preserve"> ūdens līmeņa stabilizēšan</w:t>
      </w:r>
      <w:r w:rsidR="003B46A9" w:rsidRPr="00251A77">
        <w:rPr>
          <w:rFonts w:ascii="Times" w:hAnsi="Times" w:cs="Arial"/>
          <w:color w:val="000000" w:themeColor="text1"/>
          <w:lang w:val="lv-LV"/>
        </w:rPr>
        <w:t>u, kas nodrošinātu</w:t>
      </w:r>
      <w:r w:rsidRPr="00251A77">
        <w:rPr>
          <w:rFonts w:ascii="Times" w:hAnsi="Times" w:cs="Arial"/>
          <w:color w:val="000000" w:themeColor="text1"/>
          <w:lang w:val="lv-LV"/>
        </w:rPr>
        <w:t xml:space="preserve"> purva dabiskās ekosistēmas atjaunošan</w:t>
      </w:r>
      <w:r w:rsidR="003B46A9" w:rsidRPr="00251A77">
        <w:rPr>
          <w:rFonts w:ascii="Times" w:hAnsi="Times" w:cs="Arial"/>
          <w:color w:val="000000" w:themeColor="text1"/>
          <w:lang w:val="lv-LV"/>
        </w:rPr>
        <w:t>os</w:t>
      </w:r>
      <w:r w:rsidRPr="00251A77">
        <w:rPr>
          <w:rFonts w:ascii="Times" w:hAnsi="Times" w:cs="Arial"/>
          <w:color w:val="000000" w:themeColor="text1"/>
          <w:lang w:val="lv-LV"/>
        </w:rPr>
        <w:t xml:space="preserve">. </w:t>
      </w:r>
    </w:p>
    <w:p w14:paraId="0CD95465" w14:textId="2B175625" w:rsidR="003B46A9" w:rsidRPr="00251A77" w:rsidRDefault="009518D4" w:rsidP="006E0986">
      <w:pPr>
        <w:pStyle w:val="Caption"/>
        <w:jc w:val="right"/>
        <w:rPr>
          <w:lang w:val="lv-LV"/>
        </w:rPr>
      </w:pPr>
      <w:bookmarkStart w:id="68" w:name="_Toc16086643"/>
      <w:r w:rsidRPr="00251A77">
        <w:rPr>
          <w:lang w:val="lv-LV"/>
        </w:rPr>
        <w:t xml:space="preserve">Attēls Nr. </w:t>
      </w:r>
      <w:r w:rsidRPr="00251A77">
        <w:rPr>
          <w:lang w:val="lv-LV"/>
        </w:rPr>
        <w:fldChar w:fldCharType="begin"/>
      </w:r>
      <w:r w:rsidRPr="00251A77">
        <w:rPr>
          <w:lang w:val="lv-LV"/>
        </w:rPr>
        <w:instrText xml:space="preserve"> SEQ Attēls_Nr. \* ARABIC </w:instrText>
      </w:r>
      <w:r w:rsidRPr="00251A77">
        <w:rPr>
          <w:lang w:val="lv-LV"/>
        </w:rPr>
        <w:fldChar w:fldCharType="separate"/>
      </w:r>
      <w:r w:rsidR="000C1825">
        <w:rPr>
          <w:noProof/>
          <w:lang w:val="lv-LV"/>
        </w:rPr>
        <w:t>18</w:t>
      </w:r>
      <w:r w:rsidRPr="00251A77">
        <w:rPr>
          <w:lang w:val="lv-LV"/>
        </w:rPr>
        <w:fldChar w:fldCharType="end"/>
      </w:r>
      <w:r w:rsidR="0004539C" w:rsidRPr="00251A77">
        <w:rPr>
          <w:lang w:val="lv-LV"/>
        </w:rPr>
        <w:t>.</w:t>
      </w:r>
      <w:r w:rsidRPr="00251A77">
        <w:rPr>
          <w:lang w:val="lv-LV"/>
        </w:rPr>
        <w:t xml:space="preserve"> Dabas liegums </w:t>
      </w:r>
      <w:r w:rsidR="0026046C" w:rsidRPr="00251A77">
        <w:rPr>
          <w:lang w:val="lv-LV"/>
        </w:rPr>
        <w:t>“</w:t>
      </w:r>
      <w:proofErr w:type="spellStart"/>
      <w:r w:rsidR="0026046C" w:rsidRPr="00251A77">
        <w:rPr>
          <w:lang w:val="lv-LV"/>
        </w:rPr>
        <w:t>L</w:t>
      </w:r>
      <w:r w:rsidRPr="00251A77">
        <w:rPr>
          <w:lang w:val="lv-LV"/>
        </w:rPr>
        <w:t>augas</w:t>
      </w:r>
      <w:proofErr w:type="spellEnd"/>
      <w:r w:rsidRPr="00251A77">
        <w:rPr>
          <w:lang w:val="lv-LV"/>
        </w:rPr>
        <w:t xml:space="preserve"> purvs</w:t>
      </w:r>
      <w:r w:rsidR="0026046C" w:rsidRPr="00251A77">
        <w:rPr>
          <w:lang w:val="lv-LV"/>
        </w:rPr>
        <w:t>”</w:t>
      </w:r>
      <w:bookmarkEnd w:id="68"/>
    </w:p>
    <w:p w14:paraId="1B015DFD" w14:textId="44B55032" w:rsidR="00FF3AA5" w:rsidRPr="00251A77" w:rsidRDefault="00FF3AA5" w:rsidP="00FF3AA5">
      <w:pPr>
        <w:rPr>
          <w:lang w:val="lv-LV"/>
        </w:rPr>
      </w:pPr>
    </w:p>
    <w:p w14:paraId="530278C8" w14:textId="77777777" w:rsidR="00E32B88" w:rsidRPr="00251A77" w:rsidRDefault="00E32B88" w:rsidP="00FF3AA5">
      <w:pPr>
        <w:rPr>
          <w:lang w:val="lv-LV"/>
        </w:rPr>
      </w:pPr>
    </w:p>
    <w:p w14:paraId="112C6F8E" w14:textId="1040AC13" w:rsidR="003B46A9" w:rsidRPr="00251A77" w:rsidRDefault="003B46A9" w:rsidP="003B46A9">
      <w:pPr>
        <w:pStyle w:val="Heading3"/>
        <w:spacing w:before="0" w:line="360" w:lineRule="auto"/>
        <w:rPr>
          <w:rStyle w:val="Strong"/>
          <w:b w:val="0"/>
          <w:bCs w:val="0"/>
          <w:lang w:val="lv-LV"/>
        </w:rPr>
      </w:pPr>
      <w:bookmarkStart w:id="69" w:name="_Toc17980574"/>
      <w:r w:rsidRPr="00251A77">
        <w:rPr>
          <w:rStyle w:val="Strong"/>
          <w:b w:val="0"/>
          <w:bCs w:val="0"/>
          <w:lang w:val="lv-LV"/>
        </w:rPr>
        <w:t>Veiktie darbi un teritorijas apsaimniekotājs</w:t>
      </w:r>
      <w:bookmarkEnd w:id="69"/>
    </w:p>
    <w:p w14:paraId="2A3527BB" w14:textId="77777777" w:rsidR="00E32B88" w:rsidRPr="00251A77" w:rsidRDefault="00E32B88" w:rsidP="00E32B88">
      <w:pPr>
        <w:shd w:val="clear" w:color="auto" w:fill="FFFFFF"/>
        <w:spacing w:line="360" w:lineRule="auto"/>
        <w:jc w:val="both"/>
        <w:rPr>
          <w:lang w:val="lv-LV"/>
        </w:rPr>
      </w:pPr>
    </w:p>
    <w:p w14:paraId="2598BF1A" w14:textId="77777777" w:rsidR="00E0183D" w:rsidRDefault="009F291F" w:rsidP="00E32B88">
      <w:pPr>
        <w:shd w:val="clear" w:color="auto" w:fill="FFFFFF"/>
        <w:spacing w:line="360" w:lineRule="auto"/>
        <w:jc w:val="both"/>
        <w:rPr>
          <w:rFonts w:ascii="Times" w:hAnsi="Times" w:cs="Arial"/>
          <w:color w:val="000000" w:themeColor="text1"/>
          <w:lang w:val="lv-LV"/>
        </w:rPr>
      </w:pPr>
      <w:r w:rsidRPr="00251A77">
        <w:rPr>
          <w:rFonts w:ascii="Times" w:hAnsi="Times" w:cs="Arial"/>
          <w:color w:val="000000" w:themeColor="text1"/>
          <w:lang w:val="lv-LV"/>
        </w:rPr>
        <w:t>Izmēģinājumu teritorija atrodas dabas liegumā “</w:t>
      </w:r>
      <w:proofErr w:type="spellStart"/>
      <w:r w:rsidRPr="00251A77">
        <w:rPr>
          <w:rFonts w:ascii="Times" w:hAnsi="Times" w:cs="Arial"/>
          <w:color w:val="000000" w:themeColor="text1"/>
          <w:lang w:val="lv-LV"/>
        </w:rPr>
        <w:t>Laugas</w:t>
      </w:r>
      <w:proofErr w:type="spellEnd"/>
      <w:r w:rsidRPr="00251A77">
        <w:rPr>
          <w:rFonts w:ascii="Times" w:hAnsi="Times" w:cs="Arial"/>
          <w:color w:val="000000" w:themeColor="text1"/>
          <w:lang w:val="lv-LV"/>
        </w:rPr>
        <w:t xml:space="preserve"> purvs”, kas iekļauts Eiropas nozīmes īpaši aizsargājamo dabas teritoriju </w:t>
      </w:r>
      <w:proofErr w:type="spellStart"/>
      <w:r w:rsidRPr="00251A77">
        <w:rPr>
          <w:rFonts w:ascii="Times" w:hAnsi="Times" w:cs="Arial"/>
          <w:i/>
          <w:iCs/>
          <w:color w:val="000000" w:themeColor="text1"/>
          <w:lang w:val="lv-LV"/>
        </w:rPr>
        <w:t>Natura</w:t>
      </w:r>
      <w:proofErr w:type="spellEnd"/>
      <w:r w:rsidRPr="00251A77">
        <w:rPr>
          <w:rFonts w:ascii="Times" w:hAnsi="Times" w:cs="Arial"/>
          <w:i/>
          <w:iCs/>
          <w:color w:val="000000" w:themeColor="text1"/>
          <w:lang w:val="lv-LV"/>
        </w:rPr>
        <w:t xml:space="preserve"> 2000</w:t>
      </w:r>
      <w:r w:rsidRPr="00251A77">
        <w:rPr>
          <w:rFonts w:ascii="Times" w:hAnsi="Times" w:cs="Arial"/>
          <w:color w:val="000000" w:themeColor="text1"/>
          <w:lang w:val="lv-LV"/>
        </w:rPr>
        <w:t> tīklā.</w:t>
      </w:r>
      <w:r w:rsidR="003B46A9" w:rsidRPr="00251A77">
        <w:rPr>
          <w:rFonts w:ascii="Times" w:hAnsi="Times" w:cs="Arial"/>
          <w:color w:val="000000" w:themeColor="text1"/>
          <w:lang w:val="lv-LV"/>
        </w:rPr>
        <w:t xml:space="preserve"> </w:t>
      </w:r>
      <w:proofErr w:type="spellStart"/>
      <w:r w:rsidR="000962F8" w:rsidRPr="00251A77">
        <w:rPr>
          <w:rFonts w:ascii="Times" w:hAnsi="Times" w:cs="Arial"/>
          <w:color w:val="000000" w:themeColor="text1"/>
          <w:lang w:val="lv-LV"/>
        </w:rPr>
        <w:t>Laugas</w:t>
      </w:r>
      <w:proofErr w:type="spellEnd"/>
      <w:r w:rsidR="000962F8" w:rsidRPr="00251A77">
        <w:rPr>
          <w:rFonts w:ascii="Times" w:hAnsi="Times" w:cs="Arial"/>
          <w:color w:val="000000" w:themeColor="text1"/>
          <w:lang w:val="lv-LV"/>
        </w:rPr>
        <w:t xml:space="preserve"> purva teritorija atrodas valsts īpašumā, tāpēc teritorijas apsaimniekotāja sociāli ekonomiskā analīze nav veikta.</w:t>
      </w:r>
    </w:p>
    <w:p w14:paraId="245BBE52" w14:textId="41599AE9" w:rsidR="009F291F" w:rsidRPr="00251A77" w:rsidRDefault="000962F8" w:rsidP="00E32B88">
      <w:pPr>
        <w:shd w:val="clear" w:color="auto" w:fill="FFFFFF"/>
        <w:spacing w:line="360" w:lineRule="auto"/>
        <w:jc w:val="both"/>
        <w:rPr>
          <w:rFonts w:ascii="Times" w:hAnsi="Times" w:cs="Arial"/>
          <w:color w:val="000000" w:themeColor="text1"/>
          <w:lang w:val="lv-LV"/>
        </w:rPr>
      </w:pPr>
      <w:proofErr w:type="spellStart"/>
      <w:r w:rsidRPr="00251A77">
        <w:rPr>
          <w:rFonts w:ascii="Times" w:hAnsi="Times" w:cs="Arial"/>
          <w:color w:val="000000" w:themeColor="text1"/>
          <w:lang w:val="lv-LV"/>
        </w:rPr>
        <w:t>Laugas</w:t>
      </w:r>
      <w:proofErr w:type="spellEnd"/>
      <w:r w:rsidRPr="00251A77">
        <w:rPr>
          <w:rFonts w:ascii="Times" w:hAnsi="Times" w:cs="Arial"/>
          <w:color w:val="000000" w:themeColor="text1"/>
          <w:lang w:val="lv-LV"/>
        </w:rPr>
        <w:t xml:space="preserve"> purva teritorijā s</w:t>
      </w:r>
      <w:r w:rsidR="003B46A9" w:rsidRPr="00251A77">
        <w:rPr>
          <w:rFonts w:ascii="Times" w:hAnsi="Times" w:cs="Arial"/>
          <w:color w:val="000000" w:themeColor="text1"/>
          <w:lang w:val="lv-LV"/>
        </w:rPr>
        <w:t xml:space="preserve">askaņā ar izstrādāto Dabas aizsardzības plānu, ir nepieciešams stabilizēt lielākā purva ezera </w:t>
      </w:r>
      <w:proofErr w:type="spellStart"/>
      <w:r w:rsidR="003B46A9" w:rsidRPr="00251A77">
        <w:rPr>
          <w:rFonts w:ascii="Times" w:hAnsi="Times" w:cs="Arial"/>
          <w:color w:val="000000" w:themeColor="text1"/>
          <w:lang w:val="lv-LV"/>
        </w:rPr>
        <w:t>Višezera</w:t>
      </w:r>
      <w:proofErr w:type="spellEnd"/>
      <w:r w:rsidR="003B46A9" w:rsidRPr="00251A77">
        <w:rPr>
          <w:rFonts w:ascii="Times" w:hAnsi="Times" w:cs="Arial"/>
          <w:color w:val="000000" w:themeColor="text1"/>
          <w:lang w:val="lv-LV"/>
        </w:rPr>
        <w:t xml:space="preserve"> hidroloģisko režīmu, tādējādi novēršot potenciālos draudus </w:t>
      </w:r>
      <w:proofErr w:type="spellStart"/>
      <w:r w:rsidR="003B46A9" w:rsidRPr="00251A77">
        <w:rPr>
          <w:rFonts w:ascii="Times" w:hAnsi="Times" w:cs="Arial"/>
          <w:color w:val="000000" w:themeColor="text1"/>
          <w:lang w:val="lv-LV"/>
        </w:rPr>
        <w:t>Višezera</w:t>
      </w:r>
      <w:proofErr w:type="spellEnd"/>
      <w:r w:rsidR="003B46A9" w:rsidRPr="00251A77">
        <w:rPr>
          <w:rFonts w:ascii="Times" w:hAnsi="Times" w:cs="Arial"/>
          <w:color w:val="000000" w:themeColor="text1"/>
          <w:lang w:val="lv-LV"/>
        </w:rPr>
        <w:t xml:space="preserve"> un visa </w:t>
      </w:r>
      <w:proofErr w:type="spellStart"/>
      <w:r w:rsidR="003B46A9" w:rsidRPr="00251A77">
        <w:rPr>
          <w:rFonts w:ascii="Times" w:hAnsi="Times" w:cs="Arial"/>
          <w:color w:val="000000" w:themeColor="text1"/>
          <w:lang w:val="lv-LV"/>
        </w:rPr>
        <w:t>Laugas</w:t>
      </w:r>
      <w:proofErr w:type="spellEnd"/>
      <w:r w:rsidR="003B46A9" w:rsidRPr="00251A77">
        <w:rPr>
          <w:rFonts w:ascii="Times" w:hAnsi="Times" w:cs="Arial"/>
          <w:color w:val="000000" w:themeColor="text1"/>
          <w:lang w:val="lv-LV"/>
        </w:rPr>
        <w:t xml:space="preserve"> purva ekosistēmas dabiskajai attīstībai.</w:t>
      </w:r>
      <w:r w:rsidRPr="00251A77">
        <w:rPr>
          <w:rStyle w:val="FootnoteReference"/>
          <w:lang w:val="lv-LV"/>
        </w:rPr>
        <w:footnoteReference w:id="22"/>
      </w:r>
    </w:p>
    <w:p w14:paraId="18CCAF3D" w14:textId="77777777" w:rsidR="00E32B88" w:rsidRPr="00251A77" w:rsidRDefault="00E32B88" w:rsidP="00E32B88">
      <w:pPr>
        <w:shd w:val="clear" w:color="auto" w:fill="FFFFFF"/>
        <w:spacing w:line="360" w:lineRule="auto"/>
        <w:jc w:val="both"/>
        <w:rPr>
          <w:rFonts w:ascii="Times" w:hAnsi="Times" w:cs="Arial"/>
          <w:color w:val="000000" w:themeColor="text1"/>
          <w:lang w:val="lv-LV"/>
        </w:rPr>
      </w:pPr>
    </w:p>
    <w:p w14:paraId="4B944414" w14:textId="6A56A389" w:rsidR="00905034" w:rsidRPr="00251A77" w:rsidRDefault="00905034" w:rsidP="00E32B88">
      <w:pPr>
        <w:shd w:val="clear" w:color="auto" w:fill="FFFFFF"/>
        <w:spacing w:line="360" w:lineRule="auto"/>
        <w:jc w:val="both"/>
        <w:rPr>
          <w:rFonts w:ascii="Times" w:hAnsi="Times" w:cs="Arial"/>
          <w:color w:val="000000" w:themeColor="text1"/>
          <w:lang w:val="lv-LV"/>
        </w:rPr>
      </w:pPr>
      <w:r w:rsidRPr="00251A77">
        <w:rPr>
          <w:rFonts w:ascii="Times" w:hAnsi="Times" w:cs="Arial"/>
          <w:color w:val="000000" w:themeColor="text1"/>
          <w:lang w:val="lv-LV"/>
        </w:rPr>
        <w:lastRenderedPageBreak/>
        <w:t xml:space="preserve">Līdzīgi kā ierīkojot </w:t>
      </w:r>
      <w:r w:rsidR="000962F8" w:rsidRPr="00251A77">
        <w:rPr>
          <w:rFonts w:ascii="Times" w:hAnsi="Times" w:cs="Arial"/>
          <w:color w:val="000000" w:themeColor="text1"/>
          <w:lang w:val="lv-LV"/>
        </w:rPr>
        <w:t>Liel</w:t>
      </w:r>
      <w:r w:rsidRPr="00251A77">
        <w:rPr>
          <w:rFonts w:ascii="Times" w:hAnsi="Times" w:cs="Arial"/>
          <w:color w:val="000000" w:themeColor="text1"/>
          <w:lang w:val="lv-LV"/>
        </w:rPr>
        <w:t xml:space="preserve">ā Ķemeru tīreļa </w:t>
      </w:r>
      <w:proofErr w:type="spellStart"/>
      <w:r w:rsidRPr="00251A77">
        <w:rPr>
          <w:rFonts w:ascii="Times" w:hAnsi="Times" w:cs="Arial"/>
          <w:color w:val="000000" w:themeColor="text1"/>
          <w:lang w:val="lv-LV"/>
        </w:rPr>
        <w:t>renaturalizācijas</w:t>
      </w:r>
      <w:proofErr w:type="spellEnd"/>
      <w:r w:rsidRPr="00251A77">
        <w:rPr>
          <w:rFonts w:ascii="Times" w:hAnsi="Times" w:cs="Arial"/>
          <w:color w:val="000000" w:themeColor="text1"/>
          <w:lang w:val="lv-LV"/>
        </w:rPr>
        <w:t xml:space="preserve"> teritoriju, ar</w:t>
      </w:r>
      <w:r w:rsidR="000962F8" w:rsidRPr="00251A77">
        <w:rPr>
          <w:rFonts w:ascii="Times" w:hAnsi="Times" w:cs="Arial"/>
          <w:color w:val="000000" w:themeColor="text1"/>
          <w:lang w:val="lv-LV"/>
        </w:rPr>
        <w:t xml:space="preserve">ī </w:t>
      </w:r>
      <w:proofErr w:type="spellStart"/>
      <w:r w:rsidR="000962F8" w:rsidRPr="00251A77">
        <w:rPr>
          <w:rFonts w:ascii="Times" w:hAnsi="Times" w:cs="Arial"/>
          <w:color w:val="000000" w:themeColor="text1"/>
          <w:lang w:val="lv-LV"/>
        </w:rPr>
        <w:t>Laugas</w:t>
      </w:r>
      <w:proofErr w:type="spellEnd"/>
      <w:r w:rsidR="000962F8" w:rsidRPr="00251A77">
        <w:rPr>
          <w:rFonts w:ascii="Times" w:hAnsi="Times" w:cs="Arial"/>
          <w:color w:val="000000" w:themeColor="text1"/>
          <w:lang w:val="lv-LV"/>
        </w:rPr>
        <w:t xml:space="preserve"> purva teritorijai pirms darbu veikšanas ir veikta hidroloģiskā un hidroģeoloģiskā izpēte un sagatavoti 3D telpiskie reljefa virsmas modeļi, kas raksturo nepieciešamo gruntsūdens paaugstināšanas līmeni un prognozēto gruntsūdens izmaiņu ietekmi, tāpat pētītas virszemes un pazemes ūdeņu plūsmas.</w:t>
      </w:r>
    </w:p>
    <w:p w14:paraId="5A987656" w14:textId="77777777" w:rsidR="00E32B88" w:rsidRPr="00251A77" w:rsidRDefault="00E32B88" w:rsidP="00E32B88">
      <w:pPr>
        <w:shd w:val="clear" w:color="auto" w:fill="FFFFFF"/>
        <w:spacing w:line="360" w:lineRule="auto"/>
        <w:jc w:val="both"/>
        <w:rPr>
          <w:rFonts w:ascii="Times" w:hAnsi="Times" w:cs="Arial"/>
          <w:color w:val="000000" w:themeColor="text1"/>
          <w:lang w:val="lv-LV"/>
        </w:rPr>
      </w:pPr>
    </w:p>
    <w:p w14:paraId="257B734E" w14:textId="7F6B8349" w:rsidR="000962F8" w:rsidRPr="00251A77" w:rsidRDefault="000962F8" w:rsidP="00E32B88">
      <w:pPr>
        <w:shd w:val="clear" w:color="auto" w:fill="FFFFFF"/>
        <w:spacing w:line="360" w:lineRule="auto"/>
        <w:jc w:val="both"/>
        <w:rPr>
          <w:rFonts w:ascii="Times" w:hAnsi="Times" w:cs="Arial"/>
          <w:color w:val="000000" w:themeColor="text1"/>
          <w:lang w:val="lv-LV"/>
        </w:rPr>
      </w:pPr>
      <w:r w:rsidRPr="00251A77">
        <w:rPr>
          <w:rFonts w:ascii="Times" w:hAnsi="Times" w:cs="Arial"/>
          <w:color w:val="000000" w:themeColor="text1"/>
          <w:lang w:val="lv-LV"/>
        </w:rPr>
        <w:t xml:space="preserve">Projekta ietvaros plānotās renaturalizācijas aktivitātes ļaus ilgtermiņā nodrošināt pašreizējo ūdens līmeni </w:t>
      </w:r>
      <w:proofErr w:type="spellStart"/>
      <w:r w:rsidRPr="00251A77">
        <w:rPr>
          <w:rFonts w:ascii="Times" w:hAnsi="Times" w:cs="Arial"/>
          <w:color w:val="000000" w:themeColor="text1"/>
          <w:lang w:val="lv-LV"/>
        </w:rPr>
        <w:t>Višezerā</w:t>
      </w:r>
      <w:proofErr w:type="spellEnd"/>
      <w:r w:rsidRPr="00251A77">
        <w:rPr>
          <w:rFonts w:ascii="Times" w:hAnsi="Times" w:cs="Arial"/>
          <w:color w:val="000000" w:themeColor="text1"/>
          <w:lang w:val="lv-LV"/>
        </w:rPr>
        <w:t xml:space="preserve">, kā arī veicinās īpaši aizsargājamo purva biotopu atjaunošanos 309 ha platībā </w:t>
      </w:r>
      <w:proofErr w:type="spellStart"/>
      <w:r w:rsidRPr="00251A77">
        <w:rPr>
          <w:rFonts w:ascii="Times" w:hAnsi="Times" w:cs="Arial"/>
          <w:color w:val="000000" w:themeColor="text1"/>
          <w:lang w:val="lv-LV"/>
        </w:rPr>
        <w:t>Višezera</w:t>
      </w:r>
      <w:proofErr w:type="spellEnd"/>
      <w:r w:rsidRPr="00251A77">
        <w:rPr>
          <w:rFonts w:ascii="Times" w:hAnsi="Times" w:cs="Arial"/>
          <w:color w:val="000000" w:themeColor="text1"/>
          <w:lang w:val="lv-LV"/>
        </w:rPr>
        <w:t xml:space="preserve"> sateces baseinā. </w:t>
      </w:r>
    </w:p>
    <w:p w14:paraId="712B4ED0" w14:textId="45E035EC" w:rsidR="000962F8" w:rsidRPr="00251A77" w:rsidRDefault="000962F8" w:rsidP="003B46A9">
      <w:pPr>
        <w:shd w:val="clear" w:color="auto" w:fill="FFFFFF"/>
        <w:spacing w:line="360" w:lineRule="auto"/>
        <w:ind w:firstLine="720"/>
        <w:jc w:val="both"/>
        <w:rPr>
          <w:rFonts w:ascii="Times" w:hAnsi="Times" w:cs="Arial"/>
          <w:color w:val="000000" w:themeColor="text1"/>
          <w:lang w:val="lv-LV"/>
        </w:rPr>
      </w:pPr>
    </w:p>
    <w:p w14:paraId="458182FD" w14:textId="77777777" w:rsidR="0004539C" w:rsidRPr="00251A77" w:rsidRDefault="0004539C" w:rsidP="003B46A9">
      <w:pPr>
        <w:shd w:val="clear" w:color="auto" w:fill="FFFFFF"/>
        <w:spacing w:line="360" w:lineRule="auto"/>
        <w:ind w:firstLine="720"/>
        <w:jc w:val="both"/>
        <w:rPr>
          <w:rFonts w:ascii="Times" w:hAnsi="Times" w:cs="Arial"/>
          <w:color w:val="000000" w:themeColor="text1"/>
          <w:lang w:val="lv-LV"/>
        </w:rPr>
      </w:pPr>
    </w:p>
    <w:p w14:paraId="4762A2C9" w14:textId="170103BF" w:rsidR="00905034" w:rsidRPr="00251A77" w:rsidRDefault="00905034" w:rsidP="00905034">
      <w:pPr>
        <w:pStyle w:val="Heading3"/>
        <w:spacing w:before="0" w:line="360" w:lineRule="auto"/>
        <w:rPr>
          <w:rStyle w:val="Strong"/>
          <w:b w:val="0"/>
          <w:bCs w:val="0"/>
          <w:lang w:val="lv-LV"/>
        </w:rPr>
      </w:pPr>
      <w:bookmarkStart w:id="70" w:name="_Toc17980575"/>
      <w:r w:rsidRPr="00251A77">
        <w:rPr>
          <w:rStyle w:val="Strong"/>
          <w:b w:val="0"/>
          <w:bCs w:val="0"/>
          <w:lang w:val="lv-LV"/>
        </w:rPr>
        <w:t>Sociāli ekonomiskie ieguvumi</w:t>
      </w:r>
      <w:bookmarkEnd w:id="70"/>
    </w:p>
    <w:p w14:paraId="04049B5E"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u w:val="single"/>
          <w:lang w:val="lv-LV"/>
        </w:rPr>
      </w:pPr>
    </w:p>
    <w:p w14:paraId="2E0BCC44" w14:textId="2600B3F6" w:rsidR="00905034" w:rsidRPr="00251A77" w:rsidRDefault="00905034" w:rsidP="00E32B88">
      <w:pPr>
        <w:pStyle w:val="NormalWeb"/>
        <w:shd w:val="clear" w:color="auto" w:fill="FFFFFF"/>
        <w:spacing w:before="0" w:beforeAutospacing="0" w:after="0" w:afterAutospacing="0" w:line="360" w:lineRule="auto"/>
        <w:jc w:val="both"/>
        <w:rPr>
          <w:rFonts w:ascii="Times" w:hAnsi="Times" w:cs="Arial"/>
          <w:color w:val="000000" w:themeColor="text1"/>
          <w:u w:val="single"/>
          <w:lang w:val="lv-LV"/>
        </w:rPr>
      </w:pPr>
      <w:r w:rsidRPr="00251A77">
        <w:rPr>
          <w:rFonts w:ascii="Times" w:hAnsi="Times" w:cs="Arial"/>
          <w:color w:val="000000" w:themeColor="text1"/>
          <w:u w:val="single"/>
          <w:lang w:val="lv-LV"/>
        </w:rPr>
        <w:t>Darba vietas</w:t>
      </w:r>
    </w:p>
    <w:p w14:paraId="229FAE55"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381297AA" w14:textId="3FC92510" w:rsidR="003106FC" w:rsidRPr="00251A77" w:rsidRDefault="000962F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Dabas liegumā “</w:t>
      </w:r>
      <w:proofErr w:type="spellStart"/>
      <w:r w:rsidRPr="00251A77">
        <w:rPr>
          <w:rFonts w:ascii="Times" w:hAnsi="Times" w:cs="Arial"/>
          <w:color w:val="000000" w:themeColor="text1"/>
          <w:lang w:val="lv-LV"/>
        </w:rPr>
        <w:t>Laugas</w:t>
      </w:r>
      <w:proofErr w:type="spellEnd"/>
      <w:r w:rsidRPr="00251A77">
        <w:rPr>
          <w:rFonts w:ascii="Times" w:hAnsi="Times" w:cs="Arial"/>
          <w:color w:val="000000" w:themeColor="text1"/>
          <w:lang w:val="lv-LV"/>
        </w:rPr>
        <w:t xml:space="preserve"> purvs”</w:t>
      </w:r>
      <w:r w:rsidR="00905034" w:rsidRPr="00251A77">
        <w:rPr>
          <w:rFonts w:ascii="Times" w:hAnsi="Times" w:cs="Arial"/>
          <w:color w:val="000000" w:themeColor="text1"/>
          <w:lang w:val="lv-LV"/>
        </w:rPr>
        <w:t>, veicot teritorijas renaturalizācijas pasākumus</w:t>
      </w:r>
      <w:r w:rsidR="003106FC" w:rsidRPr="00251A77">
        <w:rPr>
          <w:rFonts w:ascii="Times" w:hAnsi="Times" w:cs="Arial"/>
          <w:color w:val="000000" w:themeColor="text1"/>
          <w:lang w:val="lv-LV"/>
        </w:rPr>
        <w:t xml:space="preserve"> nav paredzēta darba vietu radīšana, kā arī teritorijas uzturēšanā netiks plānots piesaistīt darbiniekus.</w:t>
      </w:r>
    </w:p>
    <w:p w14:paraId="1FB3B863"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15A81EFA" w14:textId="62EFAC59" w:rsidR="00905034" w:rsidRPr="00251A77" w:rsidRDefault="00C85EA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Tomēr lai labāk saprastu Dabas lieguma “</w:t>
      </w:r>
      <w:proofErr w:type="spellStart"/>
      <w:r w:rsidRPr="00251A77">
        <w:rPr>
          <w:rFonts w:ascii="Times" w:hAnsi="Times" w:cs="Arial"/>
          <w:color w:val="000000" w:themeColor="text1"/>
          <w:lang w:val="lv-LV"/>
        </w:rPr>
        <w:t>Laugas</w:t>
      </w:r>
      <w:proofErr w:type="spellEnd"/>
      <w:r w:rsidRPr="00251A77">
        <w:rPr>
          <w:rFonts w:ascii="Times" w:hAnsi="Times" w:cs="Arial"/>
          <w:color w:val="000000" w:themeColor="text1"/>
          <w:lang w:val="lv-LV"/>
        </w:rPr>
        <w:t xml:space="preserve"> purvs” un tās tiešā tuvumā esošās teritorijas,</w:t>
      </w:r>
      <w:r w:rsidR="000962F8" w:rsidRPr="00251A77">
        <w:rPr>
          <w:rFonts w:ascii="Times" w:hAnsi="Times" w:cs="Arial"/>
          <w:color w:val="000000" w:themeColor="text1"/>
          <w:lang w:val="lv-LV"/>
        </w:rPr>
        <w:t xml:space="preserve"> būtiski ir minēt, ka </w:t>
      </w:r>
      <w:proofErr w:type="spellStart"/>
      <w:r w:rsidR="000962F8" w:rsidRPr="00251A77">
        <w:rPr>
          <w:rFonts w:ascii="Times" w:hAnsi="Times" w:cs="Arial"/>
          <w:color w:val="000000" w:themeColor="text1"/>
          <w:lang w:val="lv-LV"/>
        </w:rPr>
        <w:t>Laugas</w:t>
      </w:r>
      <w:proofErr w:type="spellEnd"/>
      <w:r w:rsidR="000962F8" w:rsidRPr="00251A77">
        <w:rPr>
          <w:rFonts w:ascii="Times" w:hAnsi="Times" w:cs="Arial"/>
          <w:color w:val="000000" w:themeColor="text1"/>
          <w:lang w:val="lv-LV"/>
        </w:rPr>
        <w:t xml:space="preserve"> purva tuvumā darbojas </w:t>
      </w:r>
      <w:r w:rsidRPr="00251A77">
        <w:rPr>
          <w:rFonts w:ascii="Times" w:hAnsi="Times" w:cs="Arial"/>
          <w:color w:val="000000" w:themeColor="text1"/>
          <w:lang w:val="lv-LV"/>
        </w:rPr>
        <w:t>divi dažādu nozaru</w:t>
      </w:r>
      <w:r w:rsidR="000962F8" w:rsidRPr="00251A77">
        <w:rPr>
          <w:rFonts w:ascii="Times" w:hAnsi="Times" w:cs="Arial"/>
          <w:color w:val="000000" w:themeColor="text1"/>
          <w:lang w:val="lv-LV"/>
        </w:rPr>
        <w:t xml:space="preserve"> uzņēmumi – “Zemnieku saimniecība - pētnieciskā jaunsaimniecība “GUNDEGAS””, kas nodarbojas ar dzērveņu audzēšanu</w:t>
      </w:r>
      <w:r w:rsidRPr="00251A77">
        <w:rPr>
          <w:rFonts w:ascii="Times" w:hAnsi="Times" w:cs="Arial"/>
          <w:color w:val="000000" w:themeColor="text1"/>
          <w:lang w:val="lv-LV"/>
        </w:rPr>
        <w:t>,</w:t>
      </w:r>
      <w:r w:rsidR="000962F8" w:rsidRPr="00251A77">
        <w:rPr>
          <w:rFonts w:ascii="Times" w:hAnsi="Times" w:cs="Arial"/>
          <w:color w:val="000000" w:themeColor="text1"/>
          <w:lang w:val="lv-LV"/>
        </w:rPr>
        <w:t xml:space="preserve"> kā arī SIA “</w:t>
      </w:r>
      <w:proofErr w:type="spellStart"/>
      <w:r w:rsidR="000962F8" w:rsidRPr="00251A77">
        <w:rPr>
          <w:rFonts w:ascii="Times" w:hAnsi="Times" w:cs="Arial"/>
          <w:color w:val="000000" w:themeColor="text1"/>
          <w:lang w:val="lv-LV"/>
        </w:rPr>
        <w:t>Lauga</w:t>
      </w:r>
      <w:proofErr w:type="spellEnd"/>
      <w:r w:rsidR="000962F8" w:rsidRPr="00251A77">
        <w:rPr>
          <w:rFonts w:ascii="Times" w:hAnsi="Times" w:cs="Arial"/>
          <w:color w:val="000000" w:themeColor="text1"/>
          <w:lang w:val="lv-LV"/>
        </w:rPr>
        <w:t>”</w:t>
      </w:r>
      <w:r w:rsidR="00D604AD" w:rsidRPr="00251A77">
        <w:rPr>
          <w:rFonts w:ascii="Times" w:hAnsi="Times" w:cs="Arial"/>
          <w:color w:val="000000" w:themeColor="text1"/>
          <w:lang w:val="lv-LV"/>
        </w:rPr>
        <w:t>, kas Dabas lieguma “</w:t>
      </w:r>
      <w:proofErr w:type="spellStart"/>
      <w:r w:rsidR="00D604AD" w:rsidRPr="00251A77">
        <w:rPr>
          <w:rFonts w:ascii="Times" w:hAnsi="Times" w:cs="Arial"/>
          <w:color w:val="000000" w:themeColor="text1"/>
          <w:lang w:val="lv-LV"/>
        </w:rPr>
        <w:t>Laugas</w:t>
      </w:r>
      <w:proofErr w:type="spellEnd"/>
      <w:r w:rsidR="00D604AD" w:rsidRPr="00251A77">
        <w:rPr>
          <w:rFonts w:ascii="Times" w:hAnsi="Times" w:cs="Arial"/>
          <w:color w:val="000000" w:themeColor="text1"/>
          <w:lang w:val="lv-LV"/>
        </w:rPr>
        <w:t xml:space="preserve"> purvs” blakus teritorijā veic kūdras ieguvi. Turklāt būtiski ir minēt, ka SIA “</w:t>
      </w:r>
      <w:proofErr w:type="spellStart"/>
      <w:r w:rsidR="00D604AD" w:rsidRPr="00251A77">
        <w:rPr>
          <w:rFonts w:ascii="Times" w:hAnsi="Times" w:cs="Arial"/>
          <w:color w:val="000000" w:themeColor="text1"/>
          <w:lang w:val="lv-LV"/>
        </w:rPr>
        <w:t>Lauga</w:t>
      </w:r>
      <w:proofErr w:type="spellEnd"/>
      <w:r w:rsidR="00D604AD" w:rsidRPr="00251A77">
        <w:rPr>
          <w:rFonts w:ascii="Times" w:hAnsi="Times" w:cs="Arial"/>
          <w:color w:val="000000" w:themeColor="text1"/>
          <w:lang w:val="lv-LV"/>
        </w:rPr>
        <w:t>”</w:t>
      </w:r>
      <w:r w:rsidR="0030309E" w:rsidRPr="00251A77">
        <w:rPr>
          <w:rFonts w:ascii="Times" w:hAnsi="Times" w:cs="Arial"/>
          <w:color w:val="000000" w:themeColor="text1"/>
          <w:lang w:val="lv-LV"/>
        </w:rPr>
        <w:t xml:space="preserve">, atbilstoši Lursoft datu bāzei </w:t>
      </w:r>
      <w:r w:rsidR="00D604AD" w:rsidRPr="00251A77">
        <w:rPr>
          <w:rFonts w:ascii="Times" w:hAnsi="Times" w:cs="Arial"/>
          <w:color w:val="000000" w:themeColor="text1"/>
          <w:lang w:val="lv-LV"/>
        </w:rPr>
        <w:t xml:space="preserve">ir </w:t>
      </w:r>
      <w:r w:rsidR="0030309E" w:rsidRPr="00251A77">
        <w:rPr>
          <w:rFonts w:ascii="Times" w:hAnsi="Times" w:cs="Arial"/>
          <w:color w:val="000000" w:themeColor="text1"/>
          <w:lang w:val="lv-LV"/>
        </w:rPr>
        <w:t>astotais</w:t>
      </w:r>
      <w:r w:rsidR="003A0AAE" w:rsidRPr="00251A77">
        <w:rPr>
          <w:rFonts w:ascii="Times" w:hAnsi="Times" w:cs="Arial"/>
          <w:color w:val="000000" w:themeColor="text1"/>
          <w:lang w:val="lv-LV"/>
        </w:rPr>
        <w:t xml:space="preserve"> lielākajiem</w:t>
      </w:r>
      <w:r w:rsidR="00D850CB" w:rsidRPr="00251A77">
        <w:rPr>
          <w:rFonts w:ascii="Times" w:hAnsi="Times" w:cs="Arial"/>
          <w:color w:val="000000" w:themeColor="text1"/>
          <w:lang w:val="lv-LV"/>
        </w:rPr>
        <w:t xml:space="preserve"> Limbažu novadā reģistrēta</w:t>
      </w:r>
      <w:r w:rsidRPr="00251A77">
        <w:rPr>
          <w:rFonts w:ascii="Times" w:hAnsi="Times" w:cs="Arial"/>
          <w:color w:val="000000" w:themeColor="text1"/>
          <w:lang w:val="lv-LV"/>
        </w:rPr>
        <w:t>is</w:t>
      </w:r>
      <w:r w:rsidR="00D850CB" w:rsidRPr="00251A77">
        <w:rPr>
          <w:rFonts w:ascii="Times" w:hAnsi="Times" w:cs="Arial"/>
          <w:color w:val="000000" w:themeColor="text1"/>
          <w:lang w:val="lv-LV"/>
        </w:rPr>
        <w:t xml:space="preserve"> uzņēmum</w:t>
      </w:r>
      <w:r w:rsidRPr="00251A77">
        <w:rPr>
          <w:rFonts w:ascii="Times" w:hAnsi="Times" w:cs="Arial"/>
          <w:color w:val="000000" w:themeColor="text1"/>
          <w:lang w:val="lv-LV"/>
        </w:rPr>
        <w:t>s</w:t>
      </w:r>
      <w:r w:rsidR="00D850CB" w:rsidRPr="00251A77">
        <w:rPr>
          <w:rFonts w:ascii="Times" w:hAnsi="Times" w:cs="Arial"/>
          <w:color w:val="000000" w:themeColor="text1"/>
          <w:lang w:val="lv-LV"/>
        </w:rPr>
        <w:t xml:space="preserve"> ar lielāko apgrozījumu pa gadiem</w:t>
      </w:r>
      <w:r w:rsidR="000F30EE" w:rsidRPr="00251A77">
        <w:rPr>
          <w:rFonts w:ascii="Times" w:hAnsi="Times" w:cs="Arial"/>
          <w:color w:val="000000" w:themeColor="text1"/>
          <w:lang w:val="lv-LV"/>
        </w:rPr>
        <w:t xml:space="preserve">, ar gada apgrozījumu </w:t>
      </w:r>
      <w:r w:rsidR="000F30EE" w:rsidRPr="00251A77">
        <w:rPr>
          <w:rFonts w:ascii="Times" w:hAnsi="Times"/>
          <w:lang w:val="lv-LV"/>
        </w:rPr>
        <w:t xml:space="preserve">4,399,389.00 </w:t>
      </w:r>
      <w:r w:rsidR="000F30EE" w:rsidRPr="00251A77">
        <w:rPr>
          <w:rFonts w:ascii="Times" w:hAnsi="Times" w:cs="Arial"/>
          <w:color w:val="000000" w:themeColor="text1"/>
          <w:lang w:val="lv-LV"/>
        </w:rPr>
        <w:t>EUR.</w:t>
      </w:r>
      <w:r w:rsidR="000F30EE" w:rsidRPr="00251A77">
        <w:rPr>
          <w:rStyle w:val="FootnoteReference"/>
          <w:lang w:val="lv-LV"/>
        </w:rPr>
        <w:footnoteReference w:id="23"/>
      </w:r>
    </w:p>
    <w:p w14:paraId="67ACA399" w14:textId="6FE815D8" w:rsidR="00E32B88" w:rsidRDefault="00E32B88" w:rsidP="00E32B88">
      <w:pPr>
        <w:pStyle w:val="NormalWeb"/>
        <w:shd w:val="clear" w:color="auto" w:fill="FFFFFF"/>
        <w:spacing w:before="0" w:beforeAutospacing="0" w:after="0" w:afterAutospacing="0" w:line="360" w:lineRule="auto"/>
        <w:jc w:val="both"/>
        <w:rPr>
          <w:rFonts w:ascii="Times" w:hAnsi="Times"/>
          <w:u w:val="single"/>
          <w:lang w:val="lv-LV"/>
        </w:rPr>
      </w:pPr>
    </w:p>
    <w:p w14:paraId="359AF1A9" w14:textId="77777777" w:rsidR="00E0183D" w:rsidRPr="00251A77" w:rsidRDefault="00E0183D" w:rsidP="00E32B88">
      <w:pPr>
        <w:pStyle w:val="NormalWeb"/>
        <w:shd w:val="clear" w:color="auto" w:fill="FFFFFF"/>
        <w:spacing w:before="0" w:beforeAutospacing="0" w:after="0" w:afterAutospacing="0" w:line="360" w:lineRule="auto"/>
        <w:jc w:val="both"/>
        <w:rPr>
          <w:rFonts w:ascii="Times" w:hAnsi="Times"/>
          <w:u w:val="single"/>
          <w:lang w:val="lv-LV"/>
        </w:rPr>
      </w:pPr>
    </w:p>
    <w:p w14:paraId="6DB9213A" w14:textId="4CB57093" w:rsidR="00905034" w:rsidRPr="00251A77" w:rsidRDefault="00905034" w:rsidP="00E32B88">
      <w:pPr>
        <w:pStyle w:val="NormalWeb"/>
        <w:shd w:val="clear" w:color="auto" w:fill="FFFFFF"/>
        <w:spacing w:before="0" w:beforeAutospacing="0" w:after="0" w:afterAutospacing="0" w:line="360" w:lineRule="auto"/>
        <w:jc w:val="both"/>
        <w:rPr>
          <w:rFonts w:ascii="Times" w:hAnsi="Times"/>
          <w:u w:val="single"/>
          <w:lang w:val="lv-LV"/>
        </w:rPr>
      </w:pPr>
      <w:r w:rsidRPr="00251A77">
        <w:rPr>
          <w:rFonts w:ascii="Times" w:hAnsi="Times"/>
          <w:u w:val="single"/>
          <w:lang w:val="lv-LV"/>
        </w:rPr>
        <w:t>Raža un ieņēmumi</w:t>
      </w:r>
    </w:p>
    <w:p w14:paraId="4032B3C4"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lang w:val="lv-LV"/>
        </w:rPr>
      </w:pPr>
    </w:p>
    <w:p w14:paraId="23275261" w14:textId="650D0982" w:rsidR="00C85EA8" w:rsidRPr="00251A77" w:rsidRDefault="00C85EA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lang w:val="lv-LV"/>
        </w:rPr>
        <w:t xml:space="preserve">Projekta izmēģinājuma teritorija ir veidota ar mērķi renaturalizēt ilgstoši pamestu degradētu kūdrāju teritoriju, tādējādi neplānojot veikt saimnieciskās darbības. Un tā kā teritorija ir </w:t>
      </w:r>
      <w:r w:rsidRPr="00251A77">
        <w:rPr>
          <w:rFonts w:ascii="Times" w:hAnsi="Times"/>
          <w:lang w:val="lv-LV"/>
        </w:rPr>
        <w:lastRenderedPageBreak/>
        <w:t xml:space="preserve">iekļauta </w:t>
      </w:r>
      <w:r w:rsidRPr="00251A77">
        <w:rPr>
          <w:rFonts w:ascii="Times" w:hAnsi="Times" w:cs="Arial"/>
          <w:color w:val="000000" w:themeColor="text1"/>
          <w:lang w:val="lv-LV"/>
        </w:rPr>
        <w:t>Eiropas nozīmes īpaši aizsargājamo dabas teritoriju </w:t>
      </w:r>
      <w:proofErr w:type="spellStart"/>
      <w:r w:rsidRPr="00251A77">
        <w:rPr>
          <w:rFonts w:ascii="Times" w:hAnsi="Times" w:cs="Arial"/>
          <w:i/>
          <w:iCs/>
          <w:color w:val="000000" w:themeColor="text1"/>
          <w:lang w:val="lv-LV"/>
        </w:rPr>
        <w:t>Natura</w:t>
      </w:r>
      <w:proofErr w:type="spellEnd"/>
      <w:r w:rsidRPr="00251A77">
        <w:rPr>
          <w:rFonts w:ascii="Times" w:hAnsi="Times" w:cs="Arial"/>
          <w:i/>
          <w:iCs/>
          <w:color w:val="000000" w:themeColor="text1"/>
          <w:lang w:val="lv-LV"/>
        </w:rPr>
        <w:t xml:space="preserve"> 2000</w:t>
      </w:r>
      <w:r w:rsidRPr="00251A77">
        <w:rPr>
          <w:rFonts w:ascii="Times" w:hAnsi="Times" w:cs="Arial"/>
          <w:color w:val="000000" w:themeColor="text1"/>
          <w:lang w:val="lv-LV"/>
        </w:rPr>
        <w:t> tīklā, Dabas liegumā “</w:t>
      </w:r>
      <w:proofErr w:type="spellStart"/>
      <w:r w:rsidRPr="00251A77">
        <w:rPr>
          <w:rFonts w:ascii="Times" w:hAnsi="Times" w:cs="Arial"/>
          <w:color w:val="000000" w:themeColor="text1"/>
          <w:lang w:val="lv-LV"/>
        </w:rPr>
        <w:t>Laugas</w:t>
      </w:r>
      <w:proofErr w:type="spellEnd"/>
      <w:r w:rsidRPr="00251A77">
        <w:rPr>
          <w:rFonts w:ascii="Times" w:hAnsi="Times" w:cs="Arial"/>
          <w:color w:val="000000" w:themeColor="text1"/>
          <w:lang w:val="lv-LV"/>
        </w:rPr>
        <w:t xml:space="preserve"> purvs” saimnieciskās darbības veikšana ir ierobežota.</w:t>
      </w:r>
    </w:p>
    <w:p w14:paraId="2154F1B9"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0C14549D" w14:textId="7427437C" w:rsidR="00C85EA8" w:rsidRPr="00251A77" w:rsidRDefault="00C92747" w:rsidP="00E32B88">
      <w:pPr>
        <w:pStyle w:val="NormalWeb"/>
        <w:shd w:val="clear" w:color="auto" w:fill="FFFFFF"/>
        <w:spacing w:before="0" w:beforeAutospacing="0" w:after="0" w:afterAutospacing="0" w:line="360" w:lineRule="auto"/>
        <w:jc w:val="both"/>
        <w:rPr>
          <w:rFonts w:ascii="Times" w:hAnsi="Times"/>
          <w:u w:val="single"/>
          <w:lang w:val="lv-LV"/>
        </w:rPr>
      </w:pPr>
      <w:r w:rsidRPr="00251A77">
        <w:rPr>
          <w:rFonts w:ascii="Times" w:hAnsi="Times" w:cs="Arial"/>
          <w:color w:val="000000" w:themeColor="text1"/>
          <w:lang w:val="lv-LV"/>
        </w:rPr>
        <w:t xml:space="preserve">Vienlaikus </w:t>
      </w:r>
      <w:r w:rsidR="000F30EE" w:rsidRPr="00251A77">
        <w:rPr>
          <w:rFonts w:ascii="Times" w:hAnsi="Times" w:cs="Arial"/>
          <w:color w:val="000000" w:themeColor="text1"/>
          <w:lang w:val="lv-LV"/>
        </w:rPr>
        <w:t xml:space="preserve">ir jāņem vērā arī savvaļas dabas velšu raža, ko spēj nodrošināt dabīgās teritorijas – savvaļas ogas, sēnes, ārstniecības augi, kā arī medījamie </w:t>
      </w:r>
      <w:r w:rsidR="003106FC" w:rsidRPr="00251A77">
        <w:rPr>
          <w:rFonts w:ascii="Times" w:hAnsi="Times" w:cs="Arial"/>
          <w:color w:val="000000" w:themeColor="text1"/>
          <w:lang w:val="lv-LV"/>
        </w:rPr>
        <w:t xml:space="preserve">putni un </w:t>
      </w:r>
      <w:r w:rsidR="000F30EE" w:rsidRPr="00251A77">
        <w:rPr>
          <w:rFonts w:ascii="Times" w:hAnsi="Times" w:cs="Arial"/>
          <w:color w:val="000000" w:themeColor="text1"/>
          <w:lang w:val="lv-LV"/>
        </w:rPr>
        <w:t>dzīvnieki, kas ir sastopami teritorijā.</w:t>
      </w:r>
    </w:p>
    <w:p w14:paraId="29C17D25"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u w:val="single"/>
          <w:lang w:val="lv-LV"/>
        </w:rPr>
      </w:pPr>
    </w:p>
    <w:p w14:paraId="7C39FE7C" w14:textId="52C9FB7B" w:rsidR="000F30EE" w:rsidRPr="00251A77" w:rsidRDefault="00905034" w:rsidP="00E32B88">
      <w:pPr>
        <w:pStyle w:val="NormalWeb"/>
        <w:shd w:val="clear" w:color="auto" w:fill="FFFFFF"/>
        <w:spacing w:before="0" w:beforeAutospacing="0" w:after="0" w:afterAutospacing="0" w:line="360" w:lineRule="auto"/>
        <w:jc w:val="both"/>
        <w:rPr>
          <w:rFonts w:ascii="Times" w:hAnsi="Times"/>
          <w:u w:val="single"/>
          <w:lang w:val="lv-LV"/>
        </w:rPr>
      </w:pPr>
      <w:r w:rsidRPr="00251A77">
        <w:rPr>
          <w:rFonts w:ascii="Times" w:hAnsi="Times"/>
          <w:u w:val="single"/>
          <w:lang w:val="lv-LV"/>
        </w:rPr>
        <w:t>Sociālie labumi</w:t>
      </w:r>
    </w:p>
    <w:p w14:paraId="0D9458E3" w14:textId="77777777" w:rsidR="00E32B88" w:rsidRPr="00251A77" w:rsidRDefault="00E32B88" w:rsidP="00E32B88">
      <w:pPr>
        <w:shd w:val="clear" w:color="auto" w:fill="FFFFFF"/>
        <w:spacing w:line="360" w:lineRule="auto"/>
        <w:jc w:val="both"/>
        <w:rPr>
          <w:rFonts w:ascii="Times" w:hAnsi="Times"/>
          <w:color w:val="000000" w:themeColor="text1"/>
          <w:lang w:val="lv-LV"/>
        </w:rPr>
      </w:pPr>
    </w:p>
    <w:p w14:paraId="5869F85F" w14:textId="7EEAB7A6" w:rsidR="00500F31" w:rsidRPr="00251A77" w:rsidRDefault="000F30EE" w:rsidP="00E32B88">
      <w:pPr>
        <w:shd w:val="clear" w:color="auto" w:fill="FFFFFF"/>
        <w:spacing w:line="360" w:lineRule="auto"/>
        <w:jc w:val="both"/>
        <w:rPr>
          <w:rFonts w:ascii="Times" w:hAnsi="Times" w:cs="Arial"/>
          <w:color w:val="000000" w:themeColor="text1"/>
          <w:lang w:val="lv-LV"/>
        </w:rPr>
      </w:pPr>
      <w:r w:rsidRPr="00251A77">
        <w:rPr>
          <w:rFonts w:ascii="Times" w:hAnsi="Times"/>
          <w:color w:val="000000" w:themeColor="text1"/>
          <w:lang w:val="lv-LV"/>
        </w:rPr>
        <w:t xml:space="preserve">Projekta ietvaros </w:t>
      </w:r>
      <w:r w:rsidR="00500F31" w:rsidRPr="00251A77">
        <w:rPr>
          <w:rFonts w:ascii="Times" w:hAnsi="Times"/>
          <w:color w:val="000000" w:themeColor="text1"/>
          <w:lang w:val="lv-LV"/>
        </w:rPr>
        <w:t xml:space="preserve">veicot hidroloģiskā režīma stabilizēšanu un uzlabojot apstākļus purvu teritorijā </w:t>
      </w:r>
      <w:r w:rsidR="00500F31" w:rsidRPr="00251A77">
        <w:rPr>
          <w:rFonts w:ascii="Times" w:hAnsi="Times" w:cs="Arial"/>
          <w:color w:val="000000" w:themeColor="text1"/>
          <w:lang w:val="lv-LV"/>
        </w:rPr>
        <w:t>ir iespējams nodrošināt efektīvu savstarpēji pretrunīgu darbību veiksmīgu līdzāspastāvēšanu – ilgtspējīgi apsaimniekojot teritoriju, iespējams saglabāt dabisku purvu ar Eiropas nozīmes aizsargājamām dzīvotnēm dabas lieguma teritorijā, bet turpat līdzās var notikt kūdras ieguve un dzērveņu rūpnieciska ražošana.</w:t>
      </w:r>
    </w:p>
    <w:p w14:paraId="433CE5C5" w14:textId="77777777" w:rsidR="00E32B88" w:rsidRPr="00251A77" w:rsidRDefault="00E32B88" w:rsidP="00E32B88">
      <w:pPr>
        <w:shd w:val="clear" w:color="auto" w:fill="FFFFFF"/>
        <w:spacing w:line="360" w:lineRule="auto"/>
        <w:jc w:val="both"/>
        <w:rPr>
          <w:rFonts w:ascii="Times" w:hAnsi="Times" w:cs="Arial"/>
          <w:color w:val="000000" w:themeColor="text1"/>
          <w:lang w:val="lv-LV"/>
        </w:rPr>
      </w:pPr>
    </w:p>
    <w:p w14:paraId="49A2F652" w14:textId="0F22C06E" w:rsidR="007E714E" w:rsidRPr="00251A77" w:rsidRDefault="00500F31" w:rsidP="00E32B88">
      <w:pPr>
        <w:shd w:val="clear" w:color="auto" w:fill="FFFFFF"/>
        <w:spacing w:line="360" w:lineRule="auto"/>
        <w:jc w:val="both"/>
        <w:rPr>
          <w:rFonts w:ascii="Times" w:hAnsi="Times" w:cs="Arial"/>
          <w:color w:val="000000" w:themeColor="text1"/>
          <w:lang w:val="lv-LV"/>
        </w:rPr>
      </w:pPr>
      <w:r w:rsidRPr="00251A77">
        <w:rPr>
          <w:rFonts w:ascii="Times" w:hAnsi="Times" w:cs="Arial"/>
          <w:color w:val="000000" w:themeColor="text1"/>
          <w:lang w:val="lv-LV"/>
        </w:rPr>
        <w:t xml:space="preserve">Nozīmīgākie sociālie labumi, ko nodrošina </w:t>
      </w:r>
      <w:proofErr w:type="spellStart"/>
      <w:r w:rsidRPr="00251A77">
        <w:rPr>
          <w:rFonts w:ascii="Times" w:hAnsi="Times" w:cs="Arial"/>
          <w:color w:val="000000" w:themeColor="text1"/>
          <w:lang w:val="lv-LV"/>
        </w:rPr>
        <w:t>Laugas</w:t>
      </w:r>
      <w:proofErr w:type="spellEnd"/>
      <w:r w:rsidRPr="00251A77">
        <w:rPr>
          <w:rFonts w:ascii="Times" w:hAnsi="Times" w:cs="Arial"/>
          <w:color w:val="000000" w:themeColor="text1"/>
          <w:lang w:val="lv-LV"/>
        </w:rPr>
        <w:t xml:space="preserve"> izmēģinājuma teritorija ir iespēja </w:t>
      </w:r>
      <w:r w:rsidR="00A05F63" w:rsidRPr="00251A77">
        <w:rPr>
          <w:rFonts w:ascii="Times" w:hAnsi="Times" w:cs="Arial"/>
          <w:color w:val="000000" w:themeColor="text1"/>
          <w:lang w:val="lv-LV"/>
        </w:rPr>
        <w:t>sniegt</w:t>
      </w:r>
      <w:r w:rsidRPr="00251A77">
        <w:rPr>
          <w:rFonts w:ascii="Times" w:hAnsi="Times" w:cs="Arial"/>
          <w:color w:val="000000" w:themeColor="text1"/>
          <w:lang w:val="lv-LV"/>
        </w:rPr>
        <w:t xml:space="preserve"> dažādus rekreatīvos pakalpojumus</w:t>
      </w:r>
      <w:r w:rsidR="00A05F63" w:rsidRPr="00251A77">
        <w:rPr>
          <w:rFonts w:ascii="Times" w:hAnsi="Times" w:cs="Arial"/>
          <w:color w:val="000000" w:themeColor="text1"/>
          <w:lang w:val="lv-LV"/>
        </w:rPr>
        <w:t xml:space="preserve">. </w:t>
      </w:r>
      <w:proofErr w:type="spellStart"/>
      <w:r w:rsidR="00A05F63" w:rsidRPr="00251A77">
        <w:rPr>
          <w:rFonts w:ascii="Times" w:hAnsi="Times" w:cs="Arial"/>
          <w:color w:val="000000" w:themeColor="text1"/>
          <w:lang w:val="lv-LV"/>
        </w:rPr>
        <w:t>Laugas</w:t>
      </w:r>
      <w:proofErr w:type="spellEnd"/>
      <w:r w:rsidR="00A05F63" w:rsidRPr="00251A77">
        <w:rPr>
          <w:rFonts w:ascii="Times" w:hAnsi="Times" w:cs="Arial"/>
          <w:color w:val="000000" w:themeColor="text1"/>
          <w:lang w:val="lv-LV"/>
        </w:rPr>
        <w:t xml:space="preserve"> purva rekreatīvo pakalpojumu klāsts ir ievērojams – savvaļas augu un sēņu ievākšana, medības, putnu vērošana, pasīvā un aktīvā atpūta, ainavas baudīšana, makšķerēšana un citi pakalpojumi. Vienlaikus būtiski ir norādīt, ka infrastruktūras trūkums ierobežo daļu rekreatīvo pakalpojumu gūšanu</w:t>
      </w:r>
      <w:r w:rsidR="001E4B28" w:rsidRPr="00251A77">
        <w:rPr>
          <w:rFonts w:ascii="Times" w:hAnsi="Times" w:cs="Arial"/>
          <w:color w:val="000000" w:themeColor="text1"/>
          <w:lang w:val="lv-LV"/>
        </w:rPr>
        <w:t xml:space="preserve">. </w:t>
      </w:r>
    </w:p>
    <w:p w14:paraId="6086DFEA"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p>
    <w:p w14:paraId="7D0D8CC7" w14:textId="12479E0C" w:rsidR="007E714E" w:rsidRPr="00251A77" w:rsidRDefault="007E714E" w:rsidP="00E32B88">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251A77">
        <w:rPr>
          <w:rFonts w:ascii="Times" w:hAnsi="Times" w:cs="Arial"/>
          <w:color w:val="000000" w:themeColor="text1"/>
          <w:lang w:val="lv-LV"/>
        </w:rPr>
        <w:t xml:space="preserve">Zinātniskais pienesums, ko sniedz Projekta izmēģinājuma teritorija ir saistīts ar SEG mērījumu veikšanu, lai </w:t>
      </w:r>
      <w:r w:rsidRPr="00251A77">
        <w:rPr>
          <w:rFonts w:ascii="Times" w:hAnsi="Times"/>
          <w:lang w:val="lv-LV"/>
        </w:rPr>
        <w:t xml:space="preserve">noteiktu SEG emisiju precīzas izmaiņas no teritorijas renaturalizācijas. </w:t>
      </w:r>
    </w:p>
    <w:p w14:paraId="585D5289" w14:textId="77777777" w:rsidR="00E32B88" w:rsidRPr="00251A77" w:rsidRDefault="00E32B88" w:rsidP="007E714E">
      <w:pPr>
        <w:pStyle w:val="NormalWeb"/>
        <w:shd w:val="clear" w:color="auto" w:fill="FFFFFF"/>
        <w:spacing w:before="0" w:beforeAutospacing="0" w:after="0" w:afterAutospacing="0" w:line="360" w:lineRule="auto"/>
        <w:jc w:val="both"/>
        <w:rPr>
          <w:rFonts w:ascii="Times" w:hAnsi="Times"/>
          <w:lang w:val="lv-LV"/>
        </w:rPr>
      </w:pPr>
    </w:p>
    <w:p w14:paraId="0BDEB0E6" w14:textId="3148FEA2" w:rsidR="007E714E" w:rsidRPr="00251A77" w:rsidRDefault="007E714E" w:rsidP="007E714E">
      <w:pPr>
        <w:pStyle w:val="NormalWeb"/>
        <w:shd w:val="clear" w:color="auto" w:fill="FFFFFF"/>
        <w:spacing w:before="0" w:beforeAutospacing="0" w:after="0" w:afterAutospacing="0" w:line="360" w:lineRule="auto"/>
        <w:jc w:val="both"/>
        <w:rPr>
          <w:rFonts w:ascii="Times" w:hAnsi="Times"/>
          <w:lang w:val="lv-LV"/>
        </w:rPr>
      </w:pPr>
      <w:r w:rsidRPr="00251A77">
        <w:rPr>
          <w:rFonts w:ascii="Times" w:hAnsi="Times"/>
          <w:lang w:val="lv-LV"/>
        </w:rPr>
        <w:t xml:space="preserve">Šobrīd iegūtie mērījumi atspoguļo SEG apjoma samazinājumu par </w:t>
      </w:r>
      <w:r w:rsidRPr="00251A77">
        <w:rPr>
          <w:lang w:val="lv-LV"/>
        </w:rPr>
        <w:t>-6,122</w:t>
      </w:r>
      <w:r w:rsidRPr="00251A77">
        <w:rPr>
          <w:rFonts w:ascii="Times" w:hAnsi="Times"/>
          <w:lang w:val="lv-LV"/>
        </w:rPr>
        <w:t xml:space="preserve"> (</w:t>
      </w:r>
      <w:r w:rsidRPr="00251A77">
        <w:rPr>
          <w:lang w:val="lv-LV"/>
        </w:rPr>
        <w:t>SEG emisiju apjomi tonnās CO</w:t>
      </w:r>
      <w:r w:rsidRPr="00251A77">
        <w:rPr>
          <w:vertAlign w:val="subscript"/>
          <w:lang w:val="lv-LV"/>
        </w:rPr>
        <w:t>2</w:t>
      </w:r>
      <w:r w:rsidRPr="00251A77">
        <w:rPr>
          <w:lang w:val="lv-LV"/>
        </w:rPr>
        <w:t xml:space="preserve"> </w:t>
      </w:r>
      <w:proofErr w:type="spellStart"/>
      <w:r w:rsidRPr="00251A77">
        <w:rPr>
          <w:lang w:val="lv-LV"/>
        </w:rPr>
        <w:t>ekv</w:t>
      </w:r>
      <w:proofErr w:type="spellEnd"/>
      <w:r w:rsidRPr="00251A77">
        <w:rPr>
          <w:lang w:val="lv-LV"/>
        </w:rPr>
        <w:t>. ha</w:t>
      </w:r>
      <w:r w:rsidRPr="00251A77">
        <w:rPr>
          <w:vertAlign w:val="superscript"/>
          <w:lang w:val="lv-LV"/>
        </w:rPr>
        <w:t>-1</w:t>
      </w:r>
      <w:r w:rsidRPr="00251A77">
        <w:rPr>
          <w:lang w:val="lv-LV"/>
        </w:rPr>
        <w:t xml:space="preserve"> gadā</w:t>
      </w:r>
      <w:r w:rsidRPr="00251A77">
        <w:rPr>
          <w:b/>
          <w:lang w:val="lv-LV"/>
        </w:rPr>
        <w:t>),</w:t>
      </w:r>
      <w:r w:rsidRPr="00251A77">
        <w:rPr>
          <w:rFonts w:ascii="Times" w:hAnsi="Times"/>
          <w:lang w:val="lv-LV"/>
        </w:rPr>
        <w:t xml:space="preserve"> veicot teritorijas renaturalizāciju.</w:t>
      </w:r>
    </w:p>
    <w:p w14:paraId="1953985F" w14:textId="216910FF" w:rsidR="007A6AC4" w:rsidRPr="00251A77" w:rsidRDefault="007A6AC4" w:rsidP="007E714E">
      <w:pPr>
        <w:pStyle w:val="NormalWeb"/>
        <w:shd w:val="clear" w:color="auto" w:fill="FFFFFF"/>
        <w:spacing w:before="0" w:beforeAutospacing="0" w:after="0" w:afterAutospacing="0" w:line="360" w:lineRule="auto"/>
        <w:jc w:val="both"/>
        <w:rPr>
          <w:rFonts w:ascii="Times" w:hAnsi="Times"/>
          <w:lang w:val="lv-LV"/>
        </w:rPr>
      </w:pPr>
    </w:p>
    <w:p w14:paraId="56BDC666" w14:textId="1435B358" w:rsidR="006E0986" w:rsidRDefault="006E0986" w:rsidP="007E714E">
      <w:pPr>
        <w:pStyle w:val="NormalWeb"/>
        <w:shd w:val="clear" w:color="auto" w:fill="FFFFFF"/>
        <w:spacing w:before="0" w:beforeAutospacing="0" w:after="0" w:afterAutospacing="0" w:line="360" w:lineRule="auto"/>
        <w:jc w:val="both"/>
        <w:rPr>
          <w:rFonts w:ascii="Times" w:hAnsi="Times"/>
          <w:lang w:val="lv-LV"/>
        </w:rPr>
      </w:pPr>
    </w:p>
    <w:p w14:paraId="74A92E14" w14:textId="4653AACC" w:rsidR="007A6AC4" w:rsidRPr="00251A77" w:rsidRDefault="007A6AC4" w:rsidP="007A6AC4">
      <w:pPr>
        <w:pStyle w:val="Heading2"/>
        <w:rPr>
          <w:lang w:val="lv-LV"/>
        </w:rPr>
      </w:pPr>
      <w:bookmarkStart w:id="71" w:name="_Toc17980576"/>
      <w:r w:rsidRPr="00251A77">
        <w:rPr>
          <w:lang w:val="lv-LV"/>
        </w:rPr>
        <w:t>Kopējie ieguvumi veicot teritori</w:t>
      </w:r>
      <w:r w:rsidR="00DB1214">
        <w:rPr>
          <w:lang w:val="lv-LV"/>
        </w:rPr>
        <w:t>ju</w:t>
      </w:r>
      <w:r w:rsidRPr="00251A77">
        <w:rPr>
          <w:lang w:val="lv-LV"/>
        </w:rPr>
        <w:t xml:space="preserve"> rekultivāciju</w:t>
      </w:r>
      <w:bookmarkEnd w:id="71"/>
    </w:p>
    <w:p w14:paraId="18F3EDEB" w14:textId="5D4BFDDE" w:rsidR="007A6AC4" w:rsidRPr="00251A77" w:rsidRDefault="007A6AC4" w:rsidP="007E714E">
      <w:pPr>
        <w:pStyle w:val="NormalWeb"/>
        <w:shd w:val="clear" w:color="auto" w:fill="FFFFFF"/>
        <w:spacing w:before="0" w:beforeAutospacing="0" w:after="0" w:afterAutospacing="0" w:line="360" w:lineRule="auto"/>
        <w:jc w:val="both"/>
        <w:rPr>
          <w:rFonts w:ascii="Times" w:hAnsi="Times"/>
          <w:lang w:val="lv-LV"/>
        </w:rPr>
      </w:pPr>
    </w:p>
    <w:p w14:paraId="2A628674" w14:textId="7689A900" w:rsidR="00F94CBD" w:rsidRPr="00251A77" w:rsidRDefault="00F94CBD" w:rsidP="00E32B88">
      <w:pPr>
        <w:pStyle w:val="NormalWeb"/>
        <w:shd w:val="clear" w:color="auto" w:fill="FFFFFF"/>
        <w:spacing w:before="0" w:beforeAutospacing="0" w:after="0" w:afterAutospacing="0" w:line="360" w:lineRule="auto"/>
        <w:jc w:val="both"/>
        <w:rPr>
          <w:rFonts w:ascii="Times" w:hAnsi="Times"/>
          <w:lang w:val="lv-LV"/>
        </w:rPr>
      </w:pPr>
      <w:r w:rsidRPr="00251A77">
        <w:rPr>
          <w:rFonts w:ascii="Times" w:hAnsi="Times"/>
          <w:lang w:val="lv-LV"/>
        </w:rPr>
        <w:t xml:space="preserve">Apskatot </w:t>
      </w:r>
      <w:r w:rsidR="007052F4" w:rsidRPr="00251A77">
        <w:rPr>
          <w:rFonts w:ascii="Times" w:hAnsi="Times"/>
          <w:lang w:val="lv-LV"/>
        </w:rPr>
        <w:t>P</w:t>
      </w:r>
      <w:r w:rsidRPr="00251A77">
        <w:rPr>
          <w:rFonts w:ascii="Times" w:hAnsi="Times"/>
          <w:lang w:val="lv-LV"/>
        </w:rPr>
        <w:t>rojekta ietvaros veikt</w:t>
      </w:r>
      <w:r w:rsidR="007052F4" w:rsidRPr="00251A77">
        <w:rPr>
          <w:rFonts w:ascii="Times" w:hAnsi="Times"/>
          <w:lang w:val="lv-LV"/>
        </w:rPr>
        <w:t>ās</w:t>
      </w:r>
      <w:r w:rsidRPr="00251A77">
        <w:rPr>
          <w:rFonts w:ascii="Times" w:hAnsi="Times"/>
          <w:lang w:val="lv-LV"/>
        </w:rPr>
        <w:t xml:space="preserve"> un plānot</w:t>
      </w:r>
      <w:r w:rsidR="007052F4" w:rsidRPr="00251A77">
        <w:rPr>
          <w:rFonts w:ascii="Times" w:hAnsi="Times"/>
          <w:lang w:val="lv-LV"/>
        </w:rPr>
        <w:t>ās</w:t>
      </w:r>
      <w:r w:rsidRPr="00251A77">
        <w:rPr>
          <w:rFonts w:ascii="Times" w:hAnsi="Times"/>
          <w:lang w:val="lv-LV"/>
        </w:rPr>
        <w:t xml:space="preserve"> rekultivāciju aktivitātes, to potenciālos sociāli ekonomiskos labumus kontekstā ar teritorijas apsaimniekotāju, secināts, ka v</w:t>
      </w:r>
      <w:r w:rsidR="007A6AC4" w:rsidRPr="00251A77">
        <w:rPr>
          <w:rFonts w:ascii="Times" w:hAnsi="Times"/>
          <w:lang w:val="lv-LV"/>
        </w:rPr>
        <w:t xml:space="preserve">isas teritorijas </w:t>
      </w:r>
      <w:r w:rsidR="00E30B8E" w:rsidRPr="00251A77">
        <w:rPr>
          <w:rFonts w:ascii="Times" w:hAnsi="Times"/>
          <w:lang w:val="lv-LV"/>
        </w:rPr>
        <w:t xml:space="preserve">augstākā vai zemākā mērā </w:t>
      </w:r>
      <w:r w:rsidR="007A6AC4" w:rsidRPr="00251A77">
        <w:rPr>
          <w:rFonts w:ascii="Times" w:hAnsi="Times"/>
          <w:lang w:val="lv-LV"/>
        </w:rPr>
        <w:t xml:space="preserve">nodrošina </w:t>
      </w:r>
      <w:r w:rsidR="004661A6" w:rsidRPr="00251A77">
        <w:rPr>
          <w:rFonts w:ascii="Times" w:hAnsi="Times"/>
          <w:lang w:val="lv-LV"/>
        </w:rPr>
        <w:t>rekre</w:t>
      </w:r>
      <w:r w:rsidR="00E30B8E" w:rsidRPr="00251A77">
        <w:rPr>
          <w:rFonts w:ascii="Times" w:hAnsi="Times"/>
          <w:lang w:val="lv-LV"/>
        </w:rPr>
        <w:t>ācijas un zinātniskos pakalpojumus.</w:t>
      </w:r>
    </w:p>
    <w:p w14:paraId="5F0C9642"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lang w:val="lv-LV"/>
        </w:rPr>
      </w:pPr>
    </w:p>
    <w:p w14:paraId="3C40FF5F" w14:textId="0F3428C4" w:rsidR="007A6AC4" w:rsidRPr="00251A77" w:rsidRDefault="004661A6" w:rsidP="00E32B88">
      <w:pPr>
        <w:pStyle w:val="NormalWeb"/>
        <w:shd w:val="clear" w:color="auto" w:fill="FFFFFF"/>
        <w:spacing w:before="0" w:beforeAutospacing="0" w:after="0" w:afterAutospacing="0" w:line="360" w:lineRule="auto"/>
        <w:jc w:val="both"/>
        <w:rPr>
          <w:rFonts w:ascii="Times" w:hAnsi="Times"/>
          <w:lang w:val="lv-LV"/>
        </w:rPr>
      </w:pPr>
      <w:r w:rsidRPr="00251A77">
        <w:rPr>
          <w:rFonts w:ascii="Times" w:hAnsi="Times"/>
          <w:lang w:val="lv-LV"/>
        </w:rPr>
        <w:lastRenderedPageBreak/>
        <w:t>Likumsakarīgi, ka t</w:t>
      </w:r>
      <w:r w:rsidR="007A6AC4" w:rsidRPr="00251A77">
        <w:rPr>
          <w:rFonts w:ascii="Times" w:hAnsi="Times"/>
          <w:lang w:val="lv-LV"/>
        </w:rPr>
        <w:t>eritorij</w:t>
      </w:r>
      <w:r w:rsidR="00E3268F" w:rsidRPr="00251A77">
        <w:rPr>
          <w:rFonts w:ascii="Times" w:hAnsi="Times"/>
          <w:lang w:val="lv-LV"/>
        </w:rPr>
        <w:t>ā</w:t>
      </w:r>
      <w:r w:rsidRPr="00251A77">
        <w:rPr>
          <w:rFonts w:ascii="Times" w:hAnsi="Times"/>
          <w:lang w:val="lv-LV"/>
        </w:rPr>
        <w:t>s, kurās</w:t>
      </w:r>
      <w:r w:rsidR="007A6AC4" w:rsidRPr="00251A77">
        <w:rPr>
          <w:rFonts w:ascii="Times" w:hAnsi="Times"/>
          <w:lang w:val="lv-LV"/>
        </w:rPr>
        <w:t xml:space="preserve"> </w:t>
      </w:r>
      <w:r w:rsidRPr="00251A77">
        <w:rPr>
          <w:rFonts w:ascii="Times" w:hAnsi="Times"/>
          <w:lang w:val="lv-LV"/>
        </w:rPr>
        <w:t>tiek veikta</w:t>
      </w:r>
      <w:r w:rsidR="007A6AC4" w:rsidRPr="00251A77">
        <w:rPr>
          <w:rFonts w:ascii="Times" w:hAnsi="Times"/>
          <w:lang w:val="lv-LV"/>
        </w:rPr>
        <w:t xml:space="preserve"> s</w:t>
      </w:r>
      <w:r w:rsidRPr="00251A77">
        <w:rPr>
          <w:rFonts w:ascii="Times" w:hAnsi="Times"/>
          <w:lang w:val="lv-LV"/>
        </w:rPr>
        <w:t xml:space="preserve">aimnieciskā </w:t>
      </w:r>
      <w:r w:rsidR="007A6AC4" w:rsidRPr="00251A77">
        <w:rPr>
          <w:rFonts w:ascii="Times" w:hAnsi="Times"/>
          <w:lang w:val="lv-LV"/>
        </w:rPr>
        <w:t>darb</w:t>
      </w:r>
      <w:r w:rsidRPr="00251A77">
        <w:rPr>
          <w:rFonts w:ascii="Times" w:hAnsi="Times"/>
          <w:lang w:val="lv-LV"/>
        </w:rPr>
        <w:t>ība, lielāks ir ekonomiskais labumus gan nodrošinot darba vietas, gan sniedzot peļņu no saražotās produkcijas. Turpretī dabīgās teritorijas sniedz lielāku pienesumu sabiedrības emocionālajai un garīgai atpūtai un pilnveidei.</w:t>
      </w:r>
    </w:p>
    <w:p w14:paraId="28840DF2" w14:textId="77777777" w:rsidR="00E32B88" w:rsidRPr="00251A77" w:rsidRDefault="00E32B88" w:rsidP="00E32B88">
      <w:pPr>
        <w:pStyle w:val="NormalWeb"/>
        <w:shd w:val="clear" w:color="auto" w:fill="FFFFFF"/>
        <w:spacing w:before="0" w:beforeAutospacing="0" w:after="0" w:afterAutospacing="0" w:line="360" w:lineRule="auto"/>
        <w:jc w:val="both"/>
        <w:rPr>
          <w:rFonts w:ascii="Times" w:hAnsi="Times"/>
          <w:lang w:val="lv-LV"/>
        </w:rPr>
      </w:pPr>
    </w:p>
    <w:p w14:paraId="2882EF32" w14:textId="00ED3E84" w:rsidR="00F94CBD" w:rsidRPr="00251A77" w:rsidRDefault="00E30B8E" w:rsidP="00E32B88">
      <w:pPr>
        <w:pStyle w:val="NormalWeb"/>
        <w:shd w:val="clear" w:color="auto" w:fill="FFFFFF"/>
        <w:spacing w:before="0" w:beforeAutospacing="0" w:after="0" w:afterAutospacing="0" w:line="360" w:lineRule="auto"/>
        <w:jc w:val="both"/>
        <w:rPr>
          <w:rFonts w:ascii="Times" w:hAnsi="Times"/>
          <w:lang w:val="lv-LV"/>
        </w:rPr>
      </w:pPr>
      <w:r w:rsidRPr="00251A77">
        <w:rPr>
          <w:rFonts w:ascii="Times" w:hAnsi="Times"/>
          <w:lang w:val="lv-LV"/>
        </w:rPr>
        <w:t xml:space="preserve">Teritoriju apsaimniekotāji, kas darbojas </w:t>
      </w:r>
      <w:r w:rsidR="007052F4" w:rsidRPr="00251A77">
        <w:rPr>
          <w:rFonts w:ascii="Times" w:hAnsi="Times"/>
          <w:lang w:val="lv-LV"/>
        </w:rPr>
        <w:t>P</w:t>
      </w:r>
      <w:r w:rsidRPr="00251A77">
        <w:rPr>
          <w:rFonts w:ascii="Times" w:hAnsi="Times"/>
          <w:lang w:val="lv-LV"/>
        </w:rPr>
        <w:t>rojekta izmēģinājumu teritorijās</w:t>
      </w:r>
      <w:r w:rsidR="00F94CBD" w:rsidRPr="00251A77">
        <w:rPr>
          <w:rFonts w:ascii="Times" w:hAnsi="Times"/>
          <w:lang w:val="lv-LV"/>
        </w:rPr>
        <w:t>,</w:t>
      </w:r>
      <w:r w:rsidRPr="00251A77">
        <w:rPr>
          <w:rFonts w:ascii="Times" w:hAnsi="Times"/>
          <w:lang w:val="lv-LV"/>
        </w:rPr>
        <w:t xml:space="preserve"> </w:t>
      </w:r>
      <w:r w:rsidR="00F94CBD" w:rsidRPr="00251A77">
        <w:rPr>
          <w:rFonts w:ascii="Times" w:hAnsi="Times"/>
          <w:lang w:val="lv-LV"/>
        </w:rPr>
        <w:t>aktīvi domā</w:t>
      </w:r>
      <w:r w:rsidRPr="00251A77">
        <w:rPr>
          <w:rFonts w:ascii="Times" w:hAnsi="Times"/>
          <w:lang w:val="lv-LV"/>
        </w:rPr>
        <w:t xml:space="preserve"> un eksperimentē, lai rastu labāko risinājumu</w:t>
      </w:r>
      <w:r w:rsidR="00F94CBD" w:rsidRPr="00251A77">
        <w:rPr>
          <w:rFonts w:ascii="Times" w:hAnsi="Times"/>
          <w:lang w:val="lv-LV"/>
        </w:rPr>
        <w:t xml:space="preserve"> teritorij</w:t>
      </w:r>
      <w:r w:rsidRPr="00251A77">
        <w:rPr>
          <w:rFonts w:ascii="Times" w:hAnsi="Times"/>
          <w:lang w:val="lv-LV"/>
        </w:rPr>
        <w:t>u izmantošanai</w:t>
      </w:r>
      <w:r w:rsidR="00F94CBD" w:rsidRPr="00251A77">
        <w:rPr>
          <w:rFonts w:ascii="Times" w:hAnsi="Times"/>
          <w:lang w:val="lv-LV"/>
        </w:rPr>
        <w:t xml:space="preserve"> ilgtermiņā</w:t>
      </w:r>
      <w:r w:rsidRPr="00251A77">
        <w:rPr>
          <w:rFonts w:ascii="Times" w:hAnsi="Times"/>
          <w:lang w:val="lv-LV"/>
        </w:rPr>
        <w:t xml:space="preserve"> un arī turpmāk gūtu peļņu</w:t>
      </w:r>
      <w:r w:rsidR="000D16E3" w:rsidRPr="00251A77">
        <w:rPr>
          <w:rFonts w:ascii="Times" w:hAnsi="Times"/>
          <w:lang w:val="lv-LV"/>
        </w:rPr>
        <w:t>.</w:t>
      </w:r>
      <w:r w:rsidRPr="00251A77">
        <w:rPr>
          <w:rFonts w:ascii="Times" w:hAnsi="Times"/>
          <w:lang w:val="lv-LV"/>
        </w:rPr>
        <w:t xml:space="preserve"> </w:t>
      </w:r>
    </w:p>
    <w:p w14:paraId="71320F54" w14:textId="77777777" w:rsidR="00F94CBD" w:rsidRPr="00251A77" w:rsidRDefault="00F94CBD" w:rsidP="00F94CBD">
      <w:pPr>
        <w:pStyle w:val="NormalWeb"/>
        <w:shd w:val="clear" w:color="auto" w:fill="FFFFFF"/>
        <w:spacing w:before="0" w:beforeAutospacing="0" w:after="0" w:afterAutospacing="0" w:line="360" w:lineRule="auto"/>
        <w:ind w:firstLine="720"/>
        <w:jc w:val="both"/>
        <w:rPr>
          <w:rFonts w:ascii="Times" w:hAnsi="Times"/>
          <w:lang w:val="lv-LV"/>
        </w:rPr>
      </w:pPr>
    </w:p>
    <w:p w14:paraId="2C100145" w14:textId="77777777" w:rsidR="007E714E" w:rsidRPr="00251A77" w:rsidRDefault="007E714E" w:rsidP="007E714E">
      <w:pPr>
        <w:shd w:val="clear" w:color="auto" w:fill="FFFFFF"/>
        <w:spacing w:line="360" w:lineRule="auto"/>
        <w:ind w:firstLine="720"/>
        <w:jc w:val="both"/>
        <w:rPr>
          <w:rFonts w:ascii="Times" w:hAnsi="Times" w:cs="Arial"/>
          <w:color w:val="000000" w:themeColor="text1"/>
          <w:lang w:val="lv-LV"/>
        </w:rPr>
      </w:pPr>
    </w:p>
    <w:p w14:paraId="6E9330A3" w14:textId="24466EEF" w:rsidR="007E714E" w:rsidRPr="00251A77" w:rsidRDefault="007E714E">
      <w:pPr>
        <w:rPr>
          <w:lang w:val="lv-LV"/>
        </w:rPr>
      </w:pPr>
      <w:r w:rsidRPr="00251A77">
        <w:rPr>
          <w:lang w:val="lv-LV"/>
        </w:rPr>
        <w:br w:type="page"/>
      </w:r>
    </w:p>
    <w:p w14:paraId="3B5D599D" w14:textId="07A5BD40" w:rsidR="000A6039" w:rsidRDefault="00AE5A56" w:rsidP="00770288">
      <w:pPr>
        <w:pStyle w:val="Heading1"/>
        <w:rPr>
          <w:lang w:val="lv-LV"/>
        </w:rPr>
      </w:pPr>
      <w:bookmarkStart w:id="72" w:name="_Toc17980577"/>
      <w:r>
        <w:rPr>
          <w:lang w:val="lv-LV"/>
        </w:rPr>
        <w:lastRenderedPageBreak/>
        <w:t>S</w:t>
      </w:r>
      <w:r w:rsidR="00405D15">
        <w:rPr>
          <w:lang w:val="lv-LV"/>
        </w:rPr>
        <w:t>ociāli ekonomiskā potenciāla izvērtējums</w:t>
      </w:r>
      <w:r>
        <w:rPr>
          <w:lang w:val="lv-LV"/>
        </w:rPr>
        <w:t>, veicot izstrādātu kūdras lauku rekultivāciju</w:t>
      </w:r>
      <w:bookmarkEnd w:id="72"/>
    </w:p>
    <w:p w14:paraId="29A56EC3" w14:textId="77777777" w:rsidR="00405D15" w:rsidRPr="00405D15" w:rsidRDefault="00405D15" w:rsidP="00405D15">
      <w:pPr>
        <w:rPr>
          <w:lang w:val="lv-LV"/>
        </w:rPr>
      </w:pPr>
    </w:p>
    <w:p w14:paraId="4F117B94" w14:textId="77777777" w:rsidR="00405D15" w:rsidRDefault="00DB1214" w:rsidP="00770288">
      <w:pPr>
        <w:pStyle w:val="NormalWeb"/>
        <w:spacing w:line="360" w:lineRule="auto"/>
        <w:jc w:val="both"/>
        <w:rPr>
          <w:rFonts w:ascii="Times" w:hAnsi="Times"/>
          <w:lang w:val="lv-LV"/>
        </w:rPr>
      </w:pPr>
      <w:r>
        <w:rPr>
          <w:rFonts w:ascii="Times" w:hAnsi="Times"/>
          <w:lang w:val="lv-LV"/>
        </w:rPr>
        <w:t>Viens no galvenajiem projekta mērķiem ir izstrādāt</w:t>
      </w:r>
      <w:r w:rsidRPr="00DB1214">
        <w:rPr>
          <w:rFonts w:ascii="Times" w:hAnsi="Times"/>
          <w:lang w:val="lv-LV"/>
        </w:rPr>
        <w:t xml:space="preserve"> lēmumu atbalsta </w:t>
      </w:r>
      <w:r>
        <w:rPr>
          <w:rFonts w:ascii="Times" w:hAnsi="Times"/>
          <w:lang w:val="lv-LV"/>
        </w:rPr>
        <w:t>rīku</w:t>
      </w:r>
      <w:r w:rsidRPr="00DB1214">
        <w:rPr>
          <w:rFonts w:ascii="Times" w:hAnsi="Times"/>
          <w:lang w:val="lv-LV"/>
        </w:rPr>
        <w:t xml:space="preserve"> atbildīgai un ilgtspējīgai </w:t>
      </w:r>
      <w:r>
        <w:rPr>
          <w:rFonts w:ascii="Times" w:hAnsi="Times"/>
          <w:lang w:val="lv-LV"/>
        </w:rPr>
        <w:t>izstrādātu kūdras teritoriju turpmākai</w:t>
      </w:r>
      <w:r w:rsidRPr="00DB1214">
        <w:rPr>
          <w:rFonts w:ascii="Times" w:hAnsi="Times"/>
          <w:lang w:val="lv-LV"/>
        </w:rPr>
        <w:t xml:space="preserve"> izmantošanai un apsaimniekošanai Latvijā.</w:t>
      </w:r>
      <w:r>
        <w:rPr>
          <w:rFonts w:ascii="Times" w:hAnsi="Times"/>
          <w:lang w:val="lv-LV"/>
        </w:rPr>
        <w:t xml:space="preserve"> </w:t>
      </w:r>
      <w:r w:rsidR="00770288" w:rsidRPr="00DB1214">
        <w:rPr>
          <w:rFonts w:ascii="Times" w:hAnsi="Times"/>
          <w:lang w:val="lv-LV"/>
        </w:rPr>
        <w:t xml:space="preserve">Ir vairākas iespējas degradēto kūdras lauku rekultivācijai, bet ilgtspējīgai zemes izmantošanai ir ļoti svarīgi izvēlēties optimālāko risinājumu no ekonomiskā, ekoloģiskā un sabiedrības viedokļa. Lai saprastu, vai ieguldījumi degradēto kūdras lauku rekultivācijā ir ekonomiski izdevīgi, ir jāsaprot izvēlētā rekultivācijas veida izmaksas un ieguvumi. </w:t>
      </w:r>
    </w:p>
    <w:p w14:paraId="6B398C6F" w14:textId="77777777" w:rsidR="00405D15" w:rsidRPr="00251A77" w:rsidRDefault="00405D15" w:rsidP="00405D15">
      <w:pPr>
        <w:pStyle w:val="Heading2"/>
        <w:rPr>
          <w:lang w:val="lv-LV"/>
        </w:rPr>
      </w:pPr>
      <w:bookmarkStart w:id="73" w:name="_Toc17980578"/>
      <w:r>
        <w:rPr>
          <w:lang w:val="lv-LV"/>
        </w:rPr>
        <w:t>I</w:t>
      </w:r>
      <w:r w:rsidRPr="00251A77">
        <w:rPr>
          <w:lang w:val="lv-LV"/>
        </w:rPr>
        <w:t>zmantotās pieejas un dati</w:t>
      </w:r>
      <w:bookmarkEnd w:id="73"/>
    </w:p>
    <w:p w14:paraId="7EC49AB4" w14:textId="3B7619A5" w:rsidR="00770288" w:rsidRPr="00DB1214" w:rsidRDefault="00770288" w:rsidP="00770288">
      <w:pPr>
        <w:pStyle w:val="NormalWeb"/>
        <w:spacing w:line="360" w:lineRule="auto"/>
        <w:jc w:val="both"/>
        <w:rPr>
          <w:rFonts w:ascii="Times" w:hAnsi="Times"/>
          <w:lang w:val="lv-LV"/>
        </w:rPr>
      </w:pPr>
      <w:r w:rsidRPr="00DB1214">
        <w:rPr>
          <w:rFonts w:ascii="Times" w:hAnsi="Times"/>
          <w:lang w:val="lv-LV"/>
        </w:rPr>
        <w:t xml:space="preserve">Projekta ietvaros tika veikta izpēte ar mērķi novērtēt ekonomisko vērtību ekosistēmu pakalpojumiem atkarībā no izvēlētā </w:t>
      </w:r>
      <w:r w:rsidR="001D1FDF">
        <w:rPr>
          <w:rFonts w:ascii="Times" w:hAnsi="Times"/>
          <w:lang w:val="lv-LV"/>
        </w:rPr>
        <w:t>rekultivācijas</w:t>
      </w:r>
      <w:r w:rsidRPr="00DB1214">
        <w:rPr>
          <w:rFonts w:ascii="Times" w:hAnsi="Times"/>
          <w:lang w:val="lv-LV"/>
        </w:rPr>
        <w:t xml:space="preserve"> veida, kura ietvaros tika ņemti vērā dati un aprēķini par ierīkošanas izmaksām, paredzamajiem ieņēmumiem no kultivējamo augu produkcijas naudas izteiksmē, kā arī kvantitatīvi nosakot ieguvumus no kūdras atjaunošanas klimata pārmaiņu ietekmes samazināšanas kontekstā, izmantojot oglekļa vērtības, pamatojoties uz samazinājuma izmaksu aplēsēm. </w:t>
      </w:r>
    </w:p>
    <w:p w14:paraId="576FECCA" w14:textId="490ED341" w:rsidR="00770288" w:rsidRPr="00DB1214" w:rsidRDefault="00770288" w:rsidP="00770288">
      <w:pPr>
        <w:pStyle w:val="NormalWeb"/>
        <w:spacing w:line="360" w:lineRule="auto"/>
        <w:jc w:val="both"/>
        <w:rPr>
          <w:rFonts w:ascii="Times" w:hAnsi="Times"/>
          <w:lang w:val="lv-LV"/>
        </w:rPr>
      </w:pPr>
      <w:r w:rsidRPr="00DB1214">
        <w:rPr>
          <w:rFonts w:ascii="Times" w:hAnsi="Times"/>
          <w:lang w:val="lv-LV"/>
        </w:rPr>
        <w:t>Otrs aspekts, kas ņemts par pamatu Projekta rezultātu sociāli-ekonomiskās ietekmes gala novērtējumā, ir šajā kontekstā nozīmīgākās ieinteresēto pušu mērķa grupas –</w:t>
      </w:r>
      <w:r w:rsidR="000A6039">
        <w:rPr>
          <w:rFonts w:ascii="Times" w:hAnsi="Times"/>
          <w:lang w:val="lv-LV"/>
        </w:rPr>
        <w:t xml:space="preserve"> </w:t>
      </w:r>
      <w:r w:rsidRPr="00DB1214">
        <w:rPr>
          <w:rFonts w:ascii="Times" w:hAnsi="Times"/>
          <w:lang w:val="lv-LV"/>
        </w:rPr>
        <w:t>kūdras</w:t>
      </w:r>
      <w:r w:rsidR="000A6039">
        <w:rPr>
          <w:rFonts w:ascii="Times" w:hAnsi="Times"/>
          <w:lang w:val="lv-LV"/>
        </w:rPr>
        <w:t xml:space="preserve"> ieguves</w:t>
      </w:r>
      <w:r w:rsidRPr="00DB1214">
        <w:rPr>
          <w:rFonts w:ascii="Times" w:hAnsi="Times"/>
          <w:lang w:val="lv-LV"/>
        </w:rPr>
        <w:t xml:space="preserve"> </w:t>
      </w:r>
      <w:r w:rsidR="000A6039">
        <w:rPr>
          <w:rFonts w:ascii="Times" w:hAnsi="Times"/>
          <w:lang w:val="lv-LV"/>
        </w:rPr>
        <w:t>teritoriju</w:t>
      </w:r>
      <w:r w:rsidRPr="00DB1214">
        <w:rPr>
          <w:rFonts w:ascii="Times" w:hAnsi="Times"/>
          <w:lang w:val="lv-LV"/>
        </w:rPr>
        <w:t xml:space="preserve"> īpašnieku un </w:t>
      </w:r>
      <w:proofErr w:type="spellStart"/>
      <w:r w:rsidRPr="00DB1214">
        <w:rPr>
          <w:rFonts w:ascii="Times" w:hAnsi="Times"/>
          <w:lang w:val="lv-LV"/>
        </w:rPr>
        <w:t>apsaimniekotāju</w:t>
      </w:r>
      <w:proofErr w:type="spellEnd"/>
      <w:r w:rsidRPr="00DB1214">
        <w:rPr>
          <w:rFonts w:ascii="Times" w:hAnsi="Times"/>
          <w:lang w:val="lv-LV"/>
        </w:rPr>
        <w:t xml:space="preserve"> aptauja attiecībā uz vēlmi, interesēm un iespējām piedāvāto rekultivācijas </w:t>
      </w:r>
      <w:r w:rsidR="001D1FDF">
        <w:rPr>
          <w:rFonts w:ascii="Times" w:hAnsi="Times"/>
          <w:lang w:val="lv-LV"/>
        </w:rPr>
        <w:t>veidu</w:t>
      </w:r>
      <w:r w:rsidRPr="00DB1214">
        <w:rPr>
          <w:rFonts w:ascii="Times" w:hAnsi="Times"/>
          <w:lang w:val="lv-LV"/>
        </w:rPr>
        <w:t xml:space="preserve"> īstenošanā savos vai apsaimniekotajos īpašumos. </w:t>
      </w:r>
    </w:p>
    <w:p w14:paraId="7BDBF5E5" w14:textId="52C83374" w:rsidR="00770288" w:rsidRPr="00DB1214" w:rsidRDefault="00770288" w:rsidP="00770288">
      <w:pPr>
        <w:pStyle w:val="NormalWeb"/>
        <w:spacing w:line="360" w:lineRule="auto"/>
        <w:jc w:val="both"/>
        <w:rPr>
          <w:rFonts w:ascii="Times" w:hAnsi="Times"/>
          <w:lang w:val="lv-LV"/>
        </w:rPr>
      </w:pPr>
      <w:r w:rsidRPr="00DB1214">
        <w:rPr>
          <w:rFonts w:ascii="Times" w:hAnsi="Times"/>
          <w:lang w:val="lv-LV"/>
        </w:rPr>
        <w:t xml:space="preserve">Jāpiezīmē, ka abām iepriekš minētajām pieejām, kuras izmantotas šī gala ziņojuma izstrādē, ir metodoloģiski </w:t>
      </w:r>
      <w:r w:rsidR="000A6039">
        <w:rPr>
          <w:rFonts w:ascii="Times" w:hAnsi="Times"/>
          <w:lang w:val="lv-LV"/>
        </w:rPr>
        <w:t>ierobežojumi</w:t>
      </w:r>
      <w:r w:rsidRPr="00DB1214">
        <w:rPr>
          <w:rFonts w:ascii="Times" w:hAnsi="Times"/>
          <w:lang w:val="lv-LV"/>
        </w:rPr>
        <w:t xml:space="preserve"> un </w:t>
      </w:r>
      <w:r w:rsidR="000A6039">
        <w:rPr>
          <w:rFonts w:ascii="Times" w:hAnsi="Times"/>
          <w:lang w:val="lv-LV"/>
        </w:rPr>
        <w:t>nodevumā</w:t>
      </w:r>
      <w:r w:rsidRPr="00DB1214">
        <w:rPr>
          <w:rFonts w:ascii="Times" w:hAnsi="Times"/>
          <w:lang w:val="lv-LV"/>
        </w:rPr>
        <w:t xml:space="preserve"> atspoguļotie rezultāti un aprēķini ir indikatīvi. </w:t>
      </w:r>
      <w:r w:rsidR="001D1FDF">
        <w:rPr>
          <w:rFonts w:ascii="Times" w:hAnsi="Times"/>
          <w:lang w:val="lv-LV"/>
        </w:rPr>
        <w:t>Rekultivācijas veidu</w:t>
      </w:r>
      <w:r w:rsidRPr="00DB1214">
        <w:rPr>
          <w:rFonts w:ascii="Times" w:hAnsi="Times"/>
          <w:lang w:val="lv-LV"/>
        </w:rPr>
        <w:t xml:space="preserve"> novērtējums veikts, balstoties uz izmēģinājuma teritorijās gūtajiem datiem, un, lai gūtu precīzus aprēķinus, katrai rekultivējamai platībai jāveic ģeoloģiskā izpēte. Ieinteresēto pušu aptauja tika veikta komunikācijas stratēģijas novērtējuma ietvaros, taču iegūtie rezultāti par degradēto kūdras lauku īpašnieku un apsaimniekotāju prioritārajām izvēlēm attiecībā uz rekultivācijas veidiem ir pietiekama, lai, korelējot ar </w:t>
      </w:r>
      <w:r w:rsidR="001D1FDF">
        <w:rPr>
          <w:rFonts w:ascii="Times" w:hAnsi="Times"/>
          <w:lang w:val="lv-LV"/>
        </w:rPr>
        <w:t>rekultivācijas veidu</w:t>
      </w:r>
      <w:r w:rsidRPr="00DB1214">
        <w:rPr>
          <w:rFonts w:ascii="Times" w:hAnsi="Times"/>
          <w:lang w:val="lv-LV"/>
        </w:rPr>
        <w:t xml:space="preserve"> ekonomiskās vērtības aplēsēm, varētu noteikt tendences paredzamajiem ekonomiskajiem un sociālajiem uzlabojumiem.</w:t>
      </w:r>
    </w:p>
    <w:p w14:paraId="5975F870" w14:textId="76DD53A3" w:rsidR="00770288" w:rsidRPr="00251A77" w:rsidRDefault="00770288">
      <w:pPr>
        <w:rPr>
          <w:rFonts w:ascii="Times" w:hAnsi="Times"/>
          <w:lang w:val="lv-LV"/>
        </w:rPr>
      </w:pPr>
      <w:r w:rsidRPr="00251A77">
        <w:rPr>
          <w:rFonts w:ascii="Times" w:hAnsi="Times"/>
          <w:lang w:val="lv-LV"/>
        </w:rPr>
        <w:br w:type="page"/>
      </w:r>
    </w:p>
    <w:p w14:paraId="49B35A30" w14:textId="3285AD31" w:rsidR="00770288" w:rsidRPr="00251A77" w:rsidRDefault="00AE5A56" w:rsidP="00405D15">
      <w:pPr>
        <w:pStyle w:val="Heading2"/>
        <w:rPr>
          <w:lang w:val="lv-LV"/>
        </w:rPr>
      </w:pPr>
      <w:bookmarkStart w:id="74" w:name="_Toc17980579"/>
      <w:r>
        <w:rPr>
          <w:lang w:val="lv-LV"/>
        </w:rPr>
        <w:lastRenderedPageBreak/>
        <w:t>Rekultivācijas veidu</w:t>
      </w:r>
      <w:r w:rsidR="00770288" w:rsidRPr="00251A77">
        <w:rPr>
          <w:lang w:val="lv-LV"/>
        </w:rPr>
        <w:t xml:space="preserve"> ekonomiskā izdevīguma novērtējums</w:t>
      </w:r>
      <w:bookmarkEnd w:id="74"/>
    </w:p>
    <w:p w14:paraId="7BB1DC98" w14:textId="4D520937" w:rsidR="00770288" w:rsidRPr="00405D15" w:rsidRDefault="00405D15" w:rsidP="00770288">
      <w:pPr>
        <w:pStyle w:val="NormalWeb"/>
        <w:spacing w:line="360" w:lineRule="auto"/>
        <w:jc w:val="both"/>
        <w:rPr>
          <w:rFonts w:ascii="Times" w:hAnsi="Times"/>
          <w:lang w:val="lv-LV"/>
        </w:rPr>
      </w:pPr>
      <w:r>
        <w:rPr>
          <w:rFonts w:ascii="Times" w:hAnsi="Times"/>
          <w:lang w:val="lv-LV"/>
        </w:rPr>
        <w:t>Projekta ietvaros apkopota</w:t>
      </w:r>
      <w:r w:rsidR="00E23DBB">
        <w:rPr>
          <w:rFonts w:ascii="Times" w:hAnsi="Times"/>
          <w:lang w:val="lv-LV"/>
        </w:rPr>
        <w:t xml:space="preserve"> informācija par rekultivācijas veidiem, vērtējot to gan no </w:t>
      </w:r>
      <w:r w:rsidR="00770288" w:rsidRPr="00405D15">
        <w:rPr>
          <w:rFonts w:ascii="Times" w:hAnsi="Times"/>
          <w:lang w:val="lv-LV"/>
        </w:rPr>
        <w:t xml:space="preserve"> ekoloģiskā stāvokļa izmaiņu, gan sociāli-ekonomisk</w:t>
      </w:r>
      <w:r w:rsidR="00E23DBB">
        <w:rPr>
          <w:rFonts w:ascii="Times" w:hAnsi="Times"/>
          <w:lang w:val="lv-LV"/>
        </w:rPr>
        <w:t>ā</w:t>
      </w:r>
      <w:r w:rsidR="00770288" w:rsidRPr="00405D15">
        <w:rPr>
          <w:rFonts w:ascii="Times" w:hAnsi="Times"/>
          <w:lang w:val="lv-LV"/>
        </w:rPr>
        <w:t xml:space="preserve"> kontekst</w:t>
      </w:r>
      <w:r w:rsidR="00E23DBB">
        <w:rPr>
          <w:rFonts w:ascii="Times" w:hAnsi="Times"/>
          <w:lang w:val="lv-LV"/>
        </w:rPr>
        <w:t>a</w:t>
      </w:r>
      <w:r w:rsidR="00770288" w:rsidRPr="00405D15">
        <w:rPr>
          <w:rFonts w:ascii="Times" w:hAnsi="Times"/>
          <w:lang w:val="lv-LV"/>
        </w:rPr>
        <w:t xml:space="preserve">.  Projekta ietvaros iegūtā informācija ir apkopota </w:t>
      </w:r>
      <w:r w:rsidRPr="00405D15">
        <w:rPr>
          <w:rFonts w:ascii="Times" w:hAnsi="Times"/>
          <w:lang w:val="lv-LV"/>
        </w:rPr>
        <w:t xml:space="preserve">optimizācijas </w:t>
      </w:r>
      <w:r w:rsidR="00770288" w:rsidRPr="00405D15">
        <w:rPr>
          <w:rFonts w:ascii="Times" w:hAnsi="Times"/>
          <w:lang w:val="lv-LV"/>
        </w:rPr>
        <w:t>modelī</w:t>
      </w:r>
      <w:r w:rsidRPr="00405D15">
        <w:rPr>
          <w:rFonts w:ascii="Times" w:hAnsi="Times"/>
          <w:lang w:val="lv-LV"/>
        </w:rPr>
        <w:t xml:space="preserve"> </w:t>
      </w:r>
      <w:hyperlink r:id="rId29" w:history="1">
        <w:r>
          <w:rPr>
            <w:rStyle w:val="Hyperlink"/>
          </w:rPr>
          <w:t>https://restore.daba.gov.lv/public/lat/optimizacijas_modelis1/</w:t>
        </w:r>
      </w:hyperlink>
      <w:r w:rsidR="00770288" w:rsidRPr="00405D15">
        <w:rPr>
          <w:rFonts w:ascii="Times" w:hAnsi="Times"/>
          <w:lang w:val="lv-LV"/>
        </w:rPr>
        <w:t xml:space="preserve">, kas atspoguļo katra konkrētā rekultivācijas </w:t>
      </w:r>
      <w:r w:rsidR="00E23DBB">
        <w:rPr>
          <w:rFonts w:ascii="Times" w:hAnsi="Times"/>
          <w:lang w:val="lv-LV"/>
        </w:rPr>
        <w:t>veida īstenošanas</w:t>
      </w:r>
      <w:r w:rsidR="00770288" w:rsidRPr="00405D15">
        <w:rPr>
          <w:rFonts w:ascii="Times" w:hAnsi="Times"/>
          <w:lang w:val="lv-LV"/>
        </w:rPr>
        <w:t xml:space="preserve"> finansiālos, ekonomiskos un vides ieguvumus. Modeļa aprēķina algoritms nodrošina lineāru korelāciju starp rekultivējamo platību lielumu un šo teritoriju rekultivācijas finanšu un ekonomiskajiem rādītājiem.</w:t>
      </w:r>
    </w:p>
    <w:p w14:paraId="7168BAFC" w14:textId="78DD85F9" w:rsidR="00770288" w:rsidRPr="00405D15" w:rsidRDefault="00770288" w:rsidP="00770288">
      <w:pPr>
        <w:pStyle w:val="NormalWeb"/>
        <w:spacing w:line="360" w:lineRule="auto"/>
        <w:jc w:val="both"/>
        <w:rPr>
          <w:rFonts w:ascii="Times" w:hAnsi="Times"/>
          <w:lang w:val="lv-LV"/>
        </w:rPr>
      </w:pPr>
      <w:r w:rsidRPr="00405D15">
        <w:rPr>
          <w:rFonts w:ascii="Times" w:hAnsi="Times"/>
          <w:lang w:val="lv-LV"/>
        </w:rPr>
        <w:t xml:space="preserve">Svarīgākais metodoloģiskais ierobežojums ir saistīts ar ģeoloģisko un nepieciešamo investīciju datu precizitāti. Analizējot un pārskatot turpmāk aprakstīto apkopoto informāciju, ir svarīgi ņemt vērā, ka dati atspoguļo vispārēju informāciju un kalpo tikai kā </w:t>
      </w:r>
      <w:r w:rsidR="00E23DBB">
        <w:rPr>
          <w:rFonts w:ascii="Times" w:hAnsi="Times"/>
          <w:lang w:val="lv-LV"/>
        </w:rPr>
        <w:t>rekultivācijas veidu</w:t>
      </w:r>
      <w:r w:rsidRPr="00405D15">
        <w:rPr>
          <w:rFonts w:ascii="Times" w:hAnsi="Times"/>
          <w:lang w:val="lv-LV"/>
        </w:rPr>
        <w:t xml:space="preserve"> taustāms salīdzinājums.</w:t>
      </w:r>
    </w:p>
    <w:p w14:paraId="59DA5AD8" w14:textId="61E14A26" w:rsidR="00770288" w:rsidRPr="00405D15" w:rsidRDefault="00770288" w:rsidP="00770288">
      <w:pPr>
        <w:pStyle w:val="NormalWeb"/>
        <w:spacing w:line="360" w:lineRule="auto"/>
        <w:jc w:val="both"/>
        <w:rPr>
          <w:rFonts w:ascii="Times" w:hAnsi="Times"/>
          <w:lang w:val="lv-LV"/>
        </w:rPr>
      </w:pPr>
      <w:r w:rsidRPr="00405D15">
        <w:rPr>
          <w:rFonts w:ascii="Times" w:hAnsi="Times"/>
          <w:lang w:val="lv-LV"/>
        </w:rPr>
        <w:t xml:space="preserve">Ar zemes lietošanu saistītās darbības var iedalīt divās kategorijās – ar mērķi gūt ekonomisku labumu un atjaunot purva dabiskās funkcijas vai arī pārveidot teritoriju citās dabas teritorijās. Projekta ietvaros novērtēti šādi </w:t>
      </w:r>
      <w:r w:rsidR="00E23DBB">
        <w:rPr>
          <w:rFonts w:ascii="Times" w:hAnsi="Times"/>
          <w:lang w:val="lv-LV"/>
        </w:rPr>
        <w:t>rekultivācijas veidi</w:t>
      </w:r>
      <w:r w:rsidRPr="00405D15">
        <w:rPr>
          <w:rFonts w:ascii="Times" w:hAnsi="Times"/>
          <w:lang w:val="lv-LV"/>
        </w:rPr>
        <w:t>, atkarībā no iespējamā rekultivācijas veida:</w:t>
      </w:r>
    </w:p>
    <w:p w14:paraId="010E8F98" w14:textId="1F402E0C" w:rsidR="00E23DBB" w:rsidRPr="00AE5A56" w:rsidRDefault="00E23DBB" w:rsidP="00E23DBB">
      <w:pPr>
        <w:pStyle w:val="NormalWeb"/>
        <w:numPr>
          <w:ilvl w:val="0"/>
          <w:numId w:val="11"/>
        </w:numPr>
        <w:spacing w:line="360" w:lineRule="auto"/>
        <w:contextualSpacing/>
        <w:rPr>
          <w:lang w:val="lv-LV"/>
        </w:rPr>
      </w:pPr>
      <w:r w:rsidRPr="00AE5A56">
        <w:rPr>
          <w:lang w:val="lv-LV"/>
        </w:rPr>
        <w:t>Rekultivācijas veidi, kas saistāmi ar bioloģiskās daudzveidības saglabāšanu:</w:t>
      </w:r>
    </w:p>
    <w:p w14:paraId="1B91D03A" w14:textId="77777777" w:rsidR="00770288" w:rsidRPr="00AE5A56" w:rsidRDefault="00770288" w:rsidP="00770288">
      <w:pPr>
        <w:pStyle w:val="NormalWeb"/>
        <w:numPr>
          <w:ilvl w:val="1"/>
          <w:numId w:val="10"/>
        </w:numPr>
        <w:spacing w:line="360" w:lineRule="auto"/>
        <w:contextualSpacing/>
        <w:rPr>
          <w:lang w:val="lv-LV"/>
        </w:rPr>
      </w:pPr>
      <w:r w:rsidRPr="00AE5A56">
        <w:rPr>
          <w:lang w:val="lv-LV"/>
        </w:rPr>
        <w:t xml:space="preserve">renaturalizācija; </w:t>
      </w:r>
    </w:p>
    <w:p w14:paraId="43EDF359" w14:textId="77777777" w:rsidR="00770288" w:rsidRPr="00AE5A56" w:rsidRDefault="00770288" w:rsidP="00770288">
      <w:pPr>
        <w:pStyle w:val="NormalWeb"/>
        <w:numPr>
          <w:ilvl w:val="1"/>
          <w:numId w:val="10"/>
        </w:numPr>
        <w:spacing w:line="360" w:lineRule="auto"/>
        <w:contextualSpacing/>
        <w:rPr>
          <w:lang w:val="lv-LV"/>
        </w:rPr>
      </w:pPr>
      <w:r w:rsidRPr="00AE5A56">
        <w:rPr>
          <w:lang w:val="lv-LV"/>
        </w:rPr>
        <w:t>ūdenskrātuvju izveide;</w:t>
      </w:r>
    </w:p>
    <w:p w14:paraId="1A9D729A" w14:textId="77777777" w:rsidR="00770288" w:rsidRPr="00AE5A56" w:rsidRDefault="00770288" w:rsidP="00770288">
      <w:pPr>
        <w:pStyle w:val="NormalWeb"/>
        <w:numPr>
          <w:ilvl w:val="1"/>
          <w:numId w:val="10"/>
        </w:numPr>
        <w:spacing w:line="360" w:lineRule="auto"/>
        <w:contextualSpacing/>
        <w:rPr>
          <w:lang w:val="lv-LV"/>
        </w:rPr>
      </w:pPr>
      <w:r w:rsidRPr="00AE5A56">
        <w:rPr>
          <w:lang w:val="lv-LV"/>
        </w:rPr>
        <w:t>ilggadīgo zālāju ierīkošana;</w:t>
      </w:r>
    </w:p>
    <w:p w14:paraId="25424C8C" w14:textId="1E8F05CD" w:rsidR="00770288" w:rsidRPr="00AE5A56" w:rsidRDefault="00E23DBB" w:rsidP="00770288">
      <w:pPr>
        <w:pStyle w:val="NormalWeb"/>
        <w:numPr>
          <w:ilvl w:val="0"/>
          <w:numId w:val="11"/>
        </w:numPr>
        <w:spacing w:line="360" w:lineRule="auto"/>
        <w:contextualSpacing/>
        <w:rPr>
          <w:lang w:val="lv-LV"/>
        </w:rPr>
      </w:pPr>
      <w:r w:rsidRPr="00AE5A56">
        <w:rPr>
          <w:lang w:val="lv-LV"/>
        </w:rPr>
        <w:t>Rekultivācijas veidi, kas saistāmi ar</w:t>
      </w:r>
      <w:r w:rsidR="00770288" w:rsidRPr="00AE5A56">
        <w:rPr>
          <w:lang w:val="lv-LV"/>
        </w:rPr>
        <w:t xml:space="preserve"> ekonomiskā labuma </w:t>
      </w:r>
      <w:r w:rsidRPr="00AE5A56">
        <w:rPr>
          <w:lang w:val="lv-LV"/>
        </w:rPr>
        <w:t>guvumu</w:t>
      </w:r>
    </w:p>
    <w:p w14:paraId="7B7F5F16" w14:textId="77777777" w:rsidR="00770288" w:rsidRPr="00AE5A56" w:rsidRDefault="00770288" w:rsidP="00770288">
      <w:pPr>
        <w:pStyle w:val="NormalWeb"/>
        <w:numPr>
          <w:ilvl w:val="1"/>
          <w:numId w:val="10"/>
        </w:numPr>
        <w:spacing w:line="360" w:lineRule="auto"/>
        <w:contextualSpacing/>
        <w:rPr>
          <w:lang w:val="lv-LV"/>
        </w:rPr>
      </w:pPr>
      <w:r w:rsidRPr="00AE5A56">
        <w:rPr>
          <w:lang w:val="lv-LV"/>
        </w:rPr>
        <w:t>apmežošana – gan meža ieaudzēšana ilgtermiņā, gan koksnes biomasas audzēšana, ierīkojot kokaudžu stādījumus;</w:t>
      </w:r>
    </w:p>
    <w:p w14:paraId="606FD317" w14:textId="77777777" w:rsidR="00770288" w:rsidRPr="00AE5A56" w:rsidRDefault="00770288" w:rsidP="00770288">
      <w:pPr>
        <w:pStyle w:val="NormalWeb"/>
        <w:numPr>
          <w:ilvl w:val="1"/>
          <w:numId w:val="10"/>
        </w:numPr>
        <w:spacing w:line="360" w:lineRule="auto"/>
        <w:contextualSpacing/>
        <w:rPr>
          <w:lang w:val="lv-LV"/>
        </w:rPr>
      </w:pPr>
      <w:r w:rsidRPr="00AE5A56">
        <w:rPr>
          <w:lang w:val="lv-LV"/>
        </w:rPr>
        <w:t>aramzemes ierīkošana lauksaimniecības kultūru audzēšanai;</w:t>
      </w:r>
    </w:p>
    <w:p w14:paraId="3D01FC30" w14:textId="77777777" w:rsidR="00770288" w:rsidRPr="00AE5A56" w:rsidRDefault="00770288" w:rsidP="00770288">
      <w:pPr>
        <w:pStyle w:val="NormalWeb"/>
        <w:numPr>
          <w:ilvl w:val="1"/>
          <w:numId w:val="10"/>
        </w:numPr>
        <w:spacing w:line="360" w:lineRule="auto"/>
        <w:contextualSpacing/>
        <w:rPr>
          <w:lang w:val="lv-LV"/>
        </w:rPr>
      </w:pPr>
      <w:r w:rsidRPr="00AE5A56">
        <w:rPr>
          <w:lang w:val="lv-LV"/>
        </w:rPr>
        <w:t>ogulāju audzēšana (lielogu dzērvenes un krūmmellenes);</w:t>
      </w:r>
    </w:p>
    <w:p w14:paraId="10348752" w14:textId="77777777" w:rsidR="00770288" w:rsidRPr="00AE5A56" w:rsidRDefault="00770288" w:rsidP="00770288">
      <w:pPr>
        <w:pStyle w:val="NormalWeb"/>
        <w:numPr>
          <w:ilvl w:val="1"/>
          <w:numId w:val="10"/>
        </w:numPr>
        <w:spacing w:line="360" w:lineRule="auto"/>
        <w:contextualSpacing/>
        <w:rPr>
          <w:lang w:val="lv-LV"/>
        </w:rPr>
      </w:pPr>
      <w:r w:rsidRPr="00AE5A56">
        <w:rPr>
          <w:lang w:val="lv-LV"/>
        </w:rPr>
        <w:t>paludikultūru audzēšana – purva augu audzēšana biomasas ražošanai.</w:t>
      </w:r>
    </w:p>
    <w:p w14:paraId="34A2B044" w14:textId="0269ECCD" w:rsidR="00770288" w:rsidRPr="00AE5A56" w:rsidRDefault="00770288" w:rsidP="00770288">
      <w:pPr>
        <w:pStyle w:val="NormalWeb"/>
        <w:spacing w:line="360" w:lineRule="auto"/>
        <w:jc w:val="both"/>
        <w:rPr>
          <w:lang w:val="lv-LV"/>
        </w:rPr>
      </w:pPr>
    </w:p>
    <w:p w14:paraId="34AE2F11" w14:textId="6AC74333" w:rsidR="00770288" w:rsidRPr="00251A77" w:rsidRDefault="00770288">
      <w:pPr>
        <w:rPr>
          <w:rFonts w:ascii="Cambria" w:hAnsi="Cambria"/>
          <w:sz w:val="22"/>
          <w:szCs w:val="22"/>
          <w:lang w:val="lv-LV"/>
        </w:rPr>
      </w:pPr>
      <w:r w:rsidRPr="00251A77">
        <w:rPr>
          <w:rFonts w:ascii="Cambria" w:hAnsi="Cambria"/>
          <w:sz w:val="22"/>
          <w:szCs w:val="22"/>
          <w:lang w:val="lv-LV"/>
        </w:rPr>
        <w:br w:type="page"/>
      </w:r>
    </w:p>
    <w:p w14:paraId="4126F4BF" w14:textId="4A2DD9BD" w:rsidR="00770288" w:rsidRPr="00251A77" w:rsidRDefault="00E23DBB" w:rsidP="00770288">
      <w:pPr>
        <w:pStyle w:val="Heading2"/>
        <w:rPr>
          <w:lang w:val="lv-LV"/>
        </w:rPr>
      </w:pPr>
      <w:bookmarkStart w:id="75" w:name="_Toc17980580"/>
      <w:r>
        <w:rPr>
          <w:lang w:val="lv-LV"/>
        </w:rPr>
        <w:lastRenderedPageBreak/>
        <w:t>Rekultivācijas veidu</w:t>
      </w:r>
      <w:r w:rsidR="00770288" w:rsidRPr="00251A77">
        <w:rPr>
          <w:lang w:val="lv-LV"/>
        </w:rPr>
        <w:t xml:space="preserve"> īstenošanas potenciāla novērtējums</w:t>
      </w:r>
      <w:bookmarkEnd w:id="75"/>
    </w:p>
    <w:p w14:paraId="2992CF30" w14:textId="77777777" w:rsidR="00770288" w:rsidRPr="00251A77" w:rsidRDefault="00770288" w:rsidP="00770288">
      <w:pPr>
        <w:spacing w:line="360" w:lineRule="auto"/>
        <w:jc w:val="both"/>
        <w:rPr>
          <w:lang w:val="lv-LV"/>
        </w:rPr>
      </w:pPr>
    </w:p>
    <w:p w14:paraId="69B18C27" w14:textId="201A3C94" w:rsidR="00770288" w:rsidRPr="00251A77" w:rsidRDefault="00770288" w:rsidP="00770288">
      <w:pPr>
        <w:spacing w:line="360" w:lineRule="auto"/>
        <w:jc w:val="both"/>
        <w:rPr>
          <w:lang w:val="lv-LV"/>
        </w:rPr>
      </w:pPr>
      <w:r w:rsidRPr="00251A77">
        <w:rPr>
          <w:lang w:val="lv-LV"/>
        </w:rPr>
        <w:t>Izmantojot Projekta ietvaros apkopoto informāciju par teritoriju raksturojošajiem kritērijiem, tika veikts potenciālo rekultivācijas veidu finanšu un ekonomiskais izvērtējums visiem 18 000 ha degradēto kūdrāju. Modelī finanšu un ekonomiskie aprēķini tiek veikti šādiem aprēķina periodiem (dzīves cikliem): - 5 gadi; 10 gadi; 25 gadi; 50 gadi; 100 gadi, atbilstoši sekojošiem galvenajiem rādītājiem:</w:t>
      </w:r>
    </w:p>
    <w:p w14:paraId="5B5A9EB7" w14:textId="77777777" w:rsidR="00770288" w:rsidRPr="00251A77" w:rsidRDefault="00770288" w:rsidP="00770288">
      <w:pPr>
        <w:numPr>
          <w:ilvl w:val="0"/>
          <w:numId w:val="12"/>
        </w:numPr>
        <w:spacing w:line="360" w:lineRule="auto"/>
        <w:rPr>
          <w:lang w:val="lv-LV"/>
        </w:rPr>
      </w:pPr>
      <w:r w:rsidRPr="00251A77">
        <w:rPr>
          <w:lang w:val="lv-LV"/>
        </w:rPr>
        <w:t>Investīciju atmaksāšanās periods (gados).</w:t>
      </w:r>
    </w:p>
    <w:p w14:paraId="3E87B78F" w14:textId="77777777" w:rsidR="00770288" w:rsidRPr="00251A77" w:rsidRDefault="00770288" w:rsidP="00770288">
      <w:pPr>
        <w:numPr>
          <w:ilvl w:val="0"/>
          <w:numId w:val="12"/>
        </w:numPr>
        <w:spacing w:line="360" w:lineRule="auto"/>
        <w:rPr>
          <w:lang w:val="lv-LV"/>
        </w:rPr>
      </w:pPr>
      <w:r w:rsidRPr="00251A77">
        <w:rPr>
          <w:lang w:val="lv-LV"/>
        </w:rPr>
        <w:t>FNPV (iekšējā peļņas norma, EUR).</w:t>
      </w:r>
    </w:p>
    <w:p w14:paraId="7799C40F" w14:textId="77777777" w:rsidR="00770288" w:rsidRPr="00251A77" w:rsidRDefault="00770288" w:rsidP="00770288">
      <w:pPr>
        <w:numPr>
          <w:ilvl w:val="0"/>
          <w:numId w:val="12"/>
        </w:numPr>
        <w:spacing w:line="360" w:lineRule="auto"/>
        <w:rPr>
          <w:lang w:val="lv-LV"/>
        </w:rPr>
      </w:pPr>
      <w:r w:rsidRPr="00251A77">
        <w:rPr>
          <w:lang w:val="lv-LV"/>
        </w:rPr>
        <w:t>FRR (tīrā šodienas vērtība, %).</w:t>
      </w:r>
    </w:p>
    <w:p w14:paraId="61036EDB" w14:textId="0062B082" w:rsidR="00770288" w:rsidRPr="00251A77" w:rsidRDefault="00770288" w:rsidP="00770288">
      <w:pPr>
        <w:numPr>
          <w:ilvl w:val="0"/>
          <w:numId w:val="12"/>
        </w:numPr>
        <w:spacing w:line="360" w:lineRule="auto"/>
        <w:rPr>
          <w:lang w:val="lv-LV"/>
        </w:rPr>
      </w:pPr>
      <w:r w:rsidRPr="00251A77">
        <w:rPr>
          <w:lang w:val="lv-LV"/>
        </w:rPr>
        <w:t>CO</w:t>
      </w:r>
      <w:r w:rsidRPr="00251A77">
        <w:rPr>
          <w:vertAlign w:val="subscript"/>
          <w:lang w:val="lv-LV"/>
        </w:rPr>
        <w:t>2</w:t>
      </w:r>
      <w:r w:rsidRPr="00251A77">
        <w:rPr>
          <w:lang w:val="lv-LV"/>
        </w:rPr>
        <w:t xml:space="preserve"> emisiju apjoma samazināšanās (kopējais CO</w:t>
      </w:r>
      <w:r w:rsidRPr="00B13090">
        <w:rPr>
          <w:vertAlign w:val="subscript"/>
          <w:lang w:val="lv-LV"/>
        </w:rPr>
        <w:t>2</w:t>
      </w:r>
      <w:r w:rsidRPr="00251A77">
        <w:rPr>
          <w:lang w:val="lv-LV"/>
        </w:rPr>
        <w:t xml:space="preserve"> emisiju samazinājums tonnās, sākot ar </w:t>
      </w:r>
      <w:r w:rsidR="00E23DBB">
        <w:rPr>
          <w:lang w:val="lv-LV"/>
        </w:rPr>
        <w:t>rekultivācijas</w:t>
      </w:r>
      <w:r w:rsidRPr="00251A77">
        <w:rPr>
          <w:lang w:val="lv-LV"/>
        </w:rPr>
        <w:t xml:space="preserve"> īstenošanas 2. gadu).</w:t>
      </w:r>
    </w:p>
    <w:p w14:paraId="5BC0A7B1" w14:textId="77777777" w:rsidR="00770288" w:rsidRPr="00251A77" w:rsidRDefault="00770288" w:rsidP="00770288">
      <w:pPr>
        <w:numPr>
          <w:ilvl w:val="0"/>
          <w:numId w:val="12"/>
        </w:numPr>
        <w:spacing w:line="360" w:lineRule="auto"/>
        <w:rPr>
          <w:lang w:val="lv-LV"/>
        </w:rPr>
      </w:pPr>
      <w:r w:rsidRPr="00251A77">
        <w:rPr>
          <w:lang w:val="lv-LV"/>
        </w:rPr>
        <w:t>CO</w:t>
      </w:r>
      <w:r w:rsidRPr="00251A77">
        <w:rPr>
          <w:vertAlign w:val="subscript"/>
          <w:lang w:val="lv-LV"/>
        </w:rPr>
        <w:t>2</w:t>
      </w:r>
      <w:r w:rsidRPr="00251A77">
        <w:rPr>
          <w:lang w:val="lv-LV"/>
        </w:rPr>
        <w:t xml:space="preserve"> emisiju izmaksu samazināšanās (EUR).</w:t>
      </w:r>
    </w:p>
    <w:p w14:paraId="08EE0CDE" w14:textId="77777777" w:rsidR="00770288" w:rsidRPr="00251A77" w:rsidRDefault="00770288" w:rsidP="00770288">
      <w:pPr>
        <w:numPr>
          <w:ilvl w:val="0"/>
          <w:numId w:val="12"/>
        </w:numPr>
        <w:spacing w:line="360" w:lineRule="auto"/>
        <w:rPr>
          <w:lang w:val="lv-LV"/>
        </w:rPr>
      </w:pPr>
      <w:r w:rsidRPr="00251A77">
        <w:rPr>
          <w:lang w:val="lv-LV"/>
        </w:rPr>
        <w:t>ENPV (ekonomiskā iekšējā peļņas norma, EUR).</w:t>
      </w:r>
    </w:p>
    <w:p w14:paraId="2F7052C7" w14:textId="77777777" w:rsidR="00770288" w:rsidRPr="00251A77" w:rsidRDefault="00770288" w:rsidP="00770288">
      <w:pPr>
        <w:numPr>
          <w:ilvl w:val="0"/>
          <w:numId w:val="12"/>
        </w:numPr>
        <w:spacing w:line="360" w:lineRule="auto"/>
        <w:rPr>
          <w:lang w:val="lv-LV"/>
        </w:rPr>
      </w:pPr>
      <w:r w:rsidRPr="00251A77">
        <w:rPr>
          <w:lang w:val="lv-LV"/>
        </w:rPr>
        <w:t>ERR (ekonomiskā tīrā šodienas vērtība).</w:t>
      </w:r>
    </w:p>
    <w:p w14:paraId="3713FB3C" w14:textId="77777777" w:rsidR="00770288" w:rsidRPr="00251A77" w:rsidRDefault="00770288" w:rsidP="00770288">
      <w:pPr>
        <w:spacing w:line="360" w:lineRule="auto"/>
        <w:jc w:val="both"/>
        <w:rPr>
          <w:lang w:val="lv-LV"/>
        </w:rPr>
      </w:pPr>
    </w:p>
    <w:p w14:paraId="68F9703C" w14:textId="08AD7E74" w:rsidR="00770288" w:rsidRPr="00251A77" w:rsidRDefault="00770288" w:rsidP="00770288">
      <w:pPr>
        <w:spacing w:line="360" w:lineRule="auto"/>
        <w:jc w:val="both"/>
        <w:rPr>
          <w:lang w:val="lv-LV"/>
        </w:rPr>
      </w:pPr>
      <w:r w:rsidRPr="00251A77">
        <w:rPr>
          <w:lang w:val="lv-LV"/>
        </w:rPr>
        <w:t>Detalizētāk par pētījumā izmantotajām metodikām, izstrādāto optimizācijas modeli un tā pielietojumu var iepazīties Projekta mājas lapā pieejamos materiālos</w:t>
      </w:r>
      <w:r w:rsidRPr="00251A77">
        <w:rPr>
          <w:rStyle w:val="FootnoteReference"/>
          <w:lang w:val="lv-LV"/>
        </w:rPr>
        <w:footnoteReference w:id="24"/>
      </w:r>
      <w:r w:rsidRPr="00251A77">
        <w:rPr>
          <w:lang w:val="lv-LV"/>
        </w:rPr>
        <w:t xml:space="preserve">, bet šī sociālekonomiskā novērtējuma gala ziņojumā sniegts vispārīgs ieskats par rekultivācijas veidu potenciālo sociālo un ekonomisko guvumu savstarpējo salīdzinājumu, kā arī katra apsaimniekošanas </w:t>
      </w:r>
      <w:r w:rsidR="00E23DBB">
        <w:rPr>
          <w:lang w:val="lv-LV"/>
        </w:rPr>
        <w:t>veida</w:t>
      </w:r>
      <w:r w:rsidRPr="00251A77">
        <w:rPr>
          <w:lang w:val="lv-LV"/>
        </w:rPr>
        <w:t xml:space="preserve"> modelētajām ekonomiskajām un finanšu vērtībām.</w:t>
      </w:r>
    </w:p>
    <w:p w14:paraId="5B6849F8" w14:textId="77777777" w:rsidR="00770288" w:rsidRPr="00251A77" w:rsidRDefault="00770288" w:rsidP="00770288">
      <w:pPr>
        <w:spacing w:line="360" w:lineRule="auto"/>
        <w:jc w:val="both"/>
        <w:rPr>
          <w:lang w:val="lv-LV"/>
        </w:rPr>
      </w:pPr>
    </w:p>
    <w:p w14:paraId="7196488F" w14:textId="77777777" w:rsidR="00770288" w:rsidRPr="00251A77" w:rsidRDefault="00770288" w:rsidP="00770288">
      <w:pPr>
        <w:pStyle w:val="Heading3"/>
        <w:rPr>
          <w:lang w:val="lv-LV"/>
        </w:rPr>
      </w:pPr>
      <w:bookmarkStart w:id="76" w:name="_Toc17980581"/>
      <w:r w:rsidRPr="00251A77">
        <w:rPr>
          <w:lang w:val="lv-LV"/>
        </w:rPr>
        <w:t>Teritorijas piemērotība</w:t>
      </w:r>
      <w:bookmarkEnd w:id="76"/>
    </w:p>
    <w:p w14:paraId="23322363" w14:textId="4606A480" w:rsidR="00770288" w:rsidRPr="00AE5A56" w:rsidRDefault="00770288" w:rsidP="00770288">
      <w:pPr>
        <w:pStyle w:val="NormalWeb"/>
        <w:spacing w:line="360" w:lineRule="auto"/>
        <w:jc w:val="both"/>
        <w:rPr>
          <w:lang w:val="lv-LV"/>
        </w:rPr>
      </w:pPr>
      <w:r w:rsidRPr="00AE5A56">
        <w:rPr>
          <w:lang w:val="lv-LV"/>
        </w:rPr>
        <w:t xml:space="preserve">Izmantojot </w:t>
      </w:r>
      <w:r w:rsidR="00AE5A56">
        <w:rPr>
          <w:lang w:val="lv-LV"/>
        </w:rPr>
        <w:t xml:space="preserve">projektā apkopotos </w:t>
      </w:r>
      <w:r w:rsidRPr="00AE5A56">
        <w:rPr>
          <w:lang w:val="lv-LV"/>
        </w:rPr>
        <w:t xml:space="preserve">inventarizācijas datus un modelī noteiktos kritērijus katram apsaimniekošanas veidam, secināts, ka vairumā gadījumu identificētajās teritorijās ir iespējama to renaturalizācija - aptuveni 96% no 18 000 ha degradēto kūdras lauku platībās. Tas izskaidrojams ar to, ka šī </w:t>
      </w:r>
      <w:r w:rsidR="00E23DBB" w:rsidRPr="00AE5A56">
        <w:rPr>
          <w:lang w:val="lv-LV"/>
        </w:rPr>
        <w:t>rekultivācijas veida</w:t>
      </w:r>
      <w:r w:rsidRPr="00AE5A56">
        <w:rPr>
          <w:lang w:val="lv-LV"/>
        </w:rPr>
        <w:t xml:space="preserve"> īstenošanai ir noteikts vismazāk ierobežojošo kritēriju – atlikušajam kūdras slānim jābūt vismaz 0,3 metrus dziļam, un platība nevar būt applūdusi vairāk nekā 90 dienas gadā. Vismazāk bijušās kūdras ieguves vietas ir piemērotas lauksaimnieciskajai darbībai un ilggadīgo zālāju audzēšanai – 0</w:t>
      </w:r>
      <w:r w:rsidR="00AE5A56">
        <w:rPr>
          <w:lang w:val="lv-LV"/>
        </w:rPr>
        <w:t>,</w:t>
      </w:r>
      <w:r w:rsidRPr="00AE5A56">
        <w:rPr>
          <w:lang w:val="lv-LV"/>
        </w:rPr>
        <w:t xml:space="preserve">4% no apsekotajām teritorijām, kā arī paludikultūru audzēšanai piemēroti ir tikai 5% no apsekotajām teritorijām. </w:t>
      </w:r>
      <w:r w:rsidRPr="00AE5A56">
        <w:rPr>
          <w:lang w:val="lv-LV"/>
        </w:rPr>
        <w:lastRenderedPageBreak/>
        <w:t>Interesanti atzīmēt, ka, kaut gan melleņu un dzērveņu audzēšanu var klasificēt kā vienu no rekultivācijas veidiem – ogu audzēšanu, to ieviešanas iespējas ir ļoti atšķirīgas - melleņu audzēšana ir iespējama 70% bet dzērveņu – tikai 17% degradēto kūdras lauku platībās. Vairāk nekā pusē no bijušajiem kūdras izstrādes laukiem iespējama apmežošana.</w:t>
      </w:r>
    </w:p>
    <w:p w14:paraId="44769E1F" w14:textId="2E6BA5A9" w:rsidR="00770288" w:rsidRPr="00251A77" w:rsidRDefault="00E23DBB" w:rsidP="00770288">
      <w:pPr>
        <w:pStyle w:val="Heading3"/>
        <w:rPr>
          <w:lang w:val="lv-LV"/>
        </w:rPr>
      </w:pPr>
      <w:bookmarkStart w:id="77" w:name="_Toc17980582"/>
      <w:r>
        <w:rPr>
          <w:lang w:val="lv-LV"/>
        </w:rPr>
        <w:t>Rekultivācijas</w:t>
      </w:r>
      <w:r w:rsidR="00770288" w:rsidRPr="00251A77">
        <w:rPr>
          <w:lang w:val="lv-LV"/>
        </w:rPr>
        <w:t xml:space="preserve"> īstenošanai nepieciešamās investīcijas</w:t>
      </w:r>
      <w:bookmarkEnd w:id="77"/>
    </w:p>
    <w:p w14:paraId="1B38B160" w14:textId="73620BDA" w:rsidR="00770288" w:rsidRPr="00AE5A56" w:rsidRDefault="00770288" w:rsidP="00770288">
      <w:pPr>
        <w:pStyle w:val="NormalWeb"/>
        <w:spacing w:line="360" w:lineRule="auto"/>
        <w:jc w:val="both"/>
        <w:rPr>
          <w:lang w:val="lv-LV"/>
        </w:rPr>
      </w:pPr>
      <w:r w:rsidRPr="00AE5A56">
        <w:rPr>
          <w:lang w:val="lv-LV"/>
        </w:rPr>
        <w:t xml:space="preserve">Nepieciešamo investīciju aprēķinā tiek pieņemts, ka rekultivējamā platība ir 10 ha un ka ir nepieciešami visi modelī minētās teritorijas sagatavošanas darbi (piemēram, drenāžas sistēmas noturība, veģetācijas atdalīšana u.c.). Melleņu un dzērveņu audzēšanai ir vajadzīgi ievērojami lielāki ieguldījumi nekā citu </w:t>
      </w:r>
      <w:r w:rsidR="00E23DBB" w:rsidRPr="00AE5A56">
        <w:rPr>
          <w:lang w:val="lv-LV"/>
        </w:rPr>
        <w:t>rekultivācijas veidu</w:t>
      </w:r>
      <w:r w:rsidRPr="00AE5A56">
        <w:rPr>
          <w:lang w:val="lv-LV"/>
        </w:rPr>
        <w:t xml:space="preserve"> īstenošanai. Galvenokārt tas ir saistīts ar stādāmā materiāla iegādi, stādīšanu un </w:t>
      </w:r>
      <w:r w:rsidR="00AE5A56">
        <w:rPr>
          <w:lang w:val="lv-LV"/>
        </w:rPr>
        <w:t>laistīšanas</w:t>
      </w:r>
      <w:r w:rsidRPr="00AE5A56">
        <w:rPr>
          <w:lang w:val="lv-LV"/>
        </w:rPr>
        <w:t xml:space="preserve"> sistēmas ierīkošanu</w:t>
      </w:r>
      <w:r w:rsidR="006E0986" w:rsidRPr="00AE5A56">
        <w:rPr>
          <w:lang w:val="lv-LV"/>
        </w:rPr>
        <w:t>.</w:t>
      </w:r>
    </w:p>
    <w:p w14:paraId="77838465" w14:textId="72674842" w:rsidR="006E0986" w:rsidRPr="00251A77" w:rsidRDefault="00E0183D" w:rsidP="00770288">
      <w:pPr>
        <w:pStyle w:val="NormalWeb"/>
        <w:spacing w:line="360" w:lineRule="auto"/>
        <w:jc w:val="both"/>
        <w:rPr>
          <w:rFonts w:ascii="Cambria" w:hAnsi="Cambria"/>
          <w:sz w:val="22"/>
          <w:szCs w:val="22"/>
          <w:lang w:val="lv-LV"/>
        </w:rPr>
      </w:pPr>
      <w:r w:rsidRPr="00251A77">
        <w:rPr>
          <w:noProof/>
          <w:lang w:val="lv-LV"/>
        </w:rPr>
        <w:drawing>
          <wp:anchor distT="0" distB="0" distL="114300" distR="114300" simplePos="0" relativeHeight="251671552" behindDoc="1" locked="0" layoutInCell="1" allowOverlap="1" wp14:anchorId="4A5E3D70" wp14:editId="7C933005">
            <wp:simplePos x="0" y="0"/>
            <wp:positionH relativeFrom="column">
              <wp:posOffset>892633</wp:posOffset>
            </wp:positionH>
            <wp:positionV relativeFrom="paragraph">
              <wp:posOffset>264293</wp:posOffset>
            </wp:positionV>
            <wp:extent cx="4071561" cy="2937586"/>
            <wp:effectExtent l="0" t="0" r="5715" b="0"/>
            <wp:wrapTight wrapText="bothSides">
              <wp:wrapPolygon edited="0">
                <wp:start x="0" y="0"/>
                <wp:lineTo x="0" y="21479"/>
                <wp:lineTo x="21563" y="21479"/>
                <wp:lineTo x="2156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19-07-26 at 09.56.25.png"/>
                    <pic:cNvPicPr/>
                  </pic:nvPicPr>
                  <pic:blipFill>
                    <a:blip r:embed="rId30">
                      <a:extLst>
                        <a:ext uri="{28A0092B-C50C-407E-A947-70E740481C1C}">
                          <a14:useLocalDpi xmlns:a14="http://schemas.microsoft.com/office/drawing/2010/main" val="0"/>
                        </a:ext>
                      </a:extLst>
                    </a:blip>
                    <a:stretch>
                      <a:fillRect/>
                    </a:stretch>
                  </pic:blipFill>
                  <pic:spPr>
                    <a:xfrm>
                      <a:off x="0" y="0"/>
                      <a:ext cx="4071561" cy="2937586"/>
                    </a:xfrm>
                    <a:prstGeom prst="rect">
                      <a:avLst/>
                    </a:prstGeom>
                  </pic:spPr>
                </pic:pic>
              </a:graphicData>
            </a:graphic>
            <wp14:sizeRelH relativeFrom="page">
              <wp14:pctWidth>0</wp14:pctWidth>
            </wp14:sizeRelH>
            <wp14:sizeRelV relativeFrom="page">
              <wp14:pctHeight>0</wp14:pctHeight>
            </wp14:sizeRelV>
          </wp:anchor>
        </w:drawing>
      </w:r>
    </w:p>
    <w:p w14:paraId="54BF66C5" w14:textId="04D0C423" w:rsidR="0004539C" w:rsidRPr="00251A77" w:rsidRDefault="0004539C">
      <w:pPr>
        <w:rPr>
          <w:rFonts w:ascii="Times" w:hAnsi="Times"/>
          <w:lang w:val="lv-LV"/>
        </w:rPr>
      </w:pPr>
    </w:p>
    <w:p w14:paraId="395A9BFC" w14:textId="36DC96AC" w:rsidR="0004539C" w:rsidRPr="00251A77" w:rsidRDefault="0004539C">
      <w:pPr>
        <w:rPr>
          <w:rFonts w:ascii="Times" w:hAnsi="Times"/>
          <w:lang w:val="lv-LV"/>
        </w:rPr>
      </w:pPr>
    </w:p>
    <w:p w14:paraId="0F9EF7D1" w14:textId="0BD58295" w:rsidR="0004539C" w:rsidRPr="00251A77" w:rsidRDefault="0004539C">
      <w:pPr>
        <w:rPr>
          <w:rFonts w:ascii="Times" w:hAnsi="Times"/>
          <w:lang w:val="lv-LV"/>
        </w:rPr>
      </w:pPr>
    </w:p>
    <w:p w14:paraId="0CCDAD4A" w14:textId="4E7403E2" w:rsidR="0004539C" w:rsidRPr="00251A77" w:rsidRDefault="0004539C">
      <w:pPr>
        <w:rPr>
          <w:rFonts w:ascii="Times" w:hAnsi="Times"/>
          <w:lang w:val="lv-LV"/>
        </w:rPr>
      </w:pPr>
    </w:p>
    <w:p w14:paraId="74276FA2" w14:textId="0AA38BE5" w:rsidR="0004539C" w:rsidRPr="00251A77" w:rsidRDefault="0004539C">
      <w:pPr>
        <w:rPr>
          <w:rFonts w:ascii="Times" w:hAnsi="Times"/>
          <w:lang w:val="lv-LV"/>
        </w:rPr>
      </w:pPr>
    </w:p>
    <w:p w14:paraId="20BF4040" w14:textId="48EAC7FA" w:rsidR="0004539C" w:rsidRPr="00251A77" w:rsidRDefault="0004539C">
      <w:pPr>
        <w:rPr>
          <w:rFonts w:ascii="Times" w:hAnsi="Times"/>
          <w:lang w:val="lv-LV"/>
        </w:rPr>
      </w:pPr>
    </w:p>
    <w:p w14:paraId="6EC2B865" w14:textId="00F56BF0" w:rsidR="0004539C" w:rsidRPr="00251A77" w:rsidRDefault="0004539C">
      <w:pPr>
        <w:rPr>
          <w:rFonts w:ascii="Times" w:hAnsi="Times"/>
          <w:lang w:val="lv-LV"/>
        </w:rPr>
      </w:pPr>
    </w:p>
    <w:p w14:paraId="22D1CD7E" w14:textId="2F9A1561" w:rsidR="0004539C" w:rsidRPr="00251A77" w:rsidRDefault="0004539C">
      <w:pPr>
        <w:rPr>
          <w:rFonts w:ascii="Times" w:hAnsi="Times"/>
          <w:lang w:val="lv-LV"/>
        </w:rPr>
      </w:pPr>
    </w:p>
    <w:p w14:paraId="58B9E5A1" w14:textId="6EB3EBCA" w:rsidR="0004539C" w:rsidRPr="00251A77" w:rsidRDefault="0004539C">
      <w:pPr>
        <w:rPr>
          <w:rFonts w:ascii="Times" w:hAnsi="Times"/>
          <w:lang w:val="lv-LV"/>
        </w:rPr>
      </w:pPr>
    </w:p>
    <w:p w14:paraId="39F74CAD" w14:textId="656C0C38" w:rsidR="0004539C" w:rsidRPr="00251A77" w:rsidRDefault="0004539C">
      <w:pPr>
        <w:rPr>
          <w:rFonts w:ascii="Times" w:hAnsi="Times"/>
          <w:lang w:val="lv-LV"/>
        </w:rPr>
      </w:pPr>
    </w:p>
    <w:p w14:paraId="03B9CDAF" w14:textId="2A96B97F" w:rsidR="0004539C" w:rsidRPr="00251A77" w:rsidRDefault="0004539C">
      <w:pPr>
        <w:rPr>
          <w:rFonts w:ascii="Times" w:hAnsi="Times"/>
          <w:lang w:val="lv-LV"/>
        </w:rPr>
      </w:pPr>
    </w:p>
    <w:p w14:paraId="49ECA5CB" w14:textId="18680CCD" w:rsidR="0004539C" w:rsidRPr="00251A77" w:rsidRDefault="0004539C">
      <w:pPr>
        <w:rPr>
          <w:rFonts w:ascii="Times" w:hAnsi="Times"/>
          <w:lang w:val="lv-LV"/>
        </w:rPr>
      </w:pPr>
    </w:p>
    <w:p w14:paraId="424D6370" w14:textId="03A9F7DE" w:rsidR="0004539C" w:rsidRPr="00251A77" w:rsidRDefault="0004539C">
      <w:pPr>
        <w:rPr>
          <w:rFonts w:ascii="Times" w:hAnsi="Times"/>
          <w:lang w:val="lv-LV"/>
        </w:rPr>
      </w:pPr>
    </w:p>
    <w:p w14:paraId="6B1AC712" w14:textId="56C84C40" w:rsidR="0004539C" w:rsidRPr="00251A77" w:rsidRDefault="0004539C">
      <w:pPr>
        <w:rPr>
          <w:rFonts w:ascii="Times" w:hAnsi="Times"/>
          <w:lang w:val="lv-LV"/>
        </w:rPr>
      </w:pPr>
    </w:p>
    <w:p w14:paraId="196B3D16" w14:textId="2A8784C5" w:rsidR="0004539C" w:rsidRPr="00251A77" w:rsidRDefault="0004539C">
      <w:pPr>
        <w:rPr>
          <w:rFonts w:ascii="Times" w:hAnsi="Times"/>
          <w:lang w:val="lv-LV"/>
        </w:rPr>
      </w:pPr>
    </w:p>
    <w:p w14:paraId="737A5B78" w14:textId="439C23A3" w:rsidR="0004539C" w:rsidRPr="00251A77" w:rsidRDefault="0004539C">
      <w:pPr>
        <w:rPr>
          <w:rFonts w:ascii="Times" w:hAnsi="Times"/>
          <w:lang w:val="lv-LV"/>
        </w:rPr>
      </w:pPr>
    </w:p>
    <w:p w14:paraId="6F55EB83" w14:textId="77777777" w:rsidR="000C1825" w:rsidRPr="000C1825" w:rsidRDefault="000C1825" w:rsidP="000C1825">
      <w:pPr>
        <w:pStyle w:val="Caption"/>
        <w:jc w:val="right"/>
      </w:pPr>
      <w:bookmarkStart w:id="78" w:name="_Toc16086644"/>
      <w:proofErr w:type="spellStart"/>
      <w:r>
        <w:t>Attēls</w:t>
      </w:r>
      <w:proofErr w:type="spellEnd"/>
      <w:r>
        <w:t xml:space="preserve"> Nr. </w:t>
      </w:r>
      <w:r w:rsidR="00CB2214">
        <w:fldChar w:fldCharType="begin"/>
      </w:r>
      <w:r w:rsidR="00CB2214">
        <w:instrText xml:space="preserve"> SEQ Attēls_Nr. \* ARABIC </w:instrText>
      </w:r>
      <w:r w:rsidR="00CB2214">
        <w:fldChar w:fldCharType="separate"/>
      </w:r>
      <w:r>
        <w:rPr>
          <w:noProof/>
        </w:rPr>
        <w:t>19</w:t>
      </w:r>
      <w:r w:rsidR="00CB2214">
        <w:rPr>
          <w:noProof/>
        </w:rPr>
        <w:fldChar w:fldCharType="end"/>
      </w:r>
      <w:r w:rsidRPr="00251A77">
        <w:rPr>
          <w:lang w:val="lv-LV"/>
        </w:rPr>
        <w:t xml:space="preserve">. Vidējās investīciju izmaksas rekultivācijas </w:t>
      </w:r>
      <w:r>
        <w:rPr>
          <w:lang w:val="lv-LV"/>
        </w:rPr>
        <w:t>veidu</w:t>
      </w:r>
      <w:r w:rsidRPr="00251A77">
        <w:rPr>
          <w:lang w:val="lv-LV"/>
        </w:rPr>
        <w:t xml:space="preserve"> īstenošanai</w:t>
      </w:r>
      <w:bookmarkEnd w:id="78"/>
    </w:p>
    <w:p w14:paraId="4321BD3B" w14:textId="31EAB493" w:rsidR="00460274" w:rsidRPr="00251A77" w:rsidRDefault="00460274" w:rsidP="00460274">
      <w:pPr>
        <w:pStyle w:val="Caption"/>
        <w:rPr>
          <w:lang w:val="lv-LV"/>
        </w:rPr>
      </w:pPr>
    </w:p>
    <w:p w14:paraId="141E423F" w14:textId="77777777" w:rsidR="00460274" w:rsidRPr="00251A77" w:rsidRDefault="00460274" w:rsidP="00460274">
      <w:pPr>
        <w:rPr>
          <w:lang w:val="lv-LV"/>
        </w:rPr>
      </w:pPr>
    </w:p>
    <w:p w14:paraId="006561D8" w14:textId="290B2D38" w:rsidR="00460274" w:rsidRPr="00251A77" w:rsidRDefault="00E23DBB" w:rsidP="00460274">
      <w:pPr>
        <w:pStyle w:val="Heading3"/>
        <w:rPr>
          <w:lang w:val="lv-LV"/>
        </w:rPr>
      </w:pPr>
      <w:bookmarkStart w:id="79" w:name="_Toc17980583"/>
      <w:proofErr w:type="spellStart"/>
      <w:r>
        <w:rPr>
          <w:lang w:val="lv-LV"/>
        </w:rPr>
        <w:t>Rekultivēšanas</w:t>
      </w:r>
      <w:proofErr w:type="spellEnd"/>
      <w:r w:rsidR="00460274" w:rsidRPr="00251A77">
        <w:rPr>
          <w:lang w:val="lv-LV"/>
        </w:rPr>
        <w:t xml:space="preserve"> rezultātā gūstamā peļņa</w:t>
      </w:r>
      <w:bookmarkEnd w:id="79"/>
    </w:p>
    <w:p w14:paraId="45DBAF9D" w14:textId="4CE2883A" w:rsidR="00460274" w:rsidRPr="00AE5A56" w:rsidRDefault="00460274" w:rsidP="00460274">
      <w:pPr>
        <w:pStyle w:val="NormalWeb"/>
        <w:spacing w:line="360" w:lineRule="auto"/>
        <w:jc w:val="both"/>
        <w:rPr>
          <w:lang w:val="lv-LV"/>
        </w:rPr>
      </w:pPr>
      <w:r w:rsidRPr="00AE5A56">
        <w:rPr>
          <w:lang w:val="lv-LV"/>
        </w:rPr>
        <w:t>Potenciālie ieņēmumi tika modelēti 10 ha platīb</w:t>
      </w:r>
      <w:r w:rsidR="00AE5A56">
        <w:rPr>
          <w:lang w:val="lv-LV"/>
        </w:rPr>
        <w:t>ai</w:t>
      </w:r>
      <w:r w:rsidRPr="00AE5A56">
        <w:rPr>
          <w:lang w:val="lv-LV"/>
        </w:rPr>
        <w:t xml:space="preserve"> 10 gadu laika periodam. Rezultātā redzams, ka lielākie iespējamie ieņēmumi gaidāmi no melleņu un dzērveņu audzēšanas. Apmežošana</w:t>
      </w:r>
      <w:r w:rsidR="00E23DBB" w:rsidRPr="00AE5A56">
        <w:rPr>
          <w:lang w:val="lv-LV"/>
        </w:rPr>
        <w:t xml:space="preserve"> </w:t>
      </w:r>
      <w:r w:rsidRPr="00AE5A56">
        <w:rPr>
          <w:lang w:val="lv-LV"/>
        </w:rPr>
        <w:t xml:space="preserve">neparedz ieņēmumus tuvākajos 10 gados, bet </w:t>
      </w:r>
      <w:r w:rsidR="00AE5A56">
        <w:rPr>
          <w:lang w:val="lv-LV"/>
        </w:rPr>
        <w:t xml:space="preserve">šis rekultivācijas veids </w:t>
      </w:r>
      <w:r w:rsidRPr="00AE5A56">
        <w:rPr>
          <w:lang w:val="lv-LV"/>
        </w:rPr>
        <w:t xml:space="preserve">būs </w:t>
      </w:r>
      <w:proofErr w:type="spellStart"/>
      <w:r w:rsidRPr="00AE5A56">
        <w:rPr>
          <w:lang w:val="lv-LV"/>
        </w:rPr>
        <w:t>retntabl</w:t>
      </w:r>
      <w:r w:rsidR="00AE5A56">
        <w:rPr>
          <w:lang w:val="lv-LV"/>
        </w:rPr>
        <w:t>s</w:t>
      </w:r>
      <w:proofErr w:type="spellEnd"/>
      <w:r w:rsidRPr="00AE5A56">
        <w:rPr>
          <w:lang w:val="lv-LV"/>
        </w:rPr>
        <w:t xml:space="preserve"> tikai ilgākā laika periodā (25 vai 50 gadi)</w:t>
      </w:r>
      <w:r w:rsidR="00B33304">
        <w:rPr>
          <w:lang w:val="lv-LV"/>
        </w:rPr>
        <w:t>. M</w:t>
      </w:r>
      <w:r w:rsidRPr="00AE5A56">
        <w:rPr>
          <w:lang w:val="lv-LV"/>
        </w:rPr>
        <w:t>odelī net</w:t>
      </w:r>
      <w:r w:rsidR="00B33304">
        <w:rPr>
          <w:lang w:val="lv-LV"/>
        </w:rPr>
        <w:t>iek</w:t>
      </w:r>
      <w:r w:rsidRPr="00AE5A56">
        <w:rPr>
          <w:lang w:val="lv-LV"/>
        </w:rPr>
        <w:t xml:space="preserve"> vērtēts </w:t>
      </w:r>
      <w:proofErr w:type="spellStart"/>
      <w:r w:rsidRPr="00AE5A56">
        <w:rPr>
          <w:lang w:val="lv-LV"/>
        </w:rPr>
        <w:t>renaturalizācijas</w:t>
      </w:r>
      <w:proofErr w:type="spellEnd"/>
      <w:r w:rsidRPr="00AE5A56">
        <w:rPr>
          <w:lang w:val="lv-LV"/>
        </w:rPr>
        <w:t xml:space="preserve"> potenciālais ienesīgums ilgākā laika periodā, kad pietiekamā dziļumā būtu atjaunojies kūdras slānis un tādējādi </w:t>
      </w:r>
      <w:r w:rsidRPr="00AE5A56">
        <w:rPr>
          <w:lang w:val="lv-LV"/>
        </w:rPr>
        <w:lastRenderedPageBreak/>
        <w:t>izmantojams tās izstrādē. Salīdzinot potenciālos ieņēmumus un nepieciešamos ieguldījumus, var secināt, ka melleņu audzēšana ir vienīgais rekultivācijas veids, kas atmaksājas 10 gadu laikā.</w:t>
      </w:r>
    </w:p>
    <w:p w14:paraId="316DCF0A" w14:textId="55358EB8" w:rsidR="00460274" w:rsidRPr="00251A77" w:rsidRDefault="00460274" w:rsidP="006E0986">
      <w:pPr>
        <w:pStyle w:val="Caption"/>
        <w:jc w:val="center"/>
        <w:rPr>
          <w:lang w:val="lv-LV"/>
        </w:rPr>
      </w:pPr>
      <w:r w:rsidRPr="00251A77">
        <w:rPr>
          <w:rFonts w:ascii="Cambria" w:hAnsi="Cambria"/>
          <w:noProof/>
          <w:sz w:val="22"/>
          <w:szCs w:val="22"/>
          <w:lang w:val="lv-LV"/>
        </w:rPr>
        <w:drawing>
          <wp:inline distT="0" distB="0" distL="0" distR="0" wp14:anchorId="6FC29FBF" wp14:editId="7EA6ECBC">
            <wp:extent cx="4444678" cy="2957042"/>
            <wp:effectExtent l="0" t="0" r="635"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19-07-26 at 09.59.50.png"/>
                    <pic:cNvPicPr/>
                  </pic:nvPicPr>
                  <pic:blipFill>
                    <a:blip r:embed="rId31">
                      <a:extLst>
                        <a:ext uri="{28A0092B-C50C-407E-A947-70E740481C1C}">
                          <a14:useLocalDpi xmlns:a14="http://schemas.microsoft.com/office/drawing/2010/main" val="0"/>
                        </a:ext>
                      </a:extLst>
                    </a:blip>
                    <a:stretch>
                      <a:fillRect/>
                    </a:stretch>
                  </pic:blipFill>
                  <pic:spPr>
                    <a:xfrm>
                      <a:off x="0" y="0"/>
                      <a:ext cx="4543913" cy="3023063"/>
                    </a:xfrm>
                    <a:prstGeom prst="rect">
                      <a:avLst/>
                    </a:prstGeom>
                  </pic:spPr>
                </pic:pic>
              </a:graphicData>
            </a:graphic>
          </wp:inline>
        </w:drawing>
      </w:r>
    </w:p>
    <w:p w14:paraId="6A370EC0" w14:textId="77777777" w:rsidR="00AF7CDD" w:rsidRPr="00251A77" w:rsidRDefault="00AF7CDD" w:rsidP="00AF7CDD">
      <w:pPr>
        <w:pStyle w:val="Caption"/>
        <w:jc w:val="right"/>
        <w:rPr>
          <w:lang w:val="lv-LV"/>
        </w:rPr>
      </w:pPr>
      <w:bookmarkStart w:id="80" w:name="_Toc16086645"/>
      <w:proofErr w:type="spellStart"/>
      <w:r>
        <w:t>Attēls</w:t>
      </w:r>
      <w:proofErr w:type="spellEnd"/>
      <w:r>
        <w:t xml:space="preserve"> Nr. </w:t>
      </w:r>
      <w:r w:rsidR="00CB2214">
        <w:fldChar w:fldCharType="begin"/>
      </w:r>
      <w:r w:rsidR="00CB2214">
        <w:instrText xml:space="preserve"> SEQ Attēls_Nr. \* ARABIC </w:instrText>
      </w:r>
      <w:r w:rsidR="00CB2214">
        <w:fldChar w:fldCharType="separate"/>
      </w:r>
      <w:r>
        <w:rPr>
          <w:noProof/>
        </w:rPr>
        <w:t>20</w:t>
      </w:r>
      <w:r w:rsidR="00CB2214">
        <w:rPr>
          <w:noProof/>
        </w:rPr>
        <w:fldChar w:fldCharType="end"/>
      </w:r>
      <w:r w:rsidRPr="00251A77">
        <w:rPr>
          <w:lang w:val="lv-LV"/>
        </w:rPr>
        <w:t xml:space="preserve">. Potenciālie ieņēmumi no rekultivācijas </w:t>
      </w:r>
      <w:r>
        <w:rPr>
          <w:lang w:val="lv-LV"/>
        </w:rPr>
        <w:t>veidu</w:t>
      </w:r>
      <w:r w:rsidRPr="00251A77">
        <w:rPr>
          <w:lang w:val="lv-LV"/>
        </w:rPr>
        <w:t xml:space="preserve"> produkcijas realizācijas</w:t>
      </w:r>
      <w:bookmarkEnd w:id="80"/>
    </w:p>
    <w:p w14:paraId="115C28E8" w14:textId="77777777" w:rsidR="00460274" w:rsidRPr="00B33304" w:rsidRDefault="00460274" w:rsidP="00460274">
      <w:pPr>
        <w:pStyle w:val="NormalWeb"/>
        <w:spacing w:line="360" w:lineRule="auto"/>
        <w:jc w:val="both"/>
        <w:rPr>
          <w:lang w:val="lv-LV"/>
        </w:rPr>
      </w:pPr>
    </w:p>
    <w:p w14:paraId="46621BF8" w14:textId="1B29C22F" w:rsidR="00460274" w:rsidRPr="00B33304" w:rsidRDefault="00460274" w:rsidP="00460274">
      <w:pPr>
        <w:pStyle w:val="NormalWeb"/>
        <w:spacing w:line="360" w:lineRule="auto"/>
        <w:jc w:val="both"/>
        <w:rPr>
          <w:lang w:val="lv-LV"/>
        </w:rPr>
      </w:pPr>
      <w:r w:rsidRPr="00B33304">
        <w:rPr>
          <w:lang w:val="lv-LV"/>
        </w:rPr>
        <w:t xml:space="preserve">Tomēr jāņem vērā, ka </w:t>
      </w:r>
      <w:r w:rsidR="00B33304">
        <w:rPr>
          <w:lang w:val="lv-LV"/>
        </w:rPr>
        <w:t>kūdras ieguves teritoriju</w:t>
      </w:r>
      <w:r w:rsidRPr="00B33304">
        <w:rPr>
          <w:lang w:val="lv-LV"/>
        </w:rPr>
        <w:t xml:space="preserve"> rekultivācija ir nepieciešama ne tikai ekonomisku ieguvumu nolūkā, bet arī, lai sniegtu labumu visai sabiedrībai.</w:t>
      </w:r>
    </w:p>
    <w:p w14:paraId="21B5E699" w14:textId="77777777" w:rsidR="00460274" w:rsidRPr="00251A77" w:rsidRDefault="00460274" w:rsidP="00460274">
      <w:pPr>
        <w:pStyle w:val="Heading3"/>
        <w:rPr>
          <w:lang w:val="lv-LV"/>
        </w:rPr>
      </w:pPr>
      <w:bookmarkStart w:id="81" w:name="_Toc17980584"/>
      <w:r w:rsidRPr="00251A77">
        <w:rPr>
          <w:lang w:val="lv-LV"/>
        </w:rPr>
        <w:t>Ieguvumi no klimata pārmaiņu mazināšanas un ekosistēmu pakalpojumiem</w:t>
      </w:r>
      <w:bookmarkEnd w:id="81"/>
      <w:r w:rsidRPr="00251A77">
        <w:rPr>
          <w:lang w:val="lv-LV"/>
        </w:rPr>
        <w:t xml:space="preserve"> </w:t>
      </w:r>
    </w:p>
    <w:p w14:paraId="701C4A64" w14:textId="34623BC6" w:rsidR="00460274" w:rsidRPr="00B33304" w:rsidRDefault="00460274" w:rsidP="00460274">
      <w:pPr>
        <w:pStyle w:val="NormalWeb"/>
        <w:spacing w:line="360" w:lineRule="auto"/>
        <w:jc w:val="both"/>
        <w:rPr>
          <w:lang w:val="lv-LV"/>
        </w:rPr>
      </w:pPr>
      <w:r w:rsidRPr="00B33304">
        <w:rPr>
          <w:lang w:val="lv-LV"/>
        </w:rPr>
        <w:t xml:space="preserve">Ieguvumi, ko sabiedrībai sniegtu </w:t>
      </w:r>
      <w:r w:rsidR="00B33304" w:rsidRPr="00B33304">
        <w:rPr>
          <w:lang w:val="lv-LV"/>
        </w:rPr>
        <w:t xml:space="preserve">izstrādāto </w:t>
      </w:r>
      <w:r w:rsidRPr="00B33304">
        <w:rPr>
          <w:lang w:val="lv-LV"/>
        </w:rPr>
        <w:t>kūdras lauku īpašnieku veiktā rekultivācija, ir oglekļa emisiju samazināšana un bioloģisko vērtību saglabāšana/atjaunošana no sniegto ekosistēmu pakalpojumu viedokļa. Vislielākais sabiedriskais ieguvums attiecībā uz CO</w:t>
      </w:r>
      <w:r w:rsidRPr="00B33304">
        <w:rPr>
          <w:vertAlign w:val="subscript"/>
          <w:lang w:val="lv-LV"/>
        </w:rPr>
        <w:t>2</w:t>
      </w:r>
      <w:r w:rsidRPr="00B33304">
        <w:rPr>
          <w:lang w:val="lv-LV"/>
        </w:rPr>
        <w:t xml:space="preserve"> samazināšanu ir apmežošana</w:t>
      </w:r>
      <w:r w:rsidR="00E23DBB" w:rsidRPr="00B33304">
        <w:rPr>
          <w:lang w:val="lv-LV"/>
        </w:rPr>
        <w:t xml:space="preserve">i. </w:t>
      </w:r>
      <w:r w:rsidRPr="00B33304">
        <w:rPr>
          <w:lang w:val="lv-LV"/>
        </w:rPr>
        <w:t>Vismazāk efektīvi degradēto kūdras lauku rekultivācijas veidi ir ilggadīgo zālāju un aramzemes platību izveide, kas nenodrošina CO</w:t>
      </w:r>
      <w:r w:rsidRPr="00B33304">
        <w:rPr>
          <w:vertAlign w:val="subscript"/>
          <w:lang w:val="lv-LV"/>
        </w:rPr>
        <w:t>2</w:t>
      </w:r>
      <w:r w:rsidRPr="00B33304">
        <w:rPr>
          <w:lang w:val="lv-LV"/>
        </w:rPr>
        <w:t xml:space="preserve"> samazināšanu. Pārējo </w:t>
      </w:r>
      <w:r w:rsidR="00E23DBB" w:rsidRPr="00B33304">
        <w:rPr>
          <w:lang w:val="lv-LV"/>
        </w:rPr>
        <w:t>rekultivācijas veidu</w:t>
      </w:r>
      <w:r w:rsidRPr="00B33304">
        <w:rPr>
          <w:lang w:val="lv-LV"/>
        </w:rPr>
        <w:t xml:space="preserve"> klimata pārmaiņu mazināšanas ietekme </w:t>
      </w:r>
      <w:r w:rsidR="00B33304">
        <w:rPr>
          <w:lang w:val="lv-LV"/>
        </w:rPr>
        <w:t>sagaidāma līdzīga.</w:t>
      </w:r>
    </w:p>
    <w:p w14:paraId="6933A338" w14:textId="77777777" w:rsidR="006E0986" w:rsidRPr="00251A77" w:rsidRDefault="006E0986" w:rsidP="006E0986">
      <w:pPr>
        <w:pStyle w:val="Caption"/>
        <w:jc w:val="right"/>
        <w:rPr>
          <w:lang w:val="lv-LV"/>
        </w:rPr>
      </w:pPr>
    </w:p>
    <w:p w14:paraId="740022C5" w14:textId="379BD8D2" w:rsidR="006E0986" w:rsidRDefault="006E0986" w:rsidP="006E0986">
      <w:pPr>
        <w:pStyle w:val="Caption"/>
        <w:jc w:val="right"/>
        <w:rPr>
          <w:lang w:val="lv-LV"/>
        </w:rPr>
      </w:pPr>
    </w:p>
    <w:p w14:paraId="70D9CB79" w14:textId="77777777" w:rsidR="00B33304" w:rsidRPr="00B33304" w:rsidRDefault="00B33304" w:rsidP="00B33304">
      <w:pPr>
        <w:rPr>
          <w:lang w:val="lv-LV"/>
        </w:rPr>
      </w:pPr>
    </w:p>
    <w:p w14:paraId="549AD9CC" w14:textId="77777777" w:rsidR="006E0986" w:rsidRPr="00251A77" w:rsidRDefault="006E0986" w:rsidP="006E0986">
      <w:pPr>
        <w:pStyle w:val="Caption"/>
        <w:jc w:val="right"/>
        <w:rPr>
          <w:lang w:val="lv-LV"/>
        </w:rPr>
      </w:pPr>
    </w:p>
    <w:p w14:paraId="423AA7CD" w14:textId="2D180CEC" w:rsidR="00460274" w:rsidRPr="00251A77" w:rsidRDefault="00460274" w:rsidP="00460274">
      <w:pPr>
        <w:pStyle w:val="NormalWeb"/>
        <w:spacing w:line="360" w:lineRule="auto"/>
        <w:jc w:val="both"/>
        <w:rPr>
          <w:rFonts w:ascii="Cambria" w:hAnsi="Cambria"/>
          <w:sz w:val="22"/>
          <w:szCs w:val="22"/>
          <w:lang w:val="lv-LV"/>
        </w:rPr>
      </w:pPr>
      <w:r w:rsidRPr="00251A77">
        <w:rPr>
          <w:rFonts w:ascii="Cambria" w:hAnsi="Cambria"/>
          <w:noProof/>
          <w:sz w:val="22"/>
          <w:szCs w:val="22"/>
          <w:lang w:val="lv-LV"/>
        </w:rPr>
        <w:lastRenderedPageBreak/>
        <w:drawing>
          <wp:anchor distT="0" distB="0" distL="114300" distR="114300" simplePos="0" relativeHeight="251673600" behindDoc="1" locked="0" layoutInCell="1" allowOverlap="1" wp14:anchorId="16829215" wp14:editId="1A48A8A4">
            <wp:simplePos x="0" y="0"/>
            <wp:positionH relativeFrom="column">
              <wp:posOffset>592691</wp:posOffset>
            </wp:positionH>
            <wp:positionV relativeFrom="paragraph">
              <wp:posOffset>57785</wp:posOffset>
            </wp:positionV>
            <wp:extent cx="4467225" cy="3265805"/>
            <wp:effectExtent l="0" t="0" r="3175" b="0"/>
            <wp:wrapTight wrapText="bothSides">
              <wp:wrapPolygon edited="0">
                <wp:start x="0" y="0"/>
                <wp:lineTo x="0" y="21503"/>
                <wp:lineTo x="21554" y="21503"/>
                <wp:lineTo x="2155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19-07-26 at 10.01.15.png"/>
                    <pic:cNvPicPr/>
                  </pic:nvPicPr>
                  <pic:blipFill>
                    <a:blip r:embed="rId32">
                      <a:extLst>
                        <a:ext uri="{28A0092B-C50C-407E-A947-70E740481C1C}">
                          <a14:useLocalDpi xmlns:a14="http://schemas.microsoft.com/office/drawing/2010/main" val="0"/>
                        </a:ext>
                      </a:extLst>
                    </a:blip>
                    <a:stretch>
                      <a:fillRect/>
                    </a:stretch>
                  </pic:blipFill>
                  <pic:spPr>
                    <a:xfrm>
                      <a:off x="0" y="0"/>
                      <a:ext cx="4467225" cy="3265805"/>
                    </a:xfrm>
                    <a:prstGeom prst="rect">
                      <a:avLst/>
                    </a:prstGeom>
                  </pic:spPr>
                </pic:pic>
              </a:graphicData>
            </a:graphic>
            <wp14:sizeRelH relativeFrom="page">
              <wp14:pctWidth>0</wp14:pctWidth>
            </wp14:sizeRelH>
            <wp14:sizeRelV relativeFrom="page">
              <wp14:pctHeight>0</wp14:pctHeight>
            </wp14:sizeRelV>
          </wp:anchor>
        </w:drawing>
      </w:r>
    </w:p>
    <w:p w14:paraId="52FF8401" w14:textId="2F77FA0C" w:rsidR="00460274" w:rsidRPr="00251A77" w:rsidRDefault="00460274" w:rsidP="00460274">
      <w:pPr>
        <w:pStyle w:val="NormalWeb"/>
        <w:spacing w:line="360" w:lineRule="auto"/>
        <w:jc w:val="both"/>
        <w:rPr>
          <w:rFonts w:ascii="Cambria" w:hAnsi="Cambria"/>
          <w:sz w:val="22"/>
          <w:szCs w:val="22"/>
          <w:lang w:val="lv-LV"/>
        </w:rPr>
      </w:pPr>
    </w:p>
    <w:p w14:paraId="28C0767A" w14:textId="77777777" w:rsidR="00460274" w:rsidRPr="00251A77" w:rsidRDefault="00460274" w:rsidP="00460274">
      <w:pPr>
        <w:pStyle w:val="NormalWeb"/>
        <w:spacing w:line="360" w:lineRule="auto"/>
        <w:jc w:val="both"/>
        <w:rPr>
          <w:rFonts w:ascii="Cambria" w:hAnsi="Cambria"/>
          <w:sz w:val="22"/>
          <w:szCs w:val="22"/>
          <w:lang w:val="lv-LV"/>
        </w:rPr>
      </w:pPr>
    </w:p>
    <w:p w14:paraId="5641CB22" w14:textId="351AB516" w:rsidR="00460274" w:rsidRPr="00251A77" w:rsidRDefault="00460274" w:rsidP="00460274">
      <w:pPr>
        <w:pStyle w:val="NormalWeb"/>
        <w:spacing w:line="360" w:lineRule="auto"/>
        <w:jc w:val="both"/>
        <w:rPr>
          <w:rFonts w:ascii="Cambria" w:hAnsi="Cambria"/>
          <w:sz w:val="22"/>
          <w:szCs w:val="22"/>
          <w:lang w:val="lv-LV"/>
        </w:rPr>
      </w:pPr>
    </w:p>
    <w:p w14:paraId="5CA1EFBF" w14:textId="77777777" w:rsidR="00460274" w:rsidRPr="00251A77" w:rsidRDefault="00460274" w:rsidP="00460274">
      <w:pPr>
        <w:pStyle w:val="NormalWeb"/>
        <w:spacing w:line="360" w:lineRule="auto"/>
        <w:jc w:val="both"/>
        <w:rPr>
          <w:rFonts w:ascii="Cambria" w:hAnsi="Cambria"/>
          <w:sz w:val="22"/>
          <w:szCs w:val="22"/>
          <w:lang w:val="lv-LV"/>
        </w:rPr>
      </w:pPr>
    </w:p>
    <w:p w14:paraId="33D0142A" w14:textId="77777777" w:rsidR="00460274" w:rsidRPr="00251A77" w:rsidRDefault="00460274" w:rsidP="00460274">
      <w:pPr>
        <w:rPr>
          <w:lang w:val="lv-LV"/>
        </w:rPr>
      </w:pPr>
    </w:p>
    <w:p w14:paraId="7DE0E134" w14:textId="77777777" w:rsidR="00460274" w:rsidRPr="00251A77" w:rsidRDefault="00460274" w:rsidP="00460274">
      <w:pPr>
        <w:rPr>
          <w:lang w:val="lv-LV"/>
        </w:rPr>
      </w:pPr>
    </w:p>
    <w:p w14:paraId="42E68D09" w14:textId="77777777" w:rsidR="00460274" w:rsidRPr="00251A77" w:rsidRDefault="00460274" w:rsidP="00460274">
      <w:pPr>
        <w:rPr>
          <w:lang w:val="lv-LV"/>
        </w:rPr>
      </w:pPr>
    </w:p>
    <w:p w14:paraId="78F23679" w14:textId="77777777" w:rsidR="00460274" w:rsidRPr="00251A77" w:rsidRDefault="00460274" w:rsidP="00460274">
      <w:pPr>
        <w:rPr>
          <w:lang w:val="lv-LV"/>
        </w:rPr>
      </w:pPr>
    </w:p>
    <w:p w14:paraId="253F64D1" w14:textId="77777777" w:rsidR="00460274" w:rsidRPr="00251A77" w:rsidRDefault="00460274" w:rsidP="00460274">
      <w:pPr>
        <w:rPr>
          <w:lang w:val="lv-LV"/>
        </w:rPr>
      </w:pPr>
    </w:p>
    <w:p w14:paraId="2ACD91F4" w14:textId="77777777" w:rsidR="00460274" w:rsidRPr="00251A77" w:rsidRDefault="00460274" w:rsidP="00460274">
      <w:pPr>
        <w:rPr>
          <w:lang w:val="lv-LV"/>
        </w:rPr>
      </w:pPr>
    </w:p>
    <w:p w14:paraId="5DAD7919" w14:textId="77777777" w:rsidR="00460274" w:rsidRPr="00251A77" w:rsidRDefault="00460274" w:rsidP="00460274">
      <w:pPr>
        <w:rPr>
          <w:lang w:val="lv-LV"/>
        </w:rPr>
      </w:pPr>
    </w:p>
    <w:p w14:paraId="514FBA5E" w14:textId="77777777" w:rsidR="00460274" w:rsidRPr="00251A77" w:rsidRDefault="00460274" w:rsidP="00460274">
      <w:pPr>
        <w:rPr>
          <w:lang w:val="lv-LV"/>
        </w:rPr>
      </w:pPr>
    </w:p>
    <w:p w14:paraId="250D00C7" w14:textId="77777777" w:rsidR="00AF7CDD" w:rsidRPr="00251A77" w:rsidRDefault="00AF7CDD" w:rsidP="00AF7CDD">
      <w:pPr>
        <w:pStyle w:val="Caption"/>
        <w:jc w:val="right"/>
        <w:rPr>
          <w:lang w:val="lv-LV"/>
        </w:rPr>
      </w:pPr>
      <w:bookmarkStart w:id="82" w:name="_Toc16086646"/>
      <w:proofErr w:type="spellStart"/>
      <w:r>
        <w:t>Attēls</w:t>
      </w:r>
      <w:proofErr w:type="spellEnd"/>
      <w:r>
        <w:t xml:space="preserve"> Nr. </w:t>
      </w:r>
      <w:r w:rsidR="00CB2214">
        <w:fldChar w:fldCharType="begin"/>
      </w:r>
      <w:r w:rsidR="00CB2214">
        <w:instrText xml:space="preserve"> SEQ Attēls_Nr. \* ARABIC </w:instrText>
      </w:r>
      <w:r w:rsidR="00CB2214">
        <w:fldChar w:fldCharType="separate"/>
      </w:r>
      <w:r>
        <w:rPr>
          <w:noProof/>
        </w:rPr>
        <w:t>21</w:t>
      </w:r>
      <w:r w:rsidR="00CB2214">
        <w:rPr>
          <w:noProof/>
        </w:rPr>
        <w:fldChar w:fldCharType="end"/>
      </w:r>
      <w:r w:rsidRPr="00251A77">
        <w:rPr>
          <w:lang w:val="lv-LV"/>
        </w:rPr>
        <w:t>. Emisiju samazināšanās vērtība CO</w:t>
      </w:r>
      <w:r w:rsidRPr="00251A77">
        <w:rPr>
          <w:vertAlign w:val="subscript"/>
          <w:lang w:val="lv-LV"/>
        </w:rPr>
        <w:t>2</w:t>
      </w:r>
      <w:r w:rsidRPr="00251A77">
        <w:rPr>
          <w:lang w:val="lv-LV"/>
        </w:rPr>
        <w:t xml:space="preserve"> ekvivalentam (EUR)</w:t>
      </w:r>
      <w:bookmarkEnd w:id="82"/>
    </w:p>
    <w:p w14:paraId="22A29CE1" w14:textId="53691CAF" w:rsidR="00F06A62" w:rsidRPr="00251A77" w:rsidRDefault="00F06A62" w:rsidP="00F06A62">
      <w:pPr>
        <w:rPr>
          <w:lang w:val="lv-LV"/>
        </w:rPr>
      </w:pPr>
    </w:p>
    <w:p w14:paraId="0FB4E48B" w14:textId="1520B203" w:rsidR="00F06A62" w:rsidRPr="00B33304" w:rsidRDefault="00F06A62" w:rsidP="00F06A62">
      <w:pPr>
        <w:pStyle w:val="NormalWeb"/>
        <w:spacing w:line="360" w:lineRule="auto"/>
        <w:jc w:val="both"/>
        <w:rPr>
          <w:lang w:val="lv-LV"/>
        </w:rPr>
      </w:pPr>
      <w:r w:rsidRPr="00B33304">
        <w:rPr>
          <w:lang w:val="lv-LV"/>
        </w:rPr>
        <w:t xml:space="preserve">No ekosistēmu pakalpojumu aspekta vislielākie ieguvumi paredzami, īstenojot renaturalizāciju un paludikultūru audzēšanu, kā arī apmežošanas gadījumā. No </w:t>
      </w:r>
      <w:r w:rsidR="00E23DBB" w:rsidRPr="00B33304">
        <w:rPr>
          <w:lang w:val="lv-LV"/>
        </w:rPr>
        <w:t>rekultivācijas veidiem</w:t>
      </w:r>
      <w:r w:rsidRPr="00B33304">
        <w:rPr>
          <w:lang w:val="lv-LV"/>
        </w:rPr>
        <w:t>, kas saistīti ar saimniecisko darbību, arī dzērveņu audzēšana nodrošina augstākas ekosistēmu pakalpojumu vērtības nekā citi.</w:t>
      </w:r>
    </w:p>
    <w:p w14:paraId="2F37938A" w14:textId="7AF151B8" w:rsidR="00F06A62" w:rsidRPr="00B33304" w:rsidRDefault="00F06A62" w:rsidP="00F06A62">
      <w:pPr>
        <w:pStyle w:val="NormalWeb"/>
        <w:spacing w:line="360" w:lineRule="auto"/>
        <w:jc w:val="both"/>
        <w:rPr>
          <w:lang w:val="lv-LV"/>
        </w:rPr>
      </w:pPr>
      <w:r w:rsidRPr="00B33304">
        <w:rPr>
          <w:lang w:val="lv-LV"/>
        </w:rPr>
        <w:t xml:space="preserve">Novērtējot rekultivācijas </w:t>
      </w:r>
      <w:r w:rsidR="00E23DBB" w:rsidRPr="00B33304">
        <w:rPr>
          <w:lang w:val="lv-LV"/>
        </w:rPr>
        <w:t>veidus</w:t>
      </w:r>
      <w:r w:rsidRPr="00B33304">
        <w:rPr>
          <w:lang w:val="lv-LV"/>
        </w:rPr>
        <w:t xml:space="preserve"> no visiem trim – vides, klimata un sociālekonomiskajiem ieguvumu aspektiem, var secināt, ka, lai gan melleņu audzēšana prasa visaugstākos finanšu ieguldījumus saimnieciskās darbības sākumā, 10 gadu laika periodā finansiālā atdeve no šāda veida rekultivācijas ir visaugstākā. Novērtējot rekultivācijas </w:t>
      </w:r>
      <w:r w:rsidR="00E23DBB" w:rsidRPr="00B33304">
        <w:rPr>
          <w:lang w:val="lv-LV"/>
        </w:rPr>
        <w:t>veidus</w:t>
      </w:r>
      <w:r w:rsidRPr="00B33304">
        <w:rPr>
          <w:lang w:val="lv-LV"/>
        </w:rPr>
        <w:t xml:space="preserve"> no klimata pārmaiņu mazināšanas perspektīvas, var secināt, ka 10 gadu periodā vislielākais ieguvums ir no mežaudžu ierīkošanas, neatkarīgi no tā, vai koki tiek stādīti dabas atjaunošanas vai enerģētiskās koksnes ražošanas nolūkos. Ekosistēmu pakalpojumu kontekstā vislielākā vērtība ir dabas teritoriju atjaunošanai.</w:t>
      </w:r>
    </w:p>
    <w:p w14:paraId="027E4137" w14:textId="5629A2DB" w:rsidR="00F06A62" w:rsidRPr="00B33304" w:rsidRDefault="00F06A62">
      <w:pPr>
        <w:rPr>
          <w:lang w:val="lv-LV"/>
        </w:rPr>
      </w:pPr>
      <w:r w:rsidRPr="00B33304">
        <w:rPr>
          <w:lang w:val="lv-LV"/>
        </w:rPr>
        <w:br w:type="page"/>
      </w:r>
    </w:p>
    <w:p w14:paraId="3BBB24C2" w14:textId="77777777" w:rsidR="00F06A62" w:rsidRPr="00251A77" w:rsidRDefault="00F06A62" w:rsidP="00F06A62">
      <w:pPr>
        <w:pStyle w:val="Heading2"/>
        <w:rPr>
          <w:lang w:val="lv-LV"/>
        </w:rPr>
      </w:pPr>
      <w:bookmarkStart w:id="83" w:name="_Toc17980585"/>
      <w:r w:rsidRPr="00251A77">
        <w:rPr>
          <w:lang w:val="lv-LV"/>
        </w:rPr>
        <w:lastRenderedPageBreak/>
        <w:t>Rekultivācijas veidu finanšu un ekonomiskais izvērtējums</w:t>
      </w:r>
      <w:bookmarkEnd w:id="83"/>
    </w:p>
    <w:p w14:paraId="1659863A" w14:textId="77777777" w:rsidR="00F06A62" w:rsidRPr="00251A77" w:rsidRDefault="00F06A62" w:rsidP="00F06A62">
      <w:pPr>
        <w:rPr>
          <w:lang w:val="lv-LV"/>
        </w:rPr>
      </w:pPr>
    </w:p>
    <w:p w14:paraId="76D630E7" w14:textId="77777777" w:rsidR="00F06A62" w:rsidRPr="00251A77" w:rsidRDefault="00F06A62" w:rsidP="00F06A62">
      <w:pPr>
        <w:pStyle w:val="Heading3"/>
        <w:spacing w:line="360" w:lineRule="auto"/>
        <w:rPr>
          <w:lang w:val="lv-LV"/>
        </w:rPr>
      </w:pPr>
      <w:bookmarkStart w:id="84" w:name="_Toc17980586"/>
      <w:r w:rsidRPr="00251A77">
        <w:rPr>
          <w:lang w:val="lv-LV"/>
        </w:rPr>
        <w:t>Melleņu audzēšana</w:t>
      </w:r>
      <w:bookmarkEnd w:id="84"/>
    </w:p>
    <w:p w14:paraId="3D0610A2" w14:textId="77777777" w:rsidR="00F06A62" w:rsidRPr="00251A77" w:rsidRDefault="00F06A62" w:rsidP="00F06A62">
      <w:pPr>
        <w:rPr>
          <w:lang w:val="lv-LV"/>
        </w:rPr>
      </w:pPr>
    </w:p>
    <w:p w14:paraId="478BCE7C" w14:textId="70B247E9" w:rsidR="00F06A62" w:rsidRPr="00251A77" w:rsidRDefault="00F06A62" w:rsidP="00F06A62">
      <w:pPr>
        <w:spacing w:line="360" w:lineRule="auto"/>
        <w:jc w:val="both"/>
        <w:rPr>
          <w:lang w:val="lv-LV"/>
        </w:rPr>
      </w:pPr>
      <w:r w:rsidRPr="00251A77">
        <w:rPr>
          <w:lang w:val="lv-LV"/>
        </w:rPr>
        <w:t xml:space="preserve">Kā jau minēts iepriekš, saskaņā ar Projekta optimizācijas modeļa aprēķiniem, melleņu audzēšana ir vienīgais no </w:t>
      </w:r>
      <w:r w:rsidR="00B33304">
        <w:rPr>
          <w:lang w:val="lv-LV"/>
        </w:rPr>
        <w:t>izstrādātu kūdras lauku</w:t>
      </w:r>
      <w:r w:rsidRPr="00251A77">
        <w:rPr>
          <w:lang w:val="lv-LV"/>
        </w:rPr>
        <w:t xml:space="preserve"> rekultivācijas veidiem, kura īstenošanā investētie līdzekļi atmaksātos tuvāko 10 gadu laikā un potenciāli varētu pat sniegt peļņu</w:t>
      </w:r>
      <w:r w:rsidR="00B33304">
        <w:rPr>
          <w:lang w:val="lv-LV"/>
        </w:rPr>
        <w:t>.</w:t>
      </w:r>
      <w:r w:rsidRPr="00251A77">
        <w:rPr>
          <w:lang w:val="lv-LV"/>
        </w:rPr>
        <w:t xml:space="preserve"> Kaut gan šim rekultivācijas </w:t>
      </w:r>
      <w:r w:rsidR="00E23DBB">
        <w:rPr>
          <w:lang w:val="lv-LV"/>
        </w:rPr>
        <w:t>veidam</w:t>
      </w:r>
      <w:r w:rsidRPr="00251A77">
        <w:rPr>
          <w:lang w:val="lv-LV"/>
        </w:rPr>
        <w:t xml:space="preserve"> ir arī visaugstākās investīciju izmaksas, tomēr produkcijas ieņēmumi modeļa aprēķinos ir paredzami lielāki un jau tuvākajā laikā – investīciju atmaksāšanās periods prognozējams jau pēc 6</w:t>
      </w:r>
      <w:r w:rsidR="00B33304">
        <w:rPr>
          <w:lang w:val="lv-LV"/>
        </w:rPr>
        <w:t>,</w:t>
      </w:r>
      <w:r w:rsidRPr="00251A77">
        <w:rPr>
          <w:lang w:val="lv-LV"/>
        </w:rPr>
        <w:t>5 gadiem. Likumsakarīgi, ka arī augsts pozitīvs rezultāts tika iegūts aprēķinātajām ekosistēmu pakalpojumu vērtībām.</w:t>
      </w:r>
    </w:p>
    <w:p w14:paraId="597D4E40" w14:textId="77777777" w:rsidR="00F06A62" w:rsidRPr="00251A77" w:rsidRDefault="00F06A62" w:rsidP="00F06A62">
      <w:pPr>
        <w:spacing w:line="360" w:lineRule="auto"/>
        <w:jc w:val="both"/>
        <w:rPr>
          <w:lang w:val="lv-LV"/>
        </w:rPr>
      </w:pPr>
    </w:p>
    <w:p w14:paraId="372FD9F9" w14:textId="4880331A" w:rsidR="00F06A62" w:rsidRPr="00251A77" w:rsidRDefault="00F06A62" w:rsidP="00F06A62">
      <w:pPr>
        <w:spacing w:line="360" w:lineRule="auto"/>
        <w:jc w:val="both"/>
        <w:rPr>
          <w:lang w:val="lv-LV"/>
        </w:rPr>
      </w:pPr>
      <w:r w:rsidRPr="00251A77">
        <w:rPr>
          <w:lang w:val="lv-LV"/>
        </w:rPr>
        <w:t>Šim rekultivācijas veidam ir arī otra augstākā uzrādītā vērtība no klimata pārmaiņu mazināšanas aspekta – emisiju samazināšanās CO</w:t>
      </w:r>
      <w:r w:rsidRPr="00C15302">
        <w:rPr>
          <w:vertAlign w:val="subscript"/>
          <w:lang w:val="lv-LV"/>
        </w:rPr>
        <w:t>2</w:t>
      </w:r>
      <w:r w:rsidRPr="00251A77">
        <w:rPr>
          <w:lang w:val="lv-LV"/>
        </w:rPr>
        <w:t xml:space="preserve"> ekvivalentam aprēķinos tiek lēsta 44</w:t>
      </w:r>
      <w:r w:rsidR="00B33304">
        <w:rPr>
          <w:lang w:val="lv-LV"/>
        </w:rPr>
        <w:t> </w:t>
      </w:r>
      <w:r w:rsidRPr="00251A77">
        <w:rPr>
          <w:lang w:val="lv-LV"/>
        </w:rPr>
        <w:t>822</w:t>
      </w:r>
      <w:r w:rsidR="00B33304">
        <w:rPr>
          <w:lang w:val="lv-LV"/>
        </w:rPr>
        <w:t>,</w:t>
      </w:r>
      <w:r w:rsidRPr="00251A77">
        <w:rPr>
          <w:lang w:val="lv-LV"/>
        </w:rPr>
        <w:t>14 EUR apmērā. Salīdzinājumam – apmežošan</w:t>
      </w:r>
      <w:r w:rsidR="00E23DBB">
        <w:rPr>
          <w:lang w:val="lv-LV"/>
        </w:rPr>
        <w:t>a</w:t>
      </w:r>
      <w:r w:rsidRPr="00251A77">
        <w:rPr>
          <w:lang w:val="lv-LV"/>
        </w:rPr>
        <w:t xml:space="preserve">, kas sniedz vislielāko ieguvumu </w:t>
      </w:r>
      <w:r w:rsidRPr="00251A77">
        <w:rPr>
          <w:szCs w:val="22"/>
          <w:lang w:val="lv-LV"/>
        </w:rPr>
        <w:t>attiecībā uz CO</w:t>
      </w:r>
      <w:r w:rsidRPr="00C15302">
        <w:rPr>
          <w:szCs w:val="22"/>
          <w:vertAlign w:val="subscript"/>
          <w:lang w:val="lv-LV"/>
        </w:rPr>
        <w:t>2</w:t>
      </w:r>
      <w:r w:rsidRPr="00251A77">
        <w:rPr>
          <w:szCs w:val="22"/>
          <w:lang w:val="lv-LV"/>
        </w:rPr>
        <w:t xml:space="preserve"> samazināšanu, aprēķinātā</w:t>
      </w:r>
      <w:r w:rsidRPr="00251A77">
        <w:rPr>
          <w:lang w:val="lv-LV"/>
        </w:rPr>
        <w:t xml:space="preserve"> vērtība ~47 000 EUR, kas ir tikai nedaudz augstāks rādītājs. </w:t>
      </w:r>
    </w:p>
    <w:p w14:paraId="28C7227C" w14:textId="77777777" w:rsidR="006E0986" w:rsidRPr="00251A77" w:rsidRDefault="006E0986" w:rsidP="00F06A62">
      <w:pPr>
        <w:spacing w:line="360" w:lineRule="auto"/>
        <w:jc w:val="both"/>
        <w:rPr>
          <w:lang w:val="lv-LV"/>
        </w:rPr>
      </w:pPr>
    </w:p>
    <w:p w14:paraId="7B00379A" w14:textId="77777777" w:rsidR="00AF7CDD" w:rsidRDefault="00AF7CDD" w:rsidP="00F06A62">
      <w:pPr>
        <w:rPr>
          <w:lang w:val="lv-LV"/>
        </w:rPr>
      </w:pPr>
    </w:p>
    <w:p w14:paraId="04E72CC8" w14:textId="52621A89" w:rsidR="00F06A62" w:rsidRDefault="00F06A62" w:rsidP="00F06A62">
      <w:pPr>
        <w:rPr>
          <w:lang w:val="lv-LV"/>
        </w:rPr>
      </w:pPr>
      <w:r w:rsidRPr="00251A77">
        <w:rPr>
          <w:noProof/>
          <w:lang w:val="lv-LV"/>
        </w:rPr>
        <w:drawing>
          <wp:inline distT="0" distB="0" distL="0" distR="0" wp14:anchorId="3D39D3FD" wp14:editId="052B40B1">
            <wp:extent cx="5951058" cy="3742660"/>
            <wp:effectExtent l="0" t="0" r="571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19-07-26 at 11.13.37.png"/>
                    <pic:cNvPicPr/>
                  </pic:nvPicPr>
                  <pic:blipFill rotWithShape="1">
                    <a:blip r:embed="rId33">
                      <a:extLst>
                        <a:ext uri="{28A0092B-C50C-407E-A947-70E740481C1C}">
                          <a14:useLocalDpi xmlns:a14="http://schemas.microsoft.com/office/drawing/2010/main" val="0"/>
                        </a:ext>
                      </a:extLst>
                    </a:blip>
                    <a:srcRect l="802" t="1520" r="799" b="1013"/>
                    <a:stretch/>
                  </pic:blipFill>
                  <pic:spPr bwMode="auto">
                    <a:xfrm>
                      <a:off x="0" y="0"/>
                      <a:ext cx="5959692" cy="3748090"/>
                    </a:xfrm>
                    <a:prstGeom prst="rect">
                      <a:avLst/>
                    </a:prstGeom>
                    <a:ln>
                      <a:noFill/>
                    </a:ln>
                    <a:extLst>
                      <a:ext uri="{53640926-AAD7-44D8-BBD7-CCE9431645EC}">
                        <a14:shadowObscured xmlns:a14="http://schemas.microsoft.com/office/drawing/2010/main"/>
                      </a:ext>
                    </a:extLst>
                  </pic:spPr>
                </pic:pic>
              </a:graphicData>
            </a:graphic>
          </wp:inline>
        </w:drawing>
      </w:r>
    </w:p>
    <w:p w14:paraId="6F2D3EF5" w14:textId="77777777" w:rsidR="00AF7CDD" w:rsidRPr="00251A77" w:rsidRDefault="00AF7CDD" w:rsidP="00AF7CDD">
      <w:pPr>
        <w:pStyle w:val="Caption"/>
        <w:jc w:val="right"/>
        <w:rPr>
          <w:lang w:val="lv-LV"/>
        </w:rPr>
      </w:pPr>
      <w:bookmarkStart w:id="85" w:name="_Toc16086647"/>
      <w:proofErr w:type="spellStart"/>
      <w:r>
        <w:t>Attēls</w:t>
      </w:r>
      <w:proofErr w:type="spellEnd"/>
      <w:r>
        <w:t xml:space="preserve"> Nr. </w:t>
      </w:r>
      <w:r w:rsidR="00CB2214">
        <w:fldChar w:fldCharType="begin"/>
      </w:r>
      <w:r w:rsidR="00CB2214">
        <w:instrText xml:space="preserve"> SEQ Attēls_Nr. \* ARABIC </w:instrText>
      </w:r>
      <w:r w:rsidR="00CB2214">
        <w:fldChar w:fldCharType="separate"/>
      </w:r>
      <w:r>
        <w:rPr>
          <w:noProof/>
        </w:rPr>
        <w:t>22</w:t>
      </w:r>
      <w:r w:rsidR="00CB2214">
        <w:rPr>
          <w:noProof/>
        </w:rPr>
        <w:fldChar w:fldCharType="end"/>
      </w:r>
      <w:r w:rsidRPr="00251A77">
        <w:rPr>
          <w:lang w:val="lv-LV"/>
        </w:rPr>
        <w:t>. Melleņu audzēšanas ekonomiskā vērtība</w:t>
      </w:r>
      <w:bookmarkEnd w:id="85"/>
    </w:p>
    <w:p w14:paraId="18A0E2E6" w14:textId="77777777" w:rsidR="00AF7CDD" w:rsidRPr="00251A77" w:rsidRDefault="00AF7CDD" w:rsidP="00F06A62">
      <w:pPr>
        <w:rPr>
          <w:lang w:val="lv-LV"/>
        </w:rPr>
      </w:pPr>
    </w:p>
    <w:p w14:paraId="4E833F54" w14:textId="77777777" w:rsidR="00171927" w:rsidRPr="00251A77" w:rsidRDefault="00171927" w:rsidP="00171927">
      <w:pPr>
        <w:pStyle w:val="Heading3"/>
        <w:spacing w:line="360" w:lineRule="auto"/>
        <w:rPr>
          <w:lang w:val="lv-LV"/>
        </w:rPr>
      </w:pPr>
      <w:bookmarkStart w:id="86" w:name="_Toc17980587"/>
      <w:r w:rsidRPr="00251A77">
        <w:rPr>
          <w:lang w:val="lv-LV"/>
        </w:rPr>
        <w:t>Dzērveņu audzēšana</w:t>
      </w:r>
      <w:bookmarkEnd w:id="86"/>
    </w:p>
    <w:p w14:paraId="33FFAD20" w14:textId="77777777" w:rsidR="00171927" w:rsidRPr="00251A77" w:rsidRDefault="00171927">
      <w:pPr>
        <w:rPr>
          <w:lang w:val="lv-LV"/>
        </w:rPr>
      </w:pPr>
    </w:p>
    <w:p w14:paraId="72A16669" w14:textId="3F86973F" w:rsidR="00171927" w:rsidRPr="00251A77" w:rsidRDefault="00171927" w:rsidP="00171927">
      <w:pPr>
        <w:spacing w:line="360" w:lineRule="auto"/>
        <w:jc w:val="both"/>
        <w:rPr>
          <w:lang w:val="lv-LV"/>
        </w:rPr>
      </w:pPr>
      <w:r w:rsidRPr="00251A77">
        <w:rPr>
          <w:lang w:val="lv-LV"/>
        </w:rPr>
        <w:t>Dzērveņu audzēšana</w:t>
      </w:r>
      <w:r w:rsidR="00E23DBB">
        <w:rPr>
          <w:lang w:val="lv-LV"/>
        </w:rPr>
        <w:t>i</w:t>
      </w:r>
      <w:r w:rsidRPr="00251A77">
        <w:rPr>
          <w:lang w:val="lv-LV"/>
        </w:rPr>
        <w:t xml:space="preserve"> būs nepieciešams aptuveni tikpat liels investīciju apjoms kā melleņu audzēšanai, taču modelējot šī rekultivācijas veida potenciālo atdevi no produkcijas realizācijas, redzams, ka ieņēmumi apskatāmajā tuvāko 10 gadu laika periodā nav paredzami tik lielā apmērā un drīzumā kā melleņu audzēšan</w:t>
      </w:r>
      <w:r w:rsidR="00E23DBB">
        <w:rPr>
          <w:lang w:val="lv-LV"/>
        </w:rPr>
        <w:t>ā</w:t>
      </w:r>
      <w:r w:rsidRPr="00251A77">
        <w:rPr>
          <w:lang w:val="lv-LV"/>
        </w:rPr>
        <w:t xml:space="preserve">. Kaut gan kopējais modelētais rentabilitātes rezultāts šim periodam ir negatīvs, no šī rekultivācijas </w:t>
      </w:r>
      <w:r w:rsidR="00E23DBB">
        <w:rPr>
          <w:lang w:val="lv-LV"/>
        </w:rPr>
        <w:t>veida</w:t>
      </w:r>
      <w:r w:rsidRPr="00251A77">
        <w:rPr>
          <w:lang w:val="lv-LV"/>
        </w:rPr>
        <w:t xml:space="preserve"> ieņēmumi paredzami nedaudz vēlāk, nākamajos modelēšanas periodos – 25 un 50 gadu tālākā nākotnē. </w:t>
      </w:r>
    </w:p>
    <w:p w14:paraId="34E2B66B" w14:textId="77777777" w:rsidR="00171927" w:rsidRPr="00251A77" w:rsidRDefault="00171927" w:rsidP="00171927">
      <w:pPr>
        <w:spacing w:line="360" w:lineRule="auto"/>
        <w:jc w:val="both"/>
        <w:rPr>
          <w:lang w:val="lv-LV"/>
        </w:rPr>
      </w:pPr>
    </w:p>
    <w:p w14:paraId="787CEC7A" w14:textId="6D4F0194" w:rsidR="00171927" w:rsidRPr="00251A77" w:rsidRDefault="00171927" w:rsidP="00171927">
      <w:pPr>
        <w:spacing w:line="360" w:lineRule="auto"/>
        <w:jc w:val="both"/>
        <w:rPr>
          <w:lang w:val="lv-LV"/>
        </w:rPr>
      </w:pPr>
      <w:r w:rsidRPr="00251A77">
        <w:rPr>
          <w:lang w:val="lv-LV"/>
        </w:rPr>
        <w:t>Dzērveņu audzēšana</w:t>
      </w:r>
      <w:r w:rsidR="00E23DBB">
        <w:rPr>
          <w:lang w:val="lv-LV"/>
        </w:rPr>
        <w:t xml:space="preserve">i </w:t>
      </w:r>
      <w:r w:rsidRPr="00251A77">
        <w:rPr>
          <w:lang w:val="lv-LV"/>
        </w:rPr>
        <w:t xml:space="preserve">ir arī pozitīva ietekme uz klimata pārmaiņu mazināšanu – aprēķinātā vērtība ir uz pusi mazāka kā melleņu audzēšanas gadījumā, taču vērts atzīmēt, ka bez ogu plantāciju ierīkošanas un apmežošanas nevienam citam rekultivācijas </w:t>
      </w:r>
      <w:r w:rsidR="00E23DBB">
        <w:rPr>
          <w:lang w:val="lv-LV"/>
        </w:rPr>
        <w:t>veidam</w:t>
      </w:r>
      <w:r w:rsidRPr="00251A77">
        <w:rPr>
          <w:lang w:val="lv-LV"/>
        </w:rPr>
        <w:t xml:space="preserve"> nav pozitīvas vērtības attiecībā uz CO</w:t>
      </w:r>
      <w:r w:rsidRPr="00C15302">
        <w:rPr>
          <w:vertAlign w:val="subscript"/>
          <w:lang w:val="lv-LV"/>
        </w:rPr>
        <w:t>2</w:t>
      </w:r>
      <w:r w:rsidRPr="00251A77">
        <w:rPr>
          <w:lang w:val="lv-LV"/>
        </w:rPr>
        <w:t xml:space="preserve"> samazināšanu tuvāko 10 gadu laikā. Augstas uzrādītās vērtības dzērveņu audzēšanai ir saistītas ar ekosistēmu sniegtajiem pakalpojumiem. </w:t>
      </w:r>
    </w:p>
    <w:p w14:paraId="280240A8" w14:textId="77777777" w:rsidR="006E0986" w:rsidRPr="00251A77" w:rsidRDefault="006E0986" w:rsidP="006E0986">
      <w:pPr>
        <w:pStyle w:val="Caption"/>
        <w:jc w:val="right"/>
        <w:rPr>
          <w:lang w:val="lv-LV"/>
        </w:rPr>
      </w:pPr>
    </w:p>
    <w:p w14:paraId="6BE58108" w14:textId="77777777" w:rsidR="00171927" w:rsidRPr="00251A77" w:rsidRDefault="00171927" w:rsidP="00171927">
      <w:pPr>
        <w:spacing w:line="360" w:lineRule="auto"/>
        <w:jc w:val="both"/>
        <w:rPr>
          <w:lang w:val="lv-LV"/>
        </w:rPr>
      </w:pPr>
    </w:p>
    <w:p w14:paraId="02DD8FC8" w14:textId="7CAA1BBD" w:rsidR="00171927" w:rsidRPr="00251A77" w:rsidRDefault="00171927" w:rsidP="00171927">
      <w:pPr>
        <w:spacing w:line="360" w:lineRule="auto"/>
        <w:jc w:val="both"/>
        <w:rPr>
          <w:lang w:val="lv-LV"/>
        </w:rPr>
      </w:pPr>
      <w:r w:rsidRPr="00251A77">
        <w:rPr>
          <w:noProof/>
          <w:lang w:val="lv-LV"/>
        </w:rPr>
        <w:drawing>
          <wp:inline distT="0" distB="0" distL="0" distR="0" wp14:anchorId="24F7149A" wp14:editId="5C9A09CC">
            <wp:extent cx="6142812" cy="3817088"/>
            <wp:effectExtent l="0" t="0" r="444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2019-07-26 at 11.15.48.png"/>
                    <pic:cNvPicPr/>
                  </pic:nvPicPr>
                  <pic:blipFill rotWithShape="1">
                    <a:blip r:embed="rId34">
                      <a:extLst>
                        <a:ext uri="{28A0092B-C50C-407E-A947-70E740481C1C}">
                          <a14:useLocalDpi xmlns:a14="http://schemas.microsoft.com/office/drawing/2010/main" val="0"/>
                        </a:ext>
                      </a:extLst>
                    </a:blip>
                    <a:srcRect l="800" t="1491" r="-1" b="1256"/>
                    <a:stretch/>
                  </pic:blipFill>
                  <pic:spPr bwMode="auto">
                    <a:xfrm>
                      <a:off x="0" y="0"/>
                      <a:ext cx="6152713" cy="3823240"/>
                    </a:xfrm>
                    <a:prstGeom prst="rect">
                      <a:avLst/>
                    </a:prstGeom>
                    <a:ln>
                      <a:noFill/>
                    </a:ln>
                    <a:extLst>
                      <a:ext uri="{53640926-AAD7-44D8-BBD7-CCE9431645EC}">
                        <a14:shadowObscured xmlns:a14="http://schemas.microsoft.com/office/drawing/2010/main"/>
                      </a:ext>
                    </a:extLst>
                  </pic:spPr>
                </pic:pic>
              </a:graphicData>
            </a:graphic>
          </wp:inline>
        </w:drawing>
      </w:r>
    </w:p>
    <w:p w14:paraId="10E40389" w14:textId="77777777" w:rsidR="00171927" w:rsidRPr="00251A77" w:rsidRDefault="00171927" w:rsidP="00171927">
      <w:pPr>
        <w:jc w:val="right"/>
        <w:rPr>
          <w:lang w:val="lv-LV"/>
        </w:rPr>
      </w:pPr>
    </w:p>
    <w:p w14:paraId="51072716" w14:textId="77777777" w:rsidR="00AF7CDD" w:rsidRPr="00251A77" w:rsidRDefault="00AF7CDD" w:rsidP="00AF7CDD">
      <w:pPr>
        <w:pStyle w:val="Caption"/>
        <w:jc w:val="right"/>
        <w:rPr>
          <w:lang w:val="lv-LV"/>
        </w:rPr>
      </w:pPr>
      <w:bookmarkStart w:id="87" w:name="_Toc16086648"/>
      <w:proofErr w:type="spellStart"/>
      <w:r>
        <w:t>Attēls</w:t>
      </w:r>
      <w:proofErr w:type="spellEnd"/>
      <w:r>
        <w:t xml:space="preserve"> Nr. </w:t>
      </w:r>
      <w:r w:rsidR="00CB2214">
        <w:fldChar w:fldCharType="begin"/>
      </w:r>
      <w:r w:rsidR="00CB2214">
        <w:instrText xml:space="preserve"> SEQ Attēls_Nr. \* ARABIC </w:instrText>
      </w:r>
      <w:r w:rsidR="00CB2214">
        <w:fldChar w:fldCharType="separate"/>
      </w:r>
      <w:r>
        <w:rPr>
          <w:noProof/>
        </w:rPr>
        <w:t>23</w:t>
      </w:r>
      <w:r w:rsidR="00CB2214">
        <w:rPr>
          <w:noProof/>
        </w:rPr>
        <w:fldChar w:fldCharType="end"/>
      </w:r>
      <w:r w:rsidRPr="00251A77">
        <w:rPr>
          <w:lang w:val="lv-LV"/>
        </w:rPr>
        <w:t>. Dzērveņu audzēšanas ekonomiskā vērtība</w:t>
      </w:r>
      <w:bookmarkEnd w:id="87"/>
    </w:p>
    <w:p w14:paraId="1F6EC7EC" w14:textId="77777777" w:rsidR="00460274" w:rsidRPr="00251A77" w:rsidRDefault="00460274" w:rsidP="00460274">
      <w:pPr>
        <w:rPr>
          <w:lang w:val="lv-LV"/>
        </w:rPr>
      </w:pPr>
    </w:p>
    <w:p w14:paraId="4B813171" w14:textId="598E7E36" w:rsidR="00171927" w:rsidRPr="00251A77" w:rsidRDefault="00171927" w:rsidP="00171927">
      <w:pPr>
        <w:pStyle w:val="Heading3"/>
        <w:rPr>
          <w:lang w:val="lv-LV"/>
        </w:rPr>
      </w:pPr>
      <w:bookmarkStart w:id="88" w:name="_Toc17980588"/>
      <w:r w:rsidRPr="00251A77">
        <w:rPr>
          <w:lang w:val="lv-LV"/>
        </w:rPr>
        <w:t>Apmežošana</w:t>
      </w:r>
      <w:bookmarkEnd w:id="88"/>
    </w:p>
    <w:p w14:paraId="085FA273" w14:textId="57E7C894" w:rsidR="00171927" w:rsidRPr="00251A77" w:rsidRDefault="00171927">
      <w:pPr>
        <w:rPr>
          <w:rFonts w:asciiTheme="majorHAnsi" w:eastAsiaTheme="majorEastAsia" w:hAnsiTheme="majorHAnsi" w:cstheme="majorBidi"/>
          <w:color w:val="729928" w:themeColor="accent1" w:themeShade="BF"/>
          <w:sz w:val="32"/>
          <w:szCs w:val="32"/>
          <w:lang w:val="lv-LV"/>
        </w:rPr>
      </w:pPr>
    </w:p>
    <w:p w14:paraId="72E81132" w14:textId="450F5748" w:rsidR="00171927" w:rsidRPr="00251A77" w:rsidRDefault="00171927" w:rsidP="00171927">
      <w:pPr>
        <w:spacing w:line="360" w:lineRule="auto"/>
        <w:jc w:val="both"/>
        <w:rPr>
          <w:szCs w:val="22"/>
          <w:lang w:val="lv-LV"/>
        </w:rPr>
      </w:pPr>
      <w:r w:rsidRPr="00251A77">
        <w:rPr>
          <w:szCs w:val="22"/>
          <w:lang w:val="lv-LV"/>
        </w:rPr>
        <w:t>Vislielākais ieguvums ir no mežaudžu ierīkošanas ir CO</w:t>
      </w:r>
      <w:r w:rsidRPr="00C15302">
        <w:rPr>
          <w:szCs w:val="22"/>
          <w:vertAlign w:val="subscript"/>
          <w:lang w:val="lv-LV"/>
        </w:rPr>
        <w:t>2</w:t>
      </w:r>
      <w:r w:rsidRPr="00251A77">
        <w:rPr>
          <w:szCs w:val="22"/>
          <w:lang w:val="lv-LV"/>
        </w:rPr>
        <w:t xml:space="preserve"> emisiju samazināšanas kontekstā, neatkarīgi no tā, vai koki tiek stādīti ar nolūku veidot dabisku vidi vai koksnes kurināmā ražošanas nolūkos, kā arī augsta ir ekosistēmu pakalpojumu vērtība. Vidējās investīciju izmaksas ir līdz pat piecas reizes mazākas kā nepieciešams ogulāju ierīkošanai, taču šī </w:t>
      </w:r>
      <w:r w:rsidR="001D1FDF">
        <w:rPr>
          <w:szCs w:val="22"/>
          <w:lang w:val="lv-LV"/>
        </w:rPr>
        <w:t>rekultivācijas veida</w:t>
      </w:r>
      <w:r w:rsidRPr="00251A77">
        <w:rPr>
          <w:szCs w:val="22"/>
          <w:lang w:val="lv-LV"/>
        </w:rPr>
        <w:t xml:space="preserve"> izvēles gadījumā jārēķinās, ka ieņēmumi no saražotās produkcijas tuvāko 10 gadu laikā nav sagaidāmi, kā arī ne vienmēr šādus ieņēmumus var plānot arī tuvāko 25 gadu apskatāmajā periodā atkarībā no kokaudžu ierīkošanai izvēlētās koku  sugas. </w:t>
      </w:r>
    </w:p>
    <w:p w14:paraId="0F9D188C" w14:textId="77777777" w:rsidR="006E0986" w:rsidRPr="00251A77" w:rsidRDefault="006E0986" w:rsidP="00171927">
      <w:pPr>
        <w:spacing w:line="360" w:lineRule="auto"/>
        <w:jc w:val="both"/>
        <w:rPr>
          <w:szCs w:val="22"/>
          <w:lang w:val="lv-LV"/>
        </w:rPr>
      </w:pPr>
    </w:p>
    <w:p w14:paraId="7206B572" w14:textId="537D4DB9" w:rsidR="00460274" w:rsidRPr="00251A77" w:rsidRDefault="00460274" w:rsidP="00460274">
      <w:pPr>
        <w:rPr>
          <w:rFonts w:asciiTheme="majorHAnsi" w:eastAsiaTheme="majorEastAsia" w:hAnsiTheme="majorHAnsi" w:cstheme="majorBidi"/>
          <w:color w:val="729928" w:themeColor="accent1" w:themeShade="BF"/>
          <w:sz w:val="32"/>
          <w:szCs w:val="32"/>
          <w:lang w:val="lv-LV"/>
        </w:rPr>
      </w:pPr>
    </w:p>
    <w:p w14:paraId="091B82FC" w14:textId="7F7CA9AD" w:rsidR="00171927" w:rsidRPr="00251A77" w:rsidRDefault="00171927" w:rsidP="00460274">
      <w:pPr>
        <w:rPr>
          <w:rFonts w:asciiTheme="majorHAnsi" w:eastAsiaTheme="majorEastAsia" w:hAnsiTheme="majorHAnsi" w:cstheme="majorBidi"/>
          <w:color w:val="729928" w:themeColor="accent1" w:themeShade="BF"/>
          <w:sz w:val="32"/>
          <w:szCs w:val="32"/>
          <w:lang w:val="lv-LV"/>
        </w:rPr>
      </w:pPr>
      <w:r w:rsidRPr="00251A77">
        <w:rPr>
          <w:noProof/>
          <w:lang w:val="lv-LV"/>
        </w:rPr>
        <w:drawing>
          <wp:inline distT="0" distB="0" distL="0" distR="0" wp14:anchorId="6C865186" wp14:editId="11604B4B">
            <wp:extent cx="5727700" cy="364680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19-07-26 at 11.14.39.png"/>
                    <pic:cNvPicPr/>
                  </pic:nvPicPr>
                  <pic:blipFill rotWithShape="1">
                    <a:blip r:embed="rId35">
                      <a:extLst>
                        <a:ext uri="{28A0092B-C50C-407E-A947-70E740481C1C}">
                          <a14:useLocalDpi xmlns:a14="http://schemas.microsoft.com/office/drawing/2010/main" val="0"/>
                        </a:ext>
                      </a:extLst>
                    </a:blip>
                    <a:srcRect t="1445"/>
                    <a:stretch/>
                  </pic:blipFill>
                  <pic:spPr bwMode="auto">
                    <a:xfrm>
                      <a:off x="0" y="0"/>
                      <a:ext cx="5727700" cy="3646803"/>
                    </a:xfrm>
                    <a:prstGeom prst="rect">
                      <a:avLst/>
                    </a:prstGeom>
                    <a:ln>
                      <a:noFill/>
                    </a:ln>
                    <a:extLst>
                      <a:ext uri="{53640926-AAD7-44D8-BBD7-CCE9431645EC}">
                        <a14:shadowObscured xmlns:a14="http://schemas.microsoft.com/office/drawing/2010/main"/>
                      </a:ext>
                    </a:extLst>
                  </pic:spPr>
                </pic:pic>
              </a:graphicData>
            </a:graphic>
          </wp:inline>
        </w:drawing>
      </w:r>
    </w:p>
    <w:p w14:paraId="2773FAF1" w14:textId="77777777" w:rsidR="00AF7CDD" w:rsidRDefault="00AF7CDD" w:rsidP="00AF7CDD">
      <w:pPr>
        <w:pStyle w:val="Caption"/>
        <w:jc w:val="right"/>
      </w:pPr>
      <w:bookmarkStart w:id="89" w:name="_Toc16086649"/>
    </w:p>
    <w:p w14:paraId="0A25B74A" w14:textId="65707CE3" w:rsidR="00AF7CDD" w:rsidRPr="00251A77" w:rsidRDefault="00AF7CDD" w:rsidP="00AF7CDD">
      <w:pPr>
        <w:pStyle w:val="Caption"/>
        <w:jc w:val="right"/>
        <w:rPr>
          <w:rFonts w:asciiTheme="majorHAnsi" w:eastAsiaTheme="majorEastAsia" w:hAnsiTheme="majorHAnsi" w:cstheme="majorBidi"/>
          <w:color w:val="729928" w:themeColor="accent1" w:themeShade="BF"/>
          <w:sz w:val="32"/>
          <w:szCs w:val="32"/>
          <w:lang w:val="lv-LV"/>
        </w:rPr>
      </w:pPr>
      <w:proofErr w:type="spellStart"/>
      <w:r>
        <w:t>Attēls</w:t>
      </w:r>
      <w:proofErr w:type="spellEnd"/>
      <w:r>
        <w:t xml:space="preserve"> Nr. </w:t>
      </w:r>
      <w:r w:rsidR="00CB2214">
        <w:fldChar w:fldCharType="begin"/>
      </w:r>
      <w:r w:rsidR="00CB2214">
        <w:instrText xml:space="preserve"> SEQ Attēls_Nr. \* ARABIC </w:instrText>
      </w:r>
      <w:r w:rsidR="00CB2214">
        <w:fldChar w:fldCharType="separate"/>
      </w:r>
      <w:r>
        <w:rPr>
          <w:noProof/>
        </w:rPr>
        <w:t>24</w:t>
      </w:r>
      <w:r w:rsidR="00CB2214">
        <w:rPr>
          <w:noProof/>
        </w:rPr>
        <w:fldChar w:fldCharType="end"/>
      </w:r>
      <w:r w:rsidRPr="00251A77">
        <w:rPr>
          <w:lang w:val="lv-LV"/>
        </w:rPr>
        <w:t>. Apmežošanas ekonomiskā vērtība</w:t>
      </w:r>
      <w:bookmarkEnd w:id="89"/>
    </w:p>
    <w:p w14:paraId="5A2FDA13" w14:textId="78CDFC44" w:rsidR="00171927" w:rsidRPr="00251A77" w:rsidRDefault="00171927" w:rsidP="00460274">
      <w:pPr>
        <w:rPr>
          <w:rFonts w:asciiTheme="majorHAnsi" w:eastAsiaTheme="majorEastAsia" w:hAnsiTheme="majorHAnsi" w:cstheme="majorBidi"/>
          <w:color w:val="729928" w:themeColor="accent1" w:themeShade="BF"/>
          <w:sz w:val="32"/>
          <w:szCs w:val="32"/>
          <w:lang w:val="lv-LV"/>
        </w:rPr>
      </w:pPr>
    </w:p>
    <w:p w14:paraId="13DCAFE0" w14:textId="77777777" w:rsidR="00171927" w:rsidRPr="00251A77" w:rsidRDefault="00171927">
      <w:pPr>
        <w:rPr>
          <w:lang w:val="lv-LV"/>
        </w:rPr>
      </w:pPr>
      <w:r w:rsidRPr="00251A77">
        <w:rPr>
          <w:lang w:val="lv-LV"/>
        </w:rPr>
        <w:br w:type="page"/>
      </w:r>
    </w:p>
    <w:p w14:paraId="33F3DB3E" w14:textId="77777777" w:rsidR="00171927" w:rsidRPr="000A7675" w:rsidRDefault="00171927" w:rsidP="00171927">
      <w:pPr>
        <w:pStyle w:val="Heading3"/>
        <w:rPr>
          <w:lang w:val="lv-LV"/>
        </w:rPr>
      </w:pPr>
      <w:bookmarkStart w:id="90" w:name="_Toc17980589"/>
      <w:r w:rsidRPr="000A7675">
        <w:rPr>
          <w:lang w:val="lv-LV"/>
        </w:rPr>
        <w:lastRenderedPageBreak/>
        <w:t>Renaturalizācija</w:t>
      </w:r>
      <w:bookmarkEnd w:id="90"/>
    </w:p>
    <w:p w14:paraId="040EDF6C" w14:textId="77777777" w:rsidR="00171927" w:rsidRPr="00251A77" w:rsidRDefault="00171927">
      <w:pPr>
        <w:rPr>
          <w:rFonts w:asciiTheme="majorHAnsi" w:eastAsiaTheme="majorEastAsia" w:hAnsiTheme="majorHAnsi" w:cstheme="majorBidi"/>
          <w:color w:val="729928" w:themeColor="accent1" w:themeShade="BF"/>
          <w:sz w:val="32"/>
          <w:szCs w:val="32"/>
          <w:lang w:val="lv-LV"/>
        </w:rPr>
      </w:pPr>
    </w:p>
    <w:p w14:paraId="7E8FAF7D" w14:textId="46662578" w:rsidR="00171927" w:rsidRPr="00251A77" w:rsidRDefault="00171927" w:rsidP="00171927">
      <w:pPr>
        <w:spacing w:line="360" w:lineRule="auto"/>
        <w:jc w:val="both"/>
        <w:rPr>
          <w:szCs w:val="22"/>
          <w:lang w:val="lv-LV"/>
        </w:rPr>
      </w:pPr>
      <w:r w:rsidRPr="00251A77">
        <w:rPr>
          <w:szCs w:val="22"/>
          <w:lang w:val="lv-LV"/>
        </w:rPr>
        <w:t xml:space="preserve">Renaturalizācija jeb dabas teritoriju atjaunošana neparedz ieņēmumu un peļņas gūšanu ne tuvāko 10 ne arī 50 gadu periodā. Ilgtermiņā iespējams, ka </w:t>
      </w:r>
      <w:proofErr w:type="spellStart"/>
      <w:r w:rsidRPr="00251A77">
        <w:rPr>
          <w:szCs w:val="22"/>
          <w:lang w:val="lv-LV"/>
        </w:rPr>
        <w:t>renaturalizētajās</w:t>
      </w:r>
      <w:proofErr w:type="spellEnd"/>
      <w:r w:rsidRPr="00251A77">
        <w:rPr>
          <w:szCs w:val="22"/>
          <w:lang w:val="lv-LV"/>
        </w:rPr>
        <w:t xml:space="preserve"> teritorijās sāks veidoties un atjaunoties kūdras slānis, tomēr izstrādātā modeļa ietvaros šādi aprēķini nav iekļauti. Vidējās investīciju izmaksas novērtētas līdzīgā apmērā kā pārējiem </w:t>
      </w:r>
      <w:r w:rsidR="001D1FDF">
        <w:rPr>
          <w:szCs w:val="22"/>
          <w:lang w:val="lv-LV"/>
        </w:rPr>
        <w:t>rekultivācijas veidiem</w:t>
      </w:r>
      <w:r w:rsidRPr="00251A77">
        <w:rPr>
          <w:szCs w:val="22"/>
          <w:lang w:val="lv-LV"/>
        </w:rPr>
        <w:t>, izņemot jau apskatīto ogulāju plantāciju ierīkošanu. Renaturalizācijas īstenošanai saskaņā ar aprēķiniem tās un veido 37 100.00 EUR.</w:t>
      </w:r>
    </w:p>
    <w:p w14:paraId="694C47DE" w14:textId="77777777" w:rsidR="00171927" w:rsidRPr="00251A77" w:rsidRDefault="00171927" w:rsidP="00171927">
      <w:pPr>
        <w:spacing w:line="360" w:lineRule="auto"/>
        <w:jc w:val="both"/>
        <w:rPr>
          <w:szCs w:val="22"/>
          <w:lang w:val="lv-LV"/>
        </w:rPr>
      </w:pPr>
    </w:p>
    <w:p w14:paraId="2E6DFA6C" w14:textId="77858E6E" w:rsidR="00171927" w:rsidRPr="00251A77" w:rsidRDefault="001D1FDF" w:rsidP="00171927">
      <w:pPr>
        <w:spacing w:line="360" w:lineRule="auto"/>
        <w:jc w:val="both"/>
        <w:rPr>
          <w:szCs w:val="22"/>
          <w:lang w:val="lv-LV"/>
        </w:rPr>
      </w:pPr>
      <w:proofErr w:type="spellStart"/>
      <w:r>
        <w:rPr>
          <w:szCs w:val="22"/>
          <w:lang w:val="lv-LV"/>
        </w:rPr>
        <w:t>R</w:t>
      </w:r>
      <w:r w:rsidR="00171927" w:rsidRPr="00251A77">
        <w:rPr>
          <w:szCs w:val="22"/>
          <w:lang w:val="lv-LV"/>
        </w:rPr>
        <w:t>enaturalizācijas</w:t>
      </w:r>
      <w:proofErr w:type="spellEnd"/>
      <w:r w:rsidR="00171927" w:rsidRPr="00251A77">
        <w:rPr>
          <w:szCs w:val="22"/>
          <w:lang w:val="lv-LV"/>
        </w:rPr>
        <w:t xml:space="preserve"> </w:t>
      </w:r>
      <w:r>
        <w:rPr>
          <w:szCs w:val="22"/>
          <w:lang w:val="lv-LV"/>
        </w:rPr>
        <w:t>a</w:t>
      </w:r>
      <w:r w:rsidRPr="00251A77">
        <w:rPr>
          <w:szCs w:val="22"/>
          <w:lang w:val="lv-LV"/>
        </w:rPr>
        <w:t xml:space="preserve">ugstā vērtība </w:t>
      </w:r>
      <w:r w:rsidR="00171927" w:rsidRPr="00251A77">
        <w:rPr>
          <w:szCs w:val="22"/>
          <w:lang w:val="lv-LV"/>
        </w:rPr>
        <w:t xml:space="preserve">veidosies tieši no dabisko purvu teritoriju atjaunošanas un to sniegtajiem ekosistēmu pakalpojumiem jau nākamo 10 gadu laikā. Arī emisiju samazināšanās vērtības pieaugums šim rekultivācijas veidam paredzams tālākā nākotnē. </w:t>
      </w:r>
    </w:p>
    <w:p w14:paraId="13325565" w14:textId="77777777" w:rsidR="006E0986" w:rsidRPr="00251A77" w:rsidRDefault="006E0986" w:rsidP="00171927">
      <w:pPr>
        <w:spacing w:line="360" w:lineRule="auto"/>
        <w:jc w:val="both"/>
        <w:rPr>
          <w:szCs w:val="22"/>
          <w:lang w:val="lv-LV"/>
        </w:rPr>
      </w:pPr>
    </w:p>
    <w:p w14:paraId="21F130C4" w14:textId="77777777" w:rsidR="00171927" w:rsidRPr="00251A77" w:rsidRDefault="00171927">
      <w:pPr>
        <w:rPr>
          <w:rFonts w:asciiTheme="majorHAnsi" w:eastAsiaTheme="majorEastAsia" w:hAnsiTheme="majorHAnsi" w:cstheme="majorBidi"/>
          <w:color w:val="729928" w:themeColor="accent1" w:themeShade="BF"/>
          <w:sz w:val="32"/>
          <w:szCs w:val="32"/>
          <w:lang w:val="lv-LV"/>
        </w:rPr>
      </w:pPr>
    </w:p>
    <w:p w14:paraId="5128467A" w14:textId="11248C6B" w:rsidR="00AF7CDD" w:rsidRPr="00251A77" w:rsidRDefault="00171927" w:rsidP="00AF7CDD">
      <w:pPr>
        <w:pStyle w:val="Caption"/>
        <w:jc w:val="right"/>
        <w:rPr>
          <w:rFonts w:eastAsiaTheme="majorEastAsia"/>
          <w:lang w:val="lv-LV"/>
        </w:rPr>
      </w:pPr>
      <w:bookmarkStart w:id="91" w:name="_Toc16086650"/>
      <w:r w:rsidRPr="00251A77">
        <w:rPr>
          <w:noProof/>
          <w:lang w:val="lv-LV"/>
        </w:rPr>
        <w:drawing>
          <wp:inline distT="0" distB="0" distL="0" distR="0" wp14:anchorId="3EAAE1BA" wp14:editId="58860C5D">
            <wp:extent cx="5993194" cy="3882114"/>
            <wp:effectExtent l="0" t="0" r="127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2019-07-26 at 11.17.00.png"/>
                    <pic:cNvPicPr/>
                  </pic:nvPicPr>
                  <pic:blipFill rotWithShape="1">
                    <a:blip r:embed="rId36">
                      <a:extLst>
                        <a:ext uri="{28A0092B-C50C-407E-A947-70E740481C1C}">
                          <a14:useLocalDpi xmlns:a14="http://schemas.microsoft.com/office/drawing/2010/main" val="0"/>
                        </a:ext>
                      </a:extLst>
                    </a:blip>
                    <a:srcRect l="1151" t="1765" b="1"/>
                    <a:stretch/>
                  </pic:blipFill>
                  <pic:spPr bwMode="auto">
                    <a:xfrm>
                      <a:off x="0" y="0"/>
                      <a:ext cx="6002607" cy="3888212"/>
                    </a:xfrm>
                    <a:prstGeom prst="rect">
                      <a:avLst/>
                    </a:prstGeom>
                    <a:ln>
                      <a:noFill/>
                    </a:ln>
                    <a:extLst>
                      <a:ext uri="{53640926-AAD7-44D8-BBD7-CCE9431645EC}">
                        <a14:shadowObscured xmlns:a14="http://schemas.microsoft.com/office/drawing/2010/main"/>
                      </a:ext>
                    </a:extLst>
                  </pic:spPr>
                </pic:pic>
              </a:graphicData>
            </a:graphic>
          </wp:inline>
        </w:drawing>
      </w:r>
      <w:r w:rsidR="00AF7CDD" w:rsidRPr="00AF7CDD">
        <w:t xml:space="preserve"> </w:t>
      </w:r>
      <w:proofErr w:type="spellStart"/>
      <w:r w:rsidR="00AF7CDD">
        <w:t>Attēls</w:t>
      </w:r>
      <w:proofErr w:type="spellEnd"/>
      <w:r w:rsidR="00AF7CDD">
        <w:t xml:space="preserve"> Nr. </w:t>
      </w:r>
      <w:r w:rsidR="00CB2214">
        <w:fldChar w:fldCharType="begin"/>
      </w:r>
      <w:r w:rsidR="00CB2214">
        <w:instrText xml:space="preserve"> SEQ Attēls_Nr. \* ARABIC </w:instrText>
      </w:r>
      <w:r w:rsidR="00CB2214">
        <w:fldChar w:fldCharType="separate"/>
      </w:r>
      <w:r w:rsidR="00AF7CDD">
        <w:rPr>
          <w:noProof/>
        </w:rPr>
        <w:t>25</w:t>
      </w:r>
      <w:r w:rsidR="00CB2214">
        <w:rPr>
          <w:noProof/>
        </w:rPr>
        <w:fldChar w:fldCharType="end"/>
      </w:r>
      <w:r w:rsidR="00AF7CDD" w:rsidRPr="00251A77">
        <w:rPr>
          <w:rFonts w:eastAsiaTheme="majorEastAsia"/>
          <w:lang w:val="lv-LV"/>
        </w:rPr>
        <w:t xml:space="preserve">. </w:t>
      </w:r>
      <w:proofErr w:type="spellStart"/>
      <w:r w:rsidR="00AF7CDD" w:rsidRPr="00251A77">
        <w:rPr>
          <w:rFonts w:eastAsiaTheme="majorEastAsia"/>
          <w:lang w:val="lv-LV"/>
        </w:rPr>
        <w:t>Renaturalizācijas</w:t>
      </w:r>
      <w:proofErr w:type="spellEnd"/>
      <w:r w:rsidR="00AF7CDD" w:rsidRPr="00251A77">
        <w:rPr>
          <w:rFonts w:eastAsiaTheme="majorEastAsia"/>
          <w:lang w:val="lv-LV"/>
        </w:rPr>
        <w:t xml:space="preserve"> </w:t>
      </w:r>
      <w:r w:rsidR="00AF7CDD" w:rsidRPr="00251A77">
        <w:rPr>
          <w:lang w:val="lv-LV"/>
        </w:rPr>
        <w:t>ekonomiskā vērtība</w:t>
      </w:r>
      <w:bookmarkEnd w:id="91"/>
    </w:p>
    <w:p w14:paraId="5DD36EA0" w14:textId="77777777" w:rsidR="00171927" w:rsidRPr="00251A77" w:rsidRDefault="00171927" w:rsidP="00171927">
      <w:pPr>
        <w:jc w:val="center"/>
        <w:rPr>
          <w:rFonts w:asciiTheme="majorHAnsi" w:eastAsiaTheme="majorEastAsia" w:hAnsiTheme="majorHAnsi" w:cstheme="majorBidi"/>
          <w:color w:val="729928" w:themeColor="accent1" w:themeShade="BF"/>
          <w:sz w:val="32"/>
          <w:szCs w:val="32"/>
          <w:lang w:val="lv-LV"/>
        </w:rPr>
      </w:pPr>
    </w:p>
    <w:p w14:paraId="2C7E32C5" w14:textId="77777777" w:rsidR="006E0986" w:rsidRPr="00251A77" w:rsidRDefault="006E0986">
      <w:pPr>
        <w:rPr>
          <w:rFonts w:asciiTheme="majorHAnsi" w:eastAsiaTheme="majorEastAsia" w:hAnsiTheme="majorHAnsi" w:cstheme="majorBidi"/>
          <w:color w:val="4C661A" w:themeColor="accent1" w:themeShade="7F"/>
          <w:lang w:val="lv-LV"/>
        </w:rPr>
      </w:pPr>
      <w:r w:rsidRPr="00251A77">
        <w:rPr>
          <w:lang w:val="lv-LV"/>
        </w:rPr>
        <w:br w:type="page"/>
      </w:r>
    </w:p>
    <w:p w14:paraId="0BB2E15F" w14:textId="05EE92B1" w:rsidR="00171927" w:rsidRPr="00251A77" w:rsidRDefault="00171927" w:rsidP="00171927">
      <w:pPr>
        <w:pStyle w:val="Heading3"/>
        <w:rPr>
          <w:lang w:val="lv-LV"/>
        </w:rPr>
      </w:pPr>
      <w:bookmarkStart w:id="92" w:name="_Toc17980590"/>
      <w:r w:rsidRPr="00251A77">
        <w:rPr>
          <w:lang w:val="lv-LV"/>
        </w:rPr>
        <w:lastRenderedPageBreak/>
        <w:t>Ilggadīgie zālāji</w:t>
      </w:r>
      <w:bookmarkEnd w:id="92"/>
    </w:p>
    <w:p w14:paraId="40E9483A" w14:textId="77777777" w:rsidR="00171927" w:rsidRPr="00251A77" w:rsidRDefault="00171927">
      <w:pPr>
        <w:rPr>
          <w:rFonts w:asciiTheme="majorHAnsi" w:eastAsiaTheme="majorEastAsia" w:hAnsiTheme="majorHAnsi" w:cstheme="majorBidi"/>
          <w:color w:val="729928" w:themeColor="accent1" w:themeShade="BF"/>
          <w:sz w:val="32"/>
          <w:szCs w:val="32"/>
          <w:lang w:val="lv-LV"/>
        </w:rPr>
      </w:pPr>
    </w:p>
    <w:p w14:paraId="5084C08C" w14:textId="1E262F7C" w:rsidR="00171927" w:rsidRPr="00251A77" w:rsidRDefault="00171927" w:rsidP="00171927">
      <w:pPr>
        <w:spacing w:line="360" w:lineRule="auto"/>
        <w:jc w:val="both"/>
        <w:rPr>
          <w:lang w:val="lv-LV"/>
        </w:rPr>
      </w:pPr>
      <w:r w:rsidRPr="00251A77">
        <w:rPr>
          <w:lang w:val="lv-LV"/>
        </w:rPr>
        <w:t xml:space="preserve">Ieguvumi no šī </w:t>
      </w:r>
      <w:r w:rsidR="001D1FDF">
        <w:rPr>
          <w:lang w:val="lv-LV"/>
        </w:rPr>
        <w:t>rekultivācijas veida</w:t>
      </w:r>
      <w:r w:rsidRPr="00251A77">
        <w:rPr>
          <w:lang w:val="lv-LV"/>
        </w:rPr>
        <w:t xml:space="preserve"> izvēles ir tādi, ka teritorija </w:t>
      </w:r>
      <w:proofErr w:type="spellStart"/>
      <w:r w:rsidRPr="00251A77">
        <w:rPr>
          <w:lang w:val="lv-LV"/>
        </w:rPr>
        <w:t>pēc</w:t>
      </w:r>
      <w:proofErr w:type="spellEnd"/>
      <w:r w:rsidRPr="00251A77">
        <w:rPr>
          <w:lang w:val="lv-LV"/>
        </w:rPr>
        <w:t xml:space="preserve"> </w:t>
      </w:r>
      <w:r w:rsidR="00C15302" w:rsidRPr="00251A77">
        <w:rPr>
          <w:lang w:val="lv-LV"/>
        </w:rPr>
        <w:t>rekultivācijas</w:t>
      </w:r>
      <w:r w:rsidRPr="00251A77">
        <w:rPr>
          <w:lang w:val="lv-LV"/>
        </w:rPr>
        <w:t xml:space="preserve"> </w:t>
      </w:r>
      <w:r w:rsidR="00C15302" w:rsidRPr="00251A77">
        <w:rPr>
          <w:lang w:val="lv-LV"/>
        </w:rPr>
        <w:t>kļūst</w:t>
      </w:r>
      <w:r w:rsidRPr="00251A77">
        <w:rPr>
          <w:lang w:val="lv-LV"/>
        </w:rPr>
        <w:t xml:space="preserve"> par </w:t>
      </w:r>
      <w:r w:rsidR="00C15302" w:rsidRPr="00251A77">
        <w:rPr>
          <w:lang w:val="lv-LV"/>
        </w:rPr>
        <w:t>intensīvu</w:t>
      </w:r>
      <w:r w:rsidRPr="00251A77">
        <w:rPr>
          <w:lang w:val="lv-LV"/>
        </w:rPr>
        <w:t xml:space="preserve"> </w:t>
      </w:r>
      <w:r w:rsidR="00C15302" w:rsidRPr="00251A77">
        <w:rPr>
          <w:lang w:val="lv-LV"/>
        </w:rPr>
        <w:t>lauksaimniecībā</w:t>
      </w:r>
      <w:r w:rsidRPr="00251A77">
        <w:rPr>
          <w:lang w:val="lv-LV"/>
        </w:rPr>
        <w:t xml:space="preserve">̄ izmantojamu teritoriju, kas dod </w:t>
      </w:r>
      <w:r w:rsidR="00C15302" w:rsidRPr="00251A77">
        <w:rPr>
          <w:lang w:val="lv-LV"/>
        </w:rPr>
        <w:t>turpmākus</w:t>
      </w:r>
      <w:r w:rsidRPr="00251A77">
        <w:rPr>
          <w:lang w:val="lv-LV"/>
        </w:rPr>
        <w:t xml:space="preserve"> ekonomiskus un </w:t>
      </w:r>
      <w:r w:rsidR="00C15302" w:rsidRPr="00251A77">
        <w:rPr>
          <w:lang w:val="lv-LV"/>
        </w:rPr>
        <w:t>sociālus</w:t>
      </w:r>
      <w:r w:rsidRPr="00251A77">
        <w:rPr>
          <w:lang w:val="lv-LV"/>
        </w:rPr>
        <w:t xml:space="preserve"> labumus, paredzot ieņēmumus no saražotās produkcijas jau pirmo 10 gadu laikā. </w:t>
      </w:r>
      <w:r w:rsidR="00C15302" w:rsidRPr="00251A77">
        <w:rPr>
          <w:lang w:val="lv-LV"/>
        </w:rPr>
        <w:t>Šis</w:t>
      </w:r>
      <w:r w:rsidRPr="00251A77">
        <w:rPr>
          <w:lang w:val="lv-LV"/>
        </w:rPr>
        <w:t xml:space="preserve"> </w:t>
      </w:r>
      <w:r w:rsidR="00C15302" w:rsidRPr="00251A77">
        <w:rPr>
          <w:lang w:val="lv-LV"/>
        </w:rPr>
        <w:t>rekultivācijas</w:t>
      </w:r>
      <w:r w:rsidRPr="00251A77">
        <w:rPr>
          <w:lang w:val="lv-LV"/>
        </w:rPr>
        <w:t xml:space="preserve"> veids paredz </w:t>
      </w:r>
      <w:r w:rsidR="00C15302" w:rsidRPr="00251A77">
        <w:rPr>
          <w:lang w:val="lv-LV"/>
        </w:rPr>
        <w:t>bijušo</w:t>
      </w:r>
      <w:r w:rsidRPr="00251A77">
        <w:rPr>
          <w:lang w:val="lv-LV"/>
        </w:rPr>
        <w:t xml:space="preserve"> </w:t>
      </w:r>
      <w:r w:rsidR="00C15302" w:rsidRPr="00251A77">
        <w:rPr>
          <w:lang w:val="lv-LV"/>
        </w:rPr>
        <w:t>kūdras</w:t>
      </w:r>
      <w:r w:rsidRPr="00251A77">
        <w:rPr>
          <w:lang w:val="lv-LV"/>
        </w:rPr>
        <w:t xml:space="preserve"> ieguves vietu </w:t>
      </w:r>
      <w:r w:rsidR="00C15302" w:rsidRPr="00251A77">
        <w:rPr>
          <w:lang w:val="lv-LV"/>
        </w:rPr>
        <w:t>pārveidošanu</w:t>
      </w:r>
      <w:r w:rsidRPr="00251A77">
        <w:rPr>
          <w:lang w:val="lv-LV"/>
        </w:rPr>
        <w:t xml:space="preserve"> par </w:t>
      </w:r>
      <w:r w:rsidR="00C15302" w:rsidRPr="00251A77">
        <w:rPr>
          <w:lang w:val="lv-LV"/>
        </w:rPr>
        <w:t>lauksaimniecībā</w:t>
      </w:r>
      <w:r w:rsidRPr="00251A77">
        <w:rPr>
          <w:lang w:val="lv-LV"/>
        </w:rPr>
        <w:t xml:space="preserve">̄ </w:t>
      </w:r>
      <w:r w:rsidR="00C15302" w:rsidRPr="00251A77">
        <w:rPr>
          <w:lang w:val="lv-LV"/>
        </w:rPr>
        <w:t>izmantojam</w:t>
      </w:r>
      <w:r w:rsidR="00C15302">
        <w:rPr>
          <w:lang w:val="lv-LV"/>
        </w:rPr>
        <w:t>ā</w:t>
      </w:r>
      <w:r w:rsidR="00C15302" w:rsidRPr="00251A77">
        <w:rPr>
          <w:lang w:val="lv-LV"/>
        </w:rPr>
        <w:t>m</w:t>
      </w:r>
      <w:r w:rsidRPr="00251A77">
        <w:rPr>
          <w:lang w:val="lv-LV"/>
        </w:rPr>
        <w:t xml:space="preserve"> </w:t>
      </w:r>
      <w:r w:rsidR="00C15302" w:rsidRPr="00251A77">
        <w:rPr>
          <w:lang w:val="lv-LV"/>
        </w:rPr>
        <w:t>zemēm</w:t>
      </w:r>
      <w:r w:rsidRPr="00251A77">
        <w:rPr>
          <w:lang w:val="lv-LV"/>
        </w:rPr>
        <w:t xml:space="preserve">, </w:t>
      </w:r>
      <w:r w:rsidR="00C15302" w:rsidRPr="00251A77">
        <w:rPr>
          <w:lang w:val="lv-LV"/>
        </w:rPr>
        <w:t>ierīkojot</w:t>
      </w:r>
      <w:r w:rsidRPr="00251A77">
        <w:rPr>
          <w:lang w:val="lv-LV"/>
        </w:rPr>
        <w:t xml:space="preserve"> </w:t>
      </w:r>
      <w:r w:rsidR="00C15302" w:rsidRPr="00251A77">
        <w:rPr>
          <w:lang w:val="lv-LV"/>
        </w:rPr>
        <w:t>daudzgadīgos</w:t>
      </w:r>
      <w:r w:rsidRPr="00251A77">
        <w:rPr>
          <w:lang w:val="lv-LV"/>
        </w:rPr>
        <w:t xml:space="preserve"> (</w:t>
      </w:r>
      <w:r w:rsidR="00C15302" w:rsidRPr="00251A77">
        <w:rPr>
          <w:lang w:val="lv-LV"/>
        </w:rPr>
        <w:t>ilggadīgos</w:t>
      </w:r>
      <w:r w:rsidRPr="00251A77">
        <w:rPr>
          <w:lang w:val="lv-LV"/>
        </w:rPr>
        <w:t xml:space="preserve">) </w:t>
      </w:r>
      <w:r w:rsidR="00C15302" w:rsidRPr="00251A77">
        <w:rPr>
          <w:lang w:val="lv-LV"/>
        </w:rPr>
        <w:t>zālājus</w:t>
      </w:r>
      <w:r w:rsidRPr="00251A77">
        <w:rPr>
          <w:lang w:val="lv-LV"/>
        </w:rPr>
        <w:t xml:space="preserve">, kas </w:t>
      </w:r>
      <w:r w:rsidR="00C15302">
        <w:rPr>
          <w:lang w:val="lv-LV"/>
        </w:rPr>
        <w:t>pēc</w:t>
      </w:r>
      <w:r w:rsidRPr="00251A77">
        <w:rPr>
          <w:lang w:val="lv-LV"/>
        </w:rPr>
        <w:t xml:space="preserve"> tam tiek </w:t>
      </w:r>
      <w:r w:rsidR="00C15302" w:rsidRPr="00251A77">
        <w:rPr>
          <w:lang w:val="lv-LV"/>
        </w:rPr>
        <w:t>regulāri</w:t>
      </w:r>
      <w:r w:rsidRPr="00251A77">
        <w:rPr>
          <w:lang w:val="lv-LV"/>
        </w:rPr>
        <w:t xml:space="preserve"> </w:t>
      </w:r>
      <w:r w:rsidR="00C15302" w:rsidRPr="00251A77">
        <w:rPr>
          <w:lang w:val="lv-LV"/>
        </w:rPr>
        <w:t>pļauti</w:t>
      </w:r>
      <w:r w:rsidRPr="00251A77">
        <w:rPr>
          <w:lang w:val="lv-LV"/>
        </w:rPr>
        <w:t xml:space="preserve"> vai </w:t>
      </w:r>
      <w:r w:rsidR="00C15302" w:rsidRPr="00251A77">
        <w:rPr>
          <w:lang w:val="lv-LV"/>
        </w:rPr>
        <w:t>noganīti</w:t>
      </w:r>
      <w:r w:rsidRPr="00251A77">
        <w:rPr>
          <w:lang w:val="lv-LV"/>
        </w:rPr>
        <w:t xml:space="preserve">. Turklāt daudzas zālaugu sugas biomasas </w:t>
      </w:r>
      <w:r w:rsidR="00C15302" w:rsidRPr="00251A77">
        <w:rPr>
          <w:lang w:val="lv-LV"/>
        </w:rPr>
        <w:t>ražības</w:t>
      </w:r>
      <w:r w:rsidRPr="00251A77">
        <w:rPr>
          <w:lang w:val="lv-LV"/>
        </w:rPr>
        <w:t xml:space="preserve"> un </w:t>
      </w:r>
      <w:r w:rsidR="00C15302" w:rsidRPr="00251A77">
        <w:rPr>
          <w:lang w:val="lv-LV"/>
        </w:rPr>
        <w:t>kvalitātes</w:t>
      </w:r>
      <w:r w:rsidRPr="00251A77">
        <w:rPr>
          <w:lang w:val="lv-LV"/>
        </w:rPr>
        <w:t xml:space="preserve"> </w:t>
      </w:r>
      <w:r w:rsidR="00C15302" w:rsidRPr="00251A77">
        <w:rPr>
          <w:lang w:val="lv-LV"/>
        </w:rPr>
        <w:t>ziņā</w:t>
      </w:r>
      <w:r w:rsidRPr="00251A77">
        <w:rPr>
          <w:lang w:val="lv-LV"/>
        </w:rPr>
        <w:t xml:space="preserve">̄ var </w:t>
      </w:r>
      <w:r w:rsidR="00C15302" w:rsidRPr="00251A77">
        <w:rPr>
          <w:lang w:val="lv-LV"/>
        </w:rPr>
        <w:t>konkurēt</w:t>
      </w:r>
      <w:r w:rsidRPr="00251A77">
        <w:rPr>
          <w:lang w:val="lv-LV"/>
        </w:rPr>
        <w:t xml:space="preserve"> ar citiem </w:t>
      </w:r>
      <w:r w:rsidR="00C15302" w:rsidRPr="00251A77">
        <w:rPr>
          <w:lang w:val="lv-LV"/>
        </w:rPr>
        <w:t>enerģētiskajiem</w:t>
      </w:r>
      <w:r w:rsidRPr="00251A77">
        <w:rPr>
          <w:lang w:val="lv-LV"/>
        </w:rPr>
        <w:t xml:space="preserve"> augiem. Šis rekultivācijas veids būs mazprasīgs ierīkošanai nepieciešamo investējamo līdzekļu ziņā, kā arī no apsaimniekošanas un uzturēšanas viedokļa. </w:t>
      </w:r>
    </w:p>
    <w:p w14:paraId="0FDB8EC8" w14:textId="77777777" w:rsidR="00171927" w:rsidRPr="00251A77" w:rsidRDefault="00171927" w:rsidP="00171927">
      <w:pPr>
        <w:spacing w:line="360" w:lineRule="auto"/>
        <w:jc w:val="both"/>
        <w:rPr>
          <w:lang w:val="lv-LV"/>
        </w:rPr>
      </w:pPr>
    </w:p>
    <w:p w14:paraId="750152EA" w14:textId="4FE2D9FF" w:rsidR="00171927" w:rsidRPr="00251A77" w:rsidRDefault="00AF7CDD" w:rsidP="00171927">
      <w:pPr>
        <w:spacing w:line="360" w:lineRule="auto"/>
        <w:jc w:val="both"/>
        <w:rPr>
          <w:lang w:val="lv-LV"/>
        </w:rPr>
      </w:pPr>
      <w:r w:rsidRPr="00251A77">
        <w:rPr>
          <w:noProof/>
          <w:lang w:val="lv-LV"/>
        </w:rPr>
        <w:drawing>
          <wp:anchor distT="0" distB="0" distL="114300" distR="114300" simplePos="0" relativeHeight="251674624" behindDoc="1" locked="0" layoutInCell="1" allowOverlap="1" wp14:anchorId="0868139F" wp14:editId="656F7652">
            <wp:simplePos x="0" y="0"/>
            <wp:positionH relativeFrom="column">
              <wp:posOffset>16630</wp:posOffset>
            </wp:positionH>
            <wp:positionV relativeFrom="paragraph">
              <wp:posOffset>1943459</wp:posOffset>
            </wp:positionV>
            <wp:extent cx="5775325" cy="3721100"/>
            <wp:effectExtent l="0" t="0" r="3175" b="0"/>
            <wp:wrapTight wrapText="bothSides">
              <wp:wrapPolygon edited="0">
                <wp:start x="0" y="0"/>
                <wp:lineTo x="0" y="21526"/>
                <wp:lineTo x="21564" y="21526"/>
                <wp:lineTo x="2156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2019-07-26 at 11.05.33.png"/>
                    <pic:cNvPicPr/>
                  </pic:nvPicPr>
                  <pic:blipFill rotWithShape="1">
                    <a:blip r:embed="rId37">
                      <a:extLst>
                        <a:ext uri="{28A0092B-C50C-407E-A947-70E740481C1C}">
                          <a14:useLocalDpi xmlns:a14="http://schemas.microsoft.com/office/drawing/2010/main" val="0"/>
                        </a:ext>
                      </a:extLst>
                    </a:blip>
                    <a:srcRect l="941" t="1442" r="1268" b="1896"/>
                    <a:stretch/>
                  </pic:blipFill>
                  <pic:spPr bwMode="auto">
                    <a:xfrm>
                      <a:off x="0" y="0"/>
                      <a:ext cx="5775325" cy="372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1927" w:rsidRPr="00251A77">
        <w:rPr>
          <w:lang w:val="lv-LV"/>
        </w:rPr>
        <w:t xml:space="preserve">Viens no lielākajiem trūkumiem </w:t>
      </w:r>
      <w:r w:rsidR="00C15302" w:rsidRPr="00251A77">
        <w:rPr>
          <w:lang w:val="lv-LV"/>
        </w:rPr>
        <w:t>salīdzinājumā</w:t>
      </w:r>
      <w:r w:rsidR="00171927" w:rsidRPr="00251A77">
        <w:rPr>
          <w:lang w:val="lv-LV"/>
        </w:rPr>
        <w:t xml:space="preserve"> ar citiem </w:t>
      </w:r>
      <w:r w:rsidR="00C15302" w:rsidRPr="00251A77">
        <w:rPr>
          <w:lang w:val="lv-LV"/>
        </w:rPr>
        <w:t>rekultivācijas</w:t>
      </w:r>
      <w:r w:rsidR="00171927" w:rsidRPr="00251A77">
        <w:rPr>
          <w:lang w:val="lv-LV"/>
        </w:rPr>
        <w:t xml:space="preserve"> veidiem </w:t>
      </w:r>
      <w:r w:rsidR="00C15302" w:rsidRPr="00251A77">
        <w:rPr>
          <w:lang w:val="lv-LV"/>
        </w:rPr>
        <w:t>daudzgadīgo</w:t>
      </w:r>
      <w:r w:rsidR="00171927" w:rsidRPr="00251A77">
        <w:rPr>
          <w:lang w:val="lv-LV"/>
        </w:rPr>
        <w:t xml:space="preserve"> </w:t>
      </w:r>
      <w:r w:rsidR="00C15302" w:rsidRPr="00251A77">
        <w:rPr>
          <w:lang w:val="lv-LV"/>
        </w:rPr>
        <w:t>zālāju</w:t>
      </w:r>
      <w:r w:rsidR="00171927" w:rsidRPr="00251A77">
        <w:rPr>
          <w:lang w:val="lv-LV"/>
        </w:rPr>
        <w:t xml:space="preserve"> izveide ne tikai nenodrošina CO</w:t>
      </w:r>
      <w:r w:rsidR="00171927" w:rsidRPr="00C15302">
        <w:rPr>
          <w:vertAlign w:val="subscript"/>
          <w:lang w:val="lv-LV"/>
        </w:rPr>
        <w:t>2</w:t>
      </w:r>
      <w:r w:rsidR="00171927" w:rsidRPr="00251A77">
        <w:rPr>
          <w:lang w:val="lv-LV"/>
        </w:rPr>
        <w:t xml:space="preserve"> samazināšanu, bet arī rada vienas no </w:t>
      </w:r>
      <w:r w:rsidR="00C15302" w:rsidRPr="00251A77">
        <w:rPr>
          <w:lang w:val="lv-LV"/>
        </w:rPr>
        <w:t>lielākajām</w:t>
      </w:r>
      <w:r w:rsidR="00171927" w:rsidRPr="00251A77">
        <w:rPr>
          <w:lang w:val="lv-LV"/>
        </w:rPr>
        <w:t xml:space="preserve"> SEG </w:t>
      </w:r>
      <w:r w:rsidR="00C15302" w:rsidRPr="00251A77">
        <w:rPr>
          <w:lang w:val="lv-LV"/>
        </w:rPr>
        <w:t>emisijām</w:t>
      </w:r>
      <w:r w:rsidR="00171927" w:rsidRPr="00251A77">
        <w:rPr>
          <w:lang w:val="lv-LV"/>
        </w:rPr>
        <w:t xml:space="preserve"> – modeļa aprēķinos iegūtais rezultāts parametram emisiju samazināšanās CO</w:t>
      </w:r>
      <w:r w:rsidR="00171927" w:rsidRPr="00C15302">
        <w:rPr>
          <w:vertAlign w:val="subscript"/>
          <w:lang w:val="lv-LV"/>
        </w:rPr>
        <w:t>2</w:t>
      </w:r>
      <w:r w:rsidR="00171927" w:rsidRPr="00251A77">
        <w:rPr>
          <w:lang w:val="lv-LV"/>
        </w:rPr>
        <w:t xml:space="preserve"> ekvivalentos ir -119 695.19 EUR. Zināmas pozitīvas vērtības šis rekultivācijas veids sniedz saistībā ar ekosistēmu pakalpojumiem - </w:t>
      </w:r>
      <w:r w:rsidR="00C15302" w:rsidRPr="00251A77">
        <w:rPr>
          <w:lang w:val="lv-LV"/>
        </w:rPr>
        <w:t>zālaugu</w:t>
      </w:r>
      <w:r w:rsidR="00171927" w:rsidRPr="00251A77">
        <w:rPr>
          <w:lang w:val="lv-LV"/>
        </w:rPr>
        <w:t xml:space="preserve"> </w:t>
      </w:r>
      <w:r w:rsidR="00C15302" w:rsidRPr="00251A77">
        <w:rPr>
          <w:lang w:val="lv-LV"/>
        </w:rPr>
        <w:t>spēcīgā</w:t>
      </w:r>
      <w:r w:rsidR="00171927" w:rsidRPr="00251A77">
        <w:rPr>
          <w:lang w:val="lv-LV"/>
        </w:rPr>
        <w:t xml:space="preserve">̄ </w:t>
      </w:r>
      <w:r w:rsidR="00C15302" w:rsidRPr="00251A77">
        <w:rPr>
          <w:lang w:val="lv-LV"/>
        </w:rPr>
        <w:t>sakņu</w:t>
      </w:r>
      <w:r w:rsidR="00171927" w:rsidRPr="00251A77">
        <w:rPr>
          <w:lang w:val="lv-LV"/>
        </w:rPr>
        <w:t xml:space="preserve"> </w:t>
      </w:r>
      <w:r w:rsidR="00C15302" w:rsidRPr="00251A77">
        <w:rPr>
          <w:lang w:val="lv-LV"/>
        </w:rPr>
        <w:t>sistēma</w:t>
      </w:r>
      <w:r w:rsidR="00171927" w:rsidRPr="00251A77">
        <w:rPr>
          <w:lang w:val="lv-LV"/>
        </w:rPr>
        <w:t xml:space="preserve"> </w:t>
      </w:r>
      <w:r w:rsidR="00C15302" w:rsidRPr="00251A77">
        <w:rPr>
          <w:lang w:val="lv-LV"/>
        </w:rPr>
        <w:t>labvēlīgi</w:t>
      </w:r>
      <w:r w:rsidR="00171927" w:rsidRPr="00251A77">
        <w:rPr>
          <w:lang w:val="lv-LV"/>
        </w:rPr>
        <w:t xml:space="preserve"> ietekmē augsnes </w:t>
      </w:r>
      <w:r w:rsidR="00C15302" w:rsidRPr="00251A77">
        <w:rPr>
          <w:lang w:val="lv-LV"/>
        </w:rPr>
        <w:t>kvalitāti</w:t>
      </w:r>
      <w:r w:rsidR="00171927" w:rsidRPr="00251A77">
        <w:rPr>
          <w:lang w:val="lv-LV"/>
        </w:rPr>
        <w:t xml:space="preserve">, veicina </w:t>
      </w:r>
      <w:r w:rsidR="00C15302" w:rsidRPr="00251A77">
        <w:rPr>
          <w:lang w:val="lv-LV"/>
        </w:rPr>
        <w:t>noturīgas</w:t>
      </w:r>
      <w:r w:rsidR="00171927" w:rsidRPr="00251A77">
        <w:rPr>
          <w:lang w:val="lv-LV"/>
        </w:rPr>
        <w:t xml:space="preserve"> </w:t>
      </w:r>
      <w:r w:rsidR="00C15302" w:rsidRPr="00251A77">
        <w:rPr>
          <w:lang w:val="lv-LV"/>
        </w:rPr>
        <w:t>velēnas</w:t>
      </w:r>
      <w:r w:rsidR="00171927" w:rsidRPr="00251A77">
        <w:rPr>
          <w:lang w:val="lv-LV"/>
        </w:rPr>
        <w:t xml:space="preserve"> </w:t>
      </w:r>
      <w:r w:rsidR="00C15302" w:rsidRPr="00251A77">
        <w:rPr>
          <w:lang w:val="lv-LV"/>
        </w:rPr>
        <w:t>izveidošanos</w:t>
      </w:r>
      <w:r w:rsidR="00171927" w:rsidRPr="00251A77">
        <w:rPr>
          <w:lang w:val="lv-LV"/>
        </w:rPr>
        <w:t xml:space="preserve"> un piesaista oglekli, </w:t>
      </w:r>
      <w:r w:rsidR="00C15302" w:rsidRPr="00251A77">
        <w:rPr>
          <w:lang w:val="lv-LV"/>
        </w:rPr>
        <w:t>nodrošinot</w:t>
      </w:r>
      <w:r w:rsidR="00171927" w:rsidRPr="00251A77">
        <w:rPr>
          <w:lang w:val="lv-LV"/>
        </w:rPr>
        <w:t xml:space="preserve"> organisko vielu </w:t>
      </w:r>
      <w:r w:rsidR="00C15302" w:rsidRPr="00251A77">
        <w:rPr>
          <w:lang w:val="lv-LV"/>
        </w:rPr>
        <w:t>saglabāšanos</w:t>
      </w:r>
      <w:r w:rsidR="00171927" w:rsidRPr="00251A77">
        <w:rPr>
          <w:lang w:val="lv-LV"/>
        </w:rPr>
        <w:t xml:space="preserve"> un </w:t>
      </w:r>
      <w:r w:rsidR="00C15302" w:rsidRPr="00251A77">
        <w:rPr>
          <w:lang w:val="lv-LV"/>
        </w:rPr>
        <w:t>palielināšanos</w:t>
      </w:r>
      <w:r w:rsidR="00171927" w:rsidRPr="00251A77">
        <w:rPr>
          <w:lang w:val="lv-LV"/>
        </w:rPr>
        <w:t xml:space="preserve">, kā arī mazinot augsnes eroziju. </w:t>
      </w:r>
    </w:p>
    <w:p w14:paraId="587474EF" w14:textId="2C443646" w:rsidR="006E0986" w:rsidRPr="00251A77" w:rsidRDefault="00AF7CDD" w:rsidP="000C1825">
      <w:pPr>
        <w:pStyle w:val="Caption"/>
        <w:jc w:val="right"/>
        <w:rPr>
          <w:rFonts w:eastAsiaTheme="majorEastAsia"/>
          <w:lang w:val="lv-LV"/>
        </w:rPr>
      </w:pPr>
      <w:bookmarkStart w:id="93" w:name="_Toc16086651"/>
      <w:proofErr w:type="spellStart"/>
      <w:r>
        <w:t>Attēls</w:t>
      </w:r>
      <w:proofErr w:type="spellEnd"/>
      <w:r>
        <w:t xml:space="preserve"> Nr. </w:t>
      </w:r>
      <w:r w:rsidR="00CB2214">
        <w:fldChar w:fldCharType="begin"/>
      </w:r>
      <w:r w:rsidR="00CB2214">
        <w:instrText xml:space="preserve"> SEQ Attēls_Nr. \* ARABIC </w:instrText>
      </w:r>
      <w:r w:rsidR="00CB2214">
        <w:fldChar w:fldCharType="separate"/>
      </w:r>
      <w:r>
        <w:rPr>
          <w:noProof/>
        </w:rPr>
        <w:t>26</w:t>
      </w:r>
      <w:r w:rsidR="00CB2214">
        <w:rPr>
          <w:noProof/>
        </w:rPr>
        <w:fldChar w:fldCharType="end"/>
      </w:r>
      <w:r w:rsidRPr="00251A77">
        <w:rPr>
          <w:rFonts w:eastAsiaTheme="majorEastAsia"/>
          <w:lang w:val="lv-LV"/>
        </w:rPr>
        <w:t xml:space="preserve">. Ilggadīgo zālāju ierīkošanas </w:t>
      </w:r>
      <w:r w:rsidRPr="00251A77">
        <w:rPr>
          <w:lang w:val="lv-LV"/>
        </w:rPr>
        <w:t>ekonomisk</w:t>
      </w:r>
      <w:r>
        <w:rPr>
          <w:lang w:val="lv-LV"/>
        </w:rPr>
        <w:t>ā</w:t>
      </w:r>
      <w:r w:rsidRPr="00251A77">
        <w:rPr>
          <w:lang w:val="lv-LV"/>
        </w:rPr>
        <w:t xml:space="preserve"> vērtība</w:t>
      </w:r>
      <w:bookmarkEnd w:id="93"/>
      <w:r w:rsidRPr="00251A77">
        <w:rPr>
          <w:noProof/>
          <w:lang w:val="lv-LV"/>
        </w:rPr>
        <w:t xml:space="preserve"> </w:t>
      </w:r>
    </w:p>
    <w:p w14:paraId="69A21313" w14:textId="77777777" w:rsidR="00171927" w:rsidRPr="00251A77" w:rsidRDefault="00171927" w:rsidP="00171927">
      <w:pPr>
        <w:pStyle w:val="Heading3"/>
        <w:rPr>
          <w:lang w:val="lv-LV"/>
        </w:rPr>
      </w:pPr>
      <w:bookmarkStart w:id="94" w:name="_Toc17980591"/>
      <w:proofErr w:type="spellStart"/>
      <w:r w:rsidRPr="00251A77">
        <w:rPr>
          <w:lang w:val="lv-LV"/>
        </w:rPr>
        <w:lastRenderedPageBreak/>
        <w:t>Paludikultūru</w:t>
      </w:r>
      <w:proofErr w:type="spellEnd"/>
      <w:r w:rsidRPr="00251A77">
        <w:rPr>
          <w:lang w:val="lv-LV"/>
        </w:rPr>
        <w:t xml:space="preserve"> audzēšana</w:t>
      </w:r>
      <w:bookmarkEnd w:id="94"/>
    </w:p>
    <w:p w14:paraId="7FF960BA" w14:textId="77777777" w:rsidR="00171927" w:rsidRPr="00251A77" w:rsidRDefault="00171927" w:rsidP="00171927">
      <w:pPr>
        <w:spacing w:line="360" w:lineRule="auto"/>
        <w:jc w:val="both"/>
        <w:rPr>
          <w:lang w:val="lv-LV"/>
        </w:rPr>
      </w:pPr>
    </w:p>
    <w:p w14:paraId="50E67C9F" w14:textId="53057185" w:rsidR="00171927" w:rsidRPr="00251A77" w:rsidRDefault="00171927" w:rsidP="00171927">
      <w:pPr>
        <w:spacing w:line="360" w:lineRule="auto"/>
        <w:jc w:val="both"/>
        <w:rPr>
          <w:lang w:val="lv-LV"/>
        </w:rPr>
      </w:pPr>
      <w:proofErr w:type="spellStart"/>
      <w:r w:rsidRPr="00251A77">
        <w:rPr>
          <w:lang w:val="lv-LV"/>
        </w:rPr>
        <w:t>Paludikultūras</w:t>
      </w:r>
      <w:proofErr w:type="spellEnd"/>
      <w:r w:rsidRPr="00251A77">
        <w:rPr>
          <w:lang w:val="lv-LV"/>
        </w:rPr>
        <w:t xml:space="preserve"> tiek </w:t>
      </w:r>
      <w:r w:rsidR="002214C0" w:rsidRPr="00251A77">
        <w:rPr>
          <w:lang w:val="lv-LV"/>
        </w:rPr>
        <w:t>audzētas</w:t>
      </w:r>
      <w:r w:rsidRPr="00251A77">
        <w:rPr>
          <w:lang w:val="lv-LV"/>
        </w:rPr>
        <w:t xml:space="preserve">, lai </w:t>
      </w:r>
      <w:r w:rsidR="002214C0" w:rsidRPr="00251A77">
        <w:rPr>
          <w:lang w:val="lv-LV"/>
        </w:rPr>
        <w:t>veicinātu</w:t>
      </w:r>
      <w:r w:rsidRPr="00251A77">
        <w:rPr>
          <w:lang w:val="lv-LV"/>
        </w:rPr>
        <w:t xml:space="preserve"> </w:t>
      </w:r>
      <w:r w:rsidR="002214C0" w:rsidRPr="00251A77">
        <w:rPr>
          <w:lang w:val="lv-LV"/>
        </w:rPr>
        <w:t>kūdras</w:t>
      </w:r>
      <w:r w:rsidRPr="00251A77">
        <w:rPr>
          <w:lang w:val="lv-LV"/>
        </w:rPr>
        <w:t xml:space="preserve"> </w:t>
      </w:r>
      <w:r w:rsidR="002214C0" w:rsidRPr="00251A77">
        <w:rPr>
          <w:lang w:val="lv-LV"/>
        </w:rPr>
        <w:t>saglabāšanos</w:t>
      </w:r>
      <w:r w:rsidRPr="00251A77">
        <w:rPr>
          <w:lang w:val="lv-LV"/>
        </w:rPr>
        <w:t xml:space="preserve"> un pat </w:t>
      </w:r>
      <w:r w:rsidR="002214C0" w:rsidRPr="00251A77">
        <w:rPr>
          <w:lang w:val="lv-LV"/>
        </w:rPr>
        <w:t>uzkrāšanos</w:t>
      </w:r>
      <w:r w:rsidRPr="00251A77">
        <w:rPr>
          <w:lang w:val="lv-LV"/>
        </w:rPr>
        <w:t xml:space="preserve">, jo </w:t>
      </w:r>
      <w:proofErr w:type="spellStart"/>
      <w:r w:rsidRPr="00251A77">
        <w:rPr>
          <w:lang w:val="lv-LV"/>
        </w:rPr>
        <w:t>paludikultūru</w:t>
      </w:r>
      <w:proofErr w:type="spellEnd"/>
      <w:r w:rsidRPr="00251A77">
        <w:rPr>
          <w:lang w:val="lv-LV"/>
        </w:rPr>
        <w:t xml:space="preserve"> laukos visu gadu tiek </w:t>
      </w:r>
      <w:r w:rsidR="002214C0" w:rsidRPr="00251A77">
        <w:rPr>
          <w:lang w:val="lv-LV"/>
        </w:rPr>
        <w:t>uzturēts</w:t>
      </w:r>
      <w:r w:rsidRPr="00251A77">
        <w:rPr>
          <w:lang w:val="lv-LV"/>
        </w:rPr>
        <w:t xml:space="preserve"> augsts </w:t>
      </w:r>
      <w:r w:rsidR="002214C0" w:rsidRPr="00251A77">
        <w:rPr>
          <w:lang w:val="lv-LV"/>
        </w:rPr>
        <w:t>ūdens</w:t>
      </w:r>
      <w:r w:rsidRPr="00251A77">
        <w:rPr>
          <w:lang w:val="lv-LV"/>
        </w:rPr>
        <w:t xml:space="preserve"> </w:t>
      </w:r>
      <w:r w:rsidR="002214C0" w:rsidRPr="00251A77">
        <w:rPr>
          <w:lang w:val="lv-LV"/>
        </w:rPr>
        <w:t>līmenis</w:t>
      </w:r>
      <w:r w:rsidRPr="00251A77">
        <w:rPr>
          <w:lang w:val="lv-LV"/>
        </w:rPr>
        <w:t xml:space="preserve"> un </w:t>
      </w:r>
      <w:r w:rsidR="002214C0" w:rsidRPr="00251A77">
        <w:rPr>
          <w:lang w:val="lv-LV"/>
        </w:rPr>
        <w:t>atmirušās</w:t>
      </w:r>
      <w:r w:rsidRPr="00251A77">
        <w:rPr>
          <w:lang w:val="lv-LV"/>
        </w:rPr>
        <w:t xml:space="preserve"> augu </w:t>
      </w:r>
      <w:r w:rsidR="002214C0" w:rsidRPr="00251A77">
        <w:rPr>
          <w:lang w:val="lv-LV"/>
        </w:rPr>
        <w:t>daļas</w:t>
      </w:r>
      <w:r w:rsidRPr="00251A77">
        <w:rPr>
          <w:lang w:val="lv-LV"/>
        </w:rPr>
        <w:t xml:space="preserve"> </w:t>
      </w:r>
      <w:r w:rsidR="002214C0" w:rsidRPr="00251A77">
        <w:rPr>
          <w:lang w:val="lv-LV"/>
        </w:rPr>
        <w:t>sekmē</w:t>
      </w:r>
      <w:r w:rsidRPr="00251A77">
        <w:rPr>
          <w:lang w:val="lv-LV"/>
        </w:rPr>
        <w:t xml:space="preserve">̄ </w:t>
      </w:r>
      <w:r w:rsidR="002214C0" w:rsidRPr="00251A77">
        <w:rPr>
          <w:lang w:val="lv-LV"/>
        </w:rPr>
        <w:t>kūdras</w:t>
      </w:r>
      <w:r w:rsidRPr="00251A77">
        <w:rPr>
          <w:lang w:val="lv-LV"/>
        </w:rPr>
        <w:t xml:space="preserve"> </w:t>
      </w:r>
      <w:r w:rsidR="002214C0" w:rsidRPr="00251A77">
        <w:rPr>
          <w:lang w:val="lv-LV"/>
        </w:rPr>
        <w:t>uzkrāšanos</w:t>
      </w:r>
      <w:r w:rsidRPr="00251A77">
        <w:rPr>
          <w:lang w:val="lv-LV"/>
        </w:rPr>
        <w:t>. Augi piesaista CO</w:t>
      </w:r>
      <w:r w:rsidRPr="00C15302">
        <w:rPr>
          <w:vertAlign w:val="subscript"/>
          <w:lang w:val="lv-LV"/>
        </w:rPr>
        <w:t>2</w:t>
      </w:r>
      <w:r w:rsidRPr="00251A77">
        <w:rPr>
          <w:lang w:val="lv-LV"/>
        </w:rPr>
        <w:t xml:space="preserve">, </w:t>
      </w:r>
      <w:r w:rsidR="002214C0" w:rsidRPr="00251A77">
        <w:rPr>
          <w:lang w:val="lv-LV"/>
        </w:rPr>
        <w:t>nodrošinot</w:t>
      </w:r>
      <w:r w:rsidRPr="00251A77">
        <w:rPr>
          <w:lang w:val="lv-LV"/>
        </w:rPr>
        <w:t xml:space="preserve"> SEG emisiju </w:t>
      </w:r>
      <w:r w:rsidR="002214C0" w:rsidRPr="00251A77">
        <w:rPr>
          <w:lang w:val="lv-LV"/>
        </w:rPr>
        <w:t>samazināšanos</w:t>
      </w:r>
      <w:r w:rsidRPr="00251A77">
        <w:rPr>
          <w:lang w:val="lv-LV"/>
        </w:rPr>
        <w:t xml:space="preserve">, tādēļ </w:t>
      </w:r>
      <w:r w:rsidR="002214C0" w:rsidRPr="00251A77">
        <w:rPr>
          <w:lang w:val="lv-LV"/>
        </w:rPr>
        <w:t>būtisks</w:t>
      </w:r>
      <w:r w:rsidRPr="00251A77">
        <w:rPr>
          <w:lang w:val="lv-LV"/>
        </w:rPr>
        <w:t xml:space="preserve"> ieguvums ir klimata </w:t>
      </w:r>
      <w:r w:rsidR="002214C0" w:rsidRPr="00251A77">
        <w:rPr>
          <w:lang w:val="lv-LV"/>
        </w:rPr>
        <w:t>pārmainu</w:t>
      </w:r>
      <w:r w:rsidRPr="00251A77">
        <w:rPr>
          <w:lang w:val="lv-LV"/>
        </w:rPr>
        <w:t xml:space="preserve"> </w:t>
      </w:r>
      <w:r w:rsidR="002214C0" w:rsidRPr="00251A77">
        <w:rPr>
          <w:lang w:val="lv-LV"/>
        </w:rPr>
        <w:t>mazināšana</w:t>
      </w:r>
      <w:r w:rsidRPr="00251A77">
        <w:rPr>
          <w:lang w:val="lv-LV"/>
        </w:rPr>
        <w:t xml:space="preserve"> ilgtermiņā. Sākotnēji gan paredzams, ka </w:t>
      </w:r>
      <w:r w:rsidR="002214C0" w:rsidRPr="00251A77">
        <w:rPr>
          <w:lang w:val="lv-LV"/>
        </w:rPr>
        <w:t>šajā</w:t>
      </w:r>
      <w:r w:rsidRPr="00251A77">
        <w:rPr>
          <w:lang w:val="lv-LV"/>
        </w:rPr>
        <w:t xml:space="preserve"> </w:t>
      </w:r>
      <w:r w:rsidR="001D1FDF">
        <w:rPr>
          <w:lang w:val="lv-LV"/>
        </w:rPr>
        <w:t>rekultivācijas veidā</w:t>
      </w:r>
      <w:r w:rsidRPr="00251A77">
        <w:rPr>
          <w:lang w:val="lv-LV"/>
        </w:rPr>
        <w:t xml:space="preserve"> emisiju samazināšanas CO</w:t>
      </w:r>
      <w:r w:rsidRPr="00C15302">
        <w:rPr>
          <w:vertAlign w:val="subscript"/>
          <w:lang w:val="lv-LV"/>
        </w:rPr>
        <w:t>2</w:t>
      </w:r>
      <w:r w:rsidRPr="00251A77">
        <w:rPr>
          <w:lang w:val="lv-LV"/>
        </w:rPr>
        <w:t xml:space="preserve"> ekvivalentos vērtējama negatīvi. </w:t>
      </w:r>
    </w:p>
    <w:p w14:paraId="3547B21C" w14:textId="77777777" w:rsidR="00171927" w:rsidRPr="00251A77" w:rsidRDefault="00171927" w:rsidP="00171927">
      <w:pPr>
        <w:spacing w:line="360" w:lineRule="auto"/>
        <w:rPr>
          <w:lang w:val="lv-LV"/>
        </w:rPr>
      </w:pPr>
    </w:p>
    <w:p w14:paraId="51B2D755" w14:textId="150B2356" w:rsidR="00171927" w:rsidRDefault="00171927" w:rsidP="00171927">
      <w:pPr>
        <w:spacing w:line="360" w:lineRule="auto"/>
        <w:jc w:val="both"/>
        <w:rPr>
          <w:lang w:val="lv-LV"/>
        </w:rPr>
      </w:pPr>
      <w:r w:rsidRPr="00251A77">
        <w:rPr>
          <w:lang w:val="lv-LV"/>
        </w:rPr>
        <w:t xml:space="preserve">No </w:t>
      </w:r>
      <w:proofErr w:type="spellStart"/>
      <w:r w:rsidRPr="00251A77">
        <w:rPr>
          <w:lang w:val="lv-LV"/>
        </w:rPr>
        <w:t>rekultivētajās</w:t>
      </w:r>
      <w:proofErr w:type="spellEnd"/>
      <w:r w:rsidRPr="00251A77">
        <w:rPr>
          <w:lang w:val="lv-LV"/>
        </w:rPr>
        <w:t xml:space="preserve"> </w:t>
      </w:r>
      <w:r w:rsidR="002214C0" w:rsidRPr="00251A77">
        <w:rPr>
          <w:lang w:val="lv-LV"/>
        </w:rPr>
        <w:t>platībās</w:t>
      </w:r>
      <w:r w:rsidRPr="00251A77">
        <w:rPr>
          <w:lang w:val="lv-LV"/>
        </w:rPr>
        <w:t xml:space="preserve"> </w:t>
      </w:r>
      <w:r w:rsidR="002214C0" w:rsidRPr="00251A77">
        <w:rPr>
          <w:lang w:val="lv-LV"/>
        </w:rPr>
        <w:t>audzētajiem</w:t>
      </w:r>
      <w:r w:rsidRPr="00251A77">
        <w:rPr>
          <w:lang w:val="lv-LV"/>
        </w:rPr>
        <w:t xml:space="preserve"> </w:t>
      </w:r>
      <w:r w:rsidR="002214C0" w:rsidRPr="00251A77">
        <w:rPr>
          <w:lang w:val="lv-LV"/>
        </w:rPr>
        <w:t>kultūraugiem</w:t>
      </w:r>
      <w:r w:rsidRPr="00251A77">
        <w:rPr>
          <w:lang w:val="lv-LV"/>
        </w:rPr>
        <w:t xml:space="preserve"> </w:t>
      </w:r>
      <w:r w:rsidR="002214C0" w:rsidRPr="00251A77">
        <w:rPr>
          <w:lang w:val="lv-LV"/>
        </w:rPr>
        <w:t>iegūtās</w:t>
      </w:r>
      <w:r w:rsidRPr="00251A77">
        <w:rPr>
          <w:lang w:val="lv-LV"/>
        </w:rPr>
        <w:t xml:space="preserve"> izejvielas var izmantot </w:t>
      </w:r>
      <w:r w:rsidR="002214C0" w:rsidRPr="00251A77">
        <w:rPr>
          <w:lang w:val="lv-LV"/>
        </w:rPr>
        <w:t>dažādu</w:t>
      </w:r>
      <w:r w:rsidRPr="00251A77">
        <w:rPr>
          <w:lang w:val="lv-LV"/>
        </w:rPr>
        <w:t xml:space="preserve"> produktu </w:t>
      </w:r>
      <w:r w:rsidR="002214C0" w:rsidRPr="00251A77">
        <w:rPr>
          <w:lang w:val="lv-LV"/>
        </w:rPr>
        <w:t>ražošanai</w:t>
      </w:r>
      <w:r w:rsidRPr="00251A77">
        <w:rPr>
          <w:lang w:val="lv-LV"/>
        </w:rPr>
        <w:t xml:space="preserve">, tos izmantojot kā </w:t>
      </w:r>
      <w:r w:rsidR="002214C0" w:rsidRPr="00251A77">
        <w:rPr>
          <w:lang w:val="lv-LV"/>
        </w:rPr>
        <w:t>materiālu</w:t>
      </w:r>
      <w:r w:rsidRPr="00251A77">
        <w:rPr>
          <w:lang w:val="lv-LV"/>
        </w:rPr>
        <w:t xml:space="preserve"> </w:t>
      </w:r>
      <w:r w:rsidR="002214C0" w:rsidRPr="00251A77">
        <w:rPr>
          <w:lang w:val="lv-LV"/>
        </w:rPr>
        <w:t>izstrādājumiem</w:t>
      </w:r>
      <w:r w:rsidRPr="00251A77">
        <w:rPr>
          <w:lang w:val="lv-LV"/>
        </w:rPr>
        <w:t xml:space="preserve">, </w:t>
      </w:r>
      <w:r w:rsidR="002214C0" w:rsidRPr="00251A77">
        <w:rPr>
          <w:lang w:val="lv-LV"/>
        </w:rPr>
        <w:t>enerģētik</w:t>
      </w:r>
      <w:r w:rsidR="000A7675">
        <w:rPr>
          <w:lang w:val="lv-LV"/>
        </w:rPr>
        <w:t>ā</w:t>
      </w:r>
      <w:r w:rsidRPr="00251A77">
        <w:rPr>
          <w:lang w:val="lv-LV"/>
        </w:rPr>
        <w:t xml:space="preserve"> (sausa vai dabiski mitra biomasa), kā </w:t>
      </w:r>
      <w:r w:rsidR="002214C0" w:rsidRPr="00251A77">
        <w:rPr>
          <w:lang w:val="lv-LV"/>
        </w:rPr>
        <w:t>barību</w:t>
      </w:r>
      <w:r w:rsidRPr="00251A77">
        <w:rPr>
          <w:lang w:val="lv-LV"/>
        </w:rPr>
        <w:t xml:space="preserve"> (siens, </w:t>
      </w:r>
      <w:r w:rsidR="002214C0" w:rsidRPr="00251A77">
        <w:rPr>
          <w:lang w:val="lv-LV"/>
        </w:rPr>
        <w:t>zāles</w:t>
      </w:r>
      <w:r w:rsidRPr="00251A77">
        <w:rPr>
          <w:lang w:val="lv-LV"/>
        </w:rPr>
        <w:t xml:space="preserve"> milti), </w:t>
      </w:r>
      <w:r w:rsidR="002214C0" w:rsidRPr="00251A77">
        <w:rPr>
          <w:lang w:val="lv-LV"/>
        </w:rPr>
        <w:t>farmācijā</w:t>
      </w:r>
      <w:r w:rsidRPr="00251A77">
        <w:rPr>
          <w:lang w:val="lv-LV"/>
        </w:rPr>
        <w:t xml:space="preserve"> un </w:t>
      </w:r>
      <w:r w:rsidR="002214C0" w:rsidRPr="00251A77">
        <w:rPr>
          <w:lang w:val="lv-LV"/>
        </w:rPr>
        <w:t>ķīmiskaj</w:t>
      </w:r>
      <w:r w:rsidR="000A7675">
        <w:rPr>
          <w:lang w:val="lv-LV"/>
        </w:rPr>
        <w:t>ā</w:t>
      </w:r>
      <w:r w:rsidRPr="00251A77">
        <w:rPr>
          <w:lang w:val="lv-LV"/>
        </w:rPr>
        <w:t xml:space="preserve"> </w:t>
      </w:r>
      <w:r w:rsidR="002214C0" w:rsidRPr="00251A77">
        <w:rPr>
          <w:lang w:val="lv-LV"/>
        </w:rPr>
        <w:t>rūpniecībā</w:t>
      </w:r>
      <w:r w:rsidRPr="00251A77">
        <w:rPr>
          <w:lang w:val="lv-LV"/>
        </w:rPr>
        <w:t xml:space="preserve"> (</w:t>
      </w:r>
      <w:r w:rsidR="000A7675" w:rsidRPr="00251A77">
        <w:rPr>
          <w:lang w:val="lv-LV"/>
        </w:rPr>
        <w:t>dažādas</w:t>
      </w:r>
      <w:r w:rsidRPr="00251A77">
        <w:rPr>
          <w:lang w:val="lv-LV"/>
        </w:rPr>
        <w:t xml:space="preserve"> augu </w:t>
      </w:r>
      <w:r w:rsidR="002214C0" w:rsidRPr="00251A77">
        <w:rPr>
          <w:lang w:val="lv-LV"/>
        </w:rPr>
        <w:t>daļas</w:t>
      </w:r>
      <w:r w:rsidRPr="00251A77">
        <w:rPr>
          <w:lang w:val="lv-LV"/>
        </w:rPr>
        <w:t>). Modeļa aprēķinos šim rekultivācijas veidam ir pozitīvs rezultāts no produkcijas realizācijas ieņēmumiem jau tuvāko 10 gadu periodā, kā arī salīdzinoši zemas investīciju izmaksas. Šis rekultivācijas veids pozitīvi vērtējams arī ekosistēmu pakalpojumu nodrošināšanā – aprēķinātā vērtība pārsniedz 9</w:t>
      </w:r>
      <w:r w:rsidR="000A7675">
        <w:rPr>
          <w:lang w:val="lv-LV"/>
        </w:rPr>
        <w:t> </w:t>
      </w:r>
      <w:r w:rsidRPr="00251A77">
        <w:rPr>
          <w:lang w:val="lv-LV"/>
        </w:rPr>
        <w:t>000</w:t>
      </w:r>
      <w:r w:rsidR="000A7675">
        <w:rPr>
          <w:lang w:val="lv-LV"/>
        </w:rPr>
        <w:t>,</w:t>
      </w:r>
      <w:r w:rsidRPr="00251A77">
        <w:rPr>
          <w:lang w:val="lv-LV"/>
        </w:rPr>
        <w:t xml:space="preserve">00 EUR, kas tikai nedaudz atpaliek no </w:t>
      </w:r>
      <w:proofErr w:type="spellStart"/>
      <w:r w:rsidRPr="00251A77">
        <w:rPr>
          <w:lang w:val="lv-LV"/>
        </w:rPr>
        <w:t>renaturalizācijas</w:t>
      </w:r>
      <w:proofErr w:type="spellEnd"/>
      <w:r w:rsidRPr="00251A77">
        <w:rPr>
          <w:lang w:val="lv-LV"/>
        </w:rPr>
        <w:t xml:space="preserve"> rezultātā sagaidāmā sabiedriskā labuma monetārās izteiksmes.</w:t>
      </w:r>
    </w:p>
    <w:p w14:paraId="67575210" w14:textId="77777777" w:rsidR="000A7675" w:rsidRPr="00251A77" w:rsidRDefault="000A7675" w:rsidP="00171927">
      <w:pPr>
        <w:spacing w:line="360" w:lineRule="auto"/>
        <w:jc w:val="both"/>
        <w:rPr>
          <w:lang w:val="lv-LV"/>
        </w:rPr>
      </w:pPr>
    </w:p>
    <w:p w14:paraId="093587B7" w14:textId="26FF771B" w:rsidR="00171927" w:rsidRPr="00251A77" w:rsidRDefault="00056A27">
      <w:pPr>
        <w:rPr>
          <w:rFonts w:asciiTheme="majorHAnsi" w:eastAsiaTheme="majorEastAsia" w:hAnsiTheme="majorHAnsi" w:cstheme="majorBidi"/>
          <w:color w:val="729928" w:themeColor="accent1" w:themeShade="BF"/>
          <w:sz w:val="32"/>
          <w:szCs w:val="32"/>
          <w:lang w:val="lv-LV"/>
        </w:rPr>
      </w:pPr>
      <w:r w:rsidRPr="00251A77">
        <w:rPr>
          <w:noProof/>
          <w:lang w:val="lv-LV"/>
        </w:rPr>
        <w:drawing>
          <wp:inline distT="0" distB="0" distL="0" distR="0" wp14:anchorId="1096FDC2" wp14:editId="6E175403">
            <wp:extent cx="6061299" cy="3946967"/>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2019-07-26 at 11.21.54.png"/>
                    <pic:cNvPicPr/>
                  </pic:nvPicPr>
                  <pic:blipFill>
                    <a:blip r:embed="rId38">
                      <a:extLst>
                        <a:ext uri="{28A0092B-C50C-407E-A947-70E740481C1C}">
                          <a14:useLocalDpi xmlns:a14="http://schemas.microsoft.com/office/drawing/2010/main" val="0"/>
                        </a:ext>
                      </a:extLst>
                    </a:blip>
                    <a:stretch>
                      <a:fillRect/>
                    </a:stretch>
                  </pic:blipFill>
                  <pic:spPr>
                    <a:xfrm>
                      <a:off x="0" y="0"/>
                      <a:ext cx="6064318" cy="3948933"/>
                    </a:xfrm>
                    <a:prstGeom prst="rect">
                      <a:avLst/>
                    </a:prstGeom>
                  </pic:spPr>
                </pic:pic>
              </a:graphicData>
            </a:graphic>
          </wp:inline>
        </w:drawing>
      </w:r>
    </w:p>
    <w:p w14:paraId="6896E423" w14:textId="77777777" w:rsidR="00AF7CDD" w:rsidRPr="00251A77" w:rsidRDefault="00AF7CDD" w:rsidP="00AF7CDD">
      <w:pPr>
        <w:pStyle w:val="Caption"/>
        <w:jc w:val="right"/>
        <w:rPr>
          <w:rFonts w:asciiTheme="majorHAnsi" w:eastAsiaTheme="majorEastAsia" w:hAnsiTheme="majorHAnsi" w:cstheme="majorBidi"/>
          <w:color w:val="729928" w:themeColor="accent1" w:themeShade="BF"/>
          <w:sz w:val="32"/>
          <w:szCs w:val="32"/>
          <w:lang w:val="lv-LV"/>
        </w:rPr>
      </w:pPr>
      <w:bookmarkStart w:id="95" w:name="_Toc16086652"/>
      <w:proofErr w:type="spellStart"/>
      <w:r>
        <w:t>Attēls</w:t>
      </w:r>
      <w:proofErr w:type="spellEnd"/>
      <w:r>
        <w:t xml:space="preserve"> Nr. </w:t>
      </w:r>
      <w:r w:rsidR="00CB2214">
        <w:fldChar w:fldCharType="begin"/>
      </w:r>
      <w:r w:rsidR="00CB2214">
        <w:instrText xml:space="preserve"> SEQ Attēls_Nr. \* ARABIC </w:instrText>
      </w:r>
      <w:r w:rsidR="00CB2214">
        <w:fldChar w:fldCharType="separate"/>
      </w:r>
      <w:r>
        <w:rPr>
          <w:noProof/>
        </w:rPr>
        <w:t>27</w:t>
      </w:r>
      <w:r w:rsidR="00CB2214">
        <w:rPr>
          <w:noProof/>
        </w:rPr>
        <w:fldChar w:fldCharType="end"/>
      </w:r>
      <w:r w:rsidRPr="00251A77">
        <w:rPr>
          <w:lang w:val="lv-LV"/>
        </w:rPr>
        <w:t xml:space="preserve">. </w:t>
      </w:r>
      <w:proofErr w:type="spellStart"/>
      <w:r w:rsidRPr="00251A77">
        <w:rPr>
          <w:lang w:val="lv-LV"/>
        </w:rPr>
        <w:t>Paludikultūru</w:t>
      </w:r>
      <w:proofErr w:type="spellEnd"/>
      <w:r w:rsidRPr="00251A77">
        <w:rPr>
          <w:lang w:val="lv-LV"/>
        </w:rPr>
        <w:t xml:space="preserve"> audzēšanas ekonomiskā vērtība</w:t>
      </w:r>
      <w:bookmarkEnd w:id="95"/>
    </w:p>
    <w:p w14:paraId="41A15E2B" w14:textId="77777777" w:rsidR="00056A27" w:rsidRPr="00251A77" w:rsidRDefault="00056A27" w:rsidP="00056A27">
      <w:pPr>
        <w:pStyle w:val="Caption"/>
        <w:jc w:val="right"/>
        <w:rPr>
          <w:lang w:val="lv-LV"/>
        </w:rPr>
      </w:pPr>
    </w:p>
    <w:p w14:paraId="55247291" w14:textId="77777777" w:rsidR="00056A27" w:rsidRPr="00251A77" w:rsidRDefault="00056A27" w:rsidP="00056A27">
      <w:pPr>
        <w:pStyle w:val="Heading3"/>
        <w:rPr>
          <w:lang w:val="lv-LV"/>
        </w:rPr>
      </w:pPr>
      <w:bookmarkStart w:id="96" w:name="_Toc17980592"/>
      <w:r w:rsidRPr="00251A77">
        <w:rPr>
          <w:lang w:val="lv-LV"/>
        </w:rPr>
        <w:lastRenderedPageBreak/>
        <w:t>Ūdenskrātuvju ierīkošana</w:t>
      </w:r>
      <w:bookmarkEnd w:id="96"/>
    </w:p>
    <w:p w14:paraId="65C60E09" w14:textId="29A51986" w:rsidR="00171927" w:rsidRPr="00251A77" w:rsidRDefault="00171927">
      <w:pPr>
        <w:rPr>
          <w:rFonts w:asciiTheme="majorHAnsi" w:eastAsiaTheme="majorEastAsia" w:hAnsiTheme="majorHAnsi" w:cstheme="majorBidi"/>
          <w:color w:val="729928" w:themeColor="accent1" w:themeShade="BF"/>
          <w:sz w:val="32"/>
          <w:szCs w:val="32"/>
          <w:lang w:val="lv-LV"/>
        </w:rPr>
      </w:pPr>
    </w:p>
    <w:p w14:paraId="130B7ED3" w14:textId="665E5E65" w:rsidR="00056A27" w:rsidRPr="00251A77" w:rsidRDefault="00056A27" w:rsidP="00056A27">
      <w:pPr>
        <w:spacing w:line="360" w:lineRule="auto"/>
        <w:jc w:val="both"/>
        <w:rPr>
          <w:lang w:val="lv-LV"/>
        </w:rPr>
      </w:pPr>
      <w:r w:rsidRPr="00251A77">
        <w:rPr>
          <w:lang w:val="lv-LV"/>
        </w:rPr>
        <w:t xml:space="preserve">Šajā </w:t>
      </w:r>
      <w:r w:rsidR="001D1FDF">
        <w:rPr>
          <w:lang w:val="lv-LV"/>
        </w:rPr>
        <w:t>rekultivācijas veidā</w:t>
      </w:r>
      <w:r w:rsidRPr="00251A77">
        <w:rPr>
          <w:lang w:val="lv-LV"/>
        </w:rPr>
        <w:t xml:space="preserve"> p</w:t>
      </w:r>
      <w:r w:rsidR="00251A77">
        <w:rPr>
          <w:lang w:val="lv-LV"/>
        </w:rPr>
        <w:t>ē</w:t>
      </w:r>
      <w:r w:rsidRPr="00251A77">
        <w:rPr>
          <w:lang w:val="lv-LV"/>
        </w:rPr>
        <w:t xml:space="preserve">c </w:t>
      </w:r>
      <w:r w:rsidR="00251A77" w:rsidRPr="00251A77">
        <w:rPr>
          <w:lang w:val="lv-LV"/>
        </w:rPr>
        <w:t>kūdras</w:t>
      </w:r>
      <w:r w:rsidRPr="00251A77">
        <w:rPr>
          <w:lang w:val="lv-LV"/>
        </w:rPr>
        <w:t xml:space="preserve"> </w:t>
      </w:r>
      <w:r w:rsidR="00251A77" w:rsidRPr="00251A77">
        <w:rPr>
          <w:lang w:val="lv-LV"/>
        </w:rPr>
        <w:t>izstrādes</w:t>
      </w:r>
      <w:r w:rsidRPr="00251A77">
        <w:rPr>
          <w:lang w:val="lv-LV"/>
        </w:rPr>
        <w:t xml:space="preserve"> bijusī </w:t>
      </w:r>
      <w:r w:rsidR="00251A77" w:rsidRPr="00251A77">
        <w:rPr>
          <w:lang w:val="lv-LV"/>
        </w:rPr>
        <w:t>kūdras</w:t>
      </w:r>
      <w:r w:rsidRPr="00251A77">
        <w:rPr>
          <w:lang w:val="lv-LV"/>
        </w:rPr>
        <w:t xml:space="preserve"> ieguves vieta tiek </w:t>
      </w:r>
      <w:r w:rsidR="00251A77" w:rsidRPr="00251A77">
        <w:rPr>
          <w:lang w:val="lv-LV"/>
        </w:rPr>
        <w:t>applūdināta</w:t>
      </w:r>
      <w:r w:rsidRPr="00251A77">
        <w:rPr>
          <w:lang w:val="lv-LV"/>
        </w:rPr>
        <w:t xml:space="preserve">, lai </w:t>
      </w:r>
      <w:r w:rsidR="00251A77" w:rsidRPr="00251A77">
        <w:rPr>
          <w:lang w:val="lv-LV"/>
        </w:rPr>
        <w:t>šo</w:t>
      </w:r>
      <w:r w:rsidRPr="00251A77">
        <w:rPr>
          <w:lang w:val="lv-LV"/>
        </w:rPr>
        <w:t xml:space="preserve"> teritoriju </w:t>
      </w:r>
      <w:r w:rsidR="00251A77" w:rsidRPr="00251A77">
        <w:rPr>
          <w:lang w:val="lv-LV"/>
        </w:rPr>
        <w:t>turpmāk</w:t>
      </w:r>
      <w:r w:rsidRPr="00251A77">
        <w:rPr>
          <w:lang w:val="lv-LV"/>
        </w:rPr>
        <w:t xml:space="preserve"> izmantotu </w:t>
      </w:r>
      <w:proofErr w:type="spellStart"/>
      <w:r w:rsidRPr="00251A77">
        <w:rPr>
          <w:lang w:val="lv-LV"/>
        </w:rPr>
        <w:t>dīķsaimniecīb</w:t>
      </w:r>
      <w:r w:rsidR="00251A77">
        <w:rPr>
          <w:lang w:val="lv-LV"/>
        </w:rPr>
        <w:t>ā</w:t>
      </w:r>
      <w:proofErr w:type="spellEnd"/>
      <w:r w:rsidRPr="00251A77">
        <w:rPr>
          <w:lang w:val="lv-LV"/>
        </w:rPr>
        <w:t xml:space="preserve">, kā </w:t>
      </w:r>
      <w:r w:rsidR="00251A77" w:rsidRPr="00251A77">
        <w:rPr>
          <w:lang w:val="lv-LV"/>
        </w:rPr>
        <w:t>ūdensputnu</w:t>
      </w:r>
      <w:r w:rsidRPr="00251A77">
        <w:rPr>
          <w:lang w:val="lv-LV"/>
        </w:rPr>
        <w:t xml:space="preserve"> </w:t>
      </w:r>
      <w:r w:rsidR="00251A77" w:rsidRPr="00251A77">
        <w:rPr>
          <w:lang w:val="lv-LV"/>
        </w:rPr>
        <w:t>dzīvotni</w:t>
      </w:r>
      <w:r w:rsidRPr="00251A77">
        <w:rPr>
          <w:lang w:val="lv-LV"/>
        </w:rPr>
        <w:t xml:space="preserve">, </w:t>
      </w:r>
      <w:r w:rsidR="00251A77" w:rsidRPr="00251A77">
        <w:rPr>
          <w:lang w:val="lv-LV"/>
        </w:rPr>
        <w:t>bioloģiskās</w:t>
      </w:r>
      <w:r w:rsidRPr="00251A77">
        <w:rPr>
          <w:lang w:val="lv-LV"/>
        </w:rPr>
        <w:t xml:space="preserve"> </w:t>
      </w:r>
      <w:r w:rsidR="00251A77" w:rsidRPr="00251A77">
        <w:rPr>
          <w:lang w:val="lv-LV"/>
        </w:rPr>
        <w:t>daudzveidības</w:t>
      </w:r>
      <w:r w:rsidRPr="00251A77">
        <w:rPr>
          <w:lang w:val="lv-LV"/>
        </w:rPr>
        <w:t xml:space="preserve"> </w:t>
      </w:r>
      <w:r w:rsidR="00251A77" w:rsidRPr="00251A77">
        <w:rPr>
          <w:lang w:val="lv-LV"/>
        </w:rPr>
        <w:t>saglabāšanai</w:t>
      </w:r>
      <w:r w:rsidRPr="00251A77">
        <w:rPr>
          <w:lang w:val="lv-LV"/>
        </w:rPr>
        <w:t xml:space="preserve"> vai </w:t>
      </w:r>
      <w:r w:rsidR="00251A77" w:rsidRPr="00251A77">
        <w:rPr>
          <w:lang w:val="lv-LV"/>
        </w:rPr>
        <w:t>rekreācijā</w:t>
      </w:r>
      <w:r w:rsidRPr="00251A77">
        <w:rPr>
          <w:lang w:val="lv-LV"/>
        </w:rPr>
        <w:t xml:space="preserve">. </w:t>
      </w:r>
      <w:r w:rsidR="000A7675" w:rsidRPr="00251A77">
        <w:rPr>
          <w:lang w:val="lv-LV"/>
        </w:rPr>
        <w:t>Pēc</w:t>
      </w:r>
      <w:r w:rsidRPr="00251A77">
        <w:rPr>
          <w:lang w:val="lv-LV"/>
        </w:rPr>
        <w:t xml:space="preserve"> </w:t>
      </w:r>
      <w:r w:rsidR="00251A77" w:rsidRPr="00251A77">
        <w:rPr>
          <w:lang w:val="lv-LV"/>
        </w:rPr>
        <w:t>ūdenskrātuves</w:t>
      </w:r>
      <w:r w:rsidRPr="00251A77">
        <w:rPr>
          <w:lang w:val="lv-LV"/>
        </w:rPr>
        <w:t xml:space="preserve"> </w:t>
      </w:r>
      <w:r w:rsidR="00251A77" w:rsidRPr="00251A77">
        <w:rPr>
          <w:lang w:val="lv-LV"/>
        </w:rPr>
        <w:t>izveidošanas</w:t>
      </w:r>
      <w:r w:rsidRPr="00251A77">
        <w:rPr>
          <w:lang w:val="lv-LV"/>
        </w:rPr>
        <w:t xml:space="preserve"> SEG emisijas pieaugs, </w:t>
      </w:r>
      <w:r w:rsidR="00251A77" w:rsidRPr="00251A77">
        <w:rPr>
          <w:lang w:val="lv-LV"/>
        </w:rPr>
        <w:t>salīdzinot</w:t>
      </w:r>
      <w:r w:rsidRPr="00251A77">
        <w:rPr>
          <w:lang w:val="lv-LV"/>
        </w:rPr>
        <w:t xml:space="preserve"> ar </w:t>
      </w:r>
      <w:r w:rsidR="00251A77" w:rsidRPr="00251A77">
        <w:rPr>
          <w:lang w:val="lv-LV"/>
        </w:rPr>
        <w:t>sākotnējo</w:t>
      </w:r>
      <w:r w:rsidRPr="00251A77">
        <w:rPr>
          <w:lang w:val="lv-LV"/>
        </w:rPr>
        <w:t xml:space="preserve"> </w:t>
      </w:r>
      <w:r w:rsidR="00251A77" w:rsidRPr="00251A77">
        <w:rPr>
          <w:lang w:val="lv-LV"/>
        </w:rPr>
        <w:t>stāvokli</w:t>
      </w:r>
      <w:r w:rsidRPr="00251A77">
        <w:rPr>
          <w:lang w:val="lv-LV"/>
        </w:rPr>
        <w:t>, taču pozitīva ietekme prognozējama tālākā nākotnē. Salīdzinoši augstas ierīkošanas investīciju izmaksas.</w:t>
      </w:r>
    </w:p>
    <w:p w14:paraId="3B0D1AFA" w14:textId="77777777" w:rsidR="00056A27" w:rsidRPr="00251A77" w:rsidRDefault="00056A27" w:rsidP="00056A27">
      <w:pPr>
        <w:spacing w:line="360" w:lineRule="auto"/>
        <w:jc w:val="both"/>
        <w:rPr>
          <w:lang w:val="lv-LV"/>
        </w:rPr>
      </w:pPr>
    </w:p>
    <w:p w14:paraId="00D0B6C0" w14:textId="28E6EDEB" w:rsidR="00056A27" w:rsidRPr="00251A77" w:rsidRDefault="00056A27" w:rsidP="00056A27">
      <w:pPr>
        <w:spacing w:line="360" w:lineRule="auto"/>
        <w:jc w:val="both"/>
        <w:rPr>
          <w:lang w:val="lv-LV"/>
        </w:rPr>
      </w:pPr>
      <w:r w:rsidRPr="00251A77">
        <w:rPr>
          <w:lang w:val="lv-LV"/>
        </w:rPr>
        <w:t xml:space="preserve">Ieguvumi no produkcijas realizācijas šajā </w:t>
      </w:r>
      <w:r w:rsidR="001D1FDF">
        <w:rPr>
          <w:lang w:val="lv-LV"/>
        </w:rPr>
        <w:t xml:space="preserve">rekultivācijas veidā </w:t>
      </w:r>
      <w:r w:rsidRPr="00251A77">
        <w:rPr>
          <w:lang w:val="lv-LV"/>
        </w:rPr>
        <w:t>nav paredzēti, kaut gan pastāv iespēja izmantot šādas mākslīgi apūdeņotas teritorijas, piemēram, zivsaimniecībā vai akvakultūrā. Lielākais ieguvums no šī rekultivācijas veida ir no dabas daudzveidības atjaunošanas iepriekš saimnieciski izmantotā teritorijā, līdz ar to augstākas būs nodrošināto ekosistēmu pakalpojumu vērtības.</w:t>
      </w:r>
    </w:p>
    <w:p w14:paraId="60642927" w14:textId="77777777" w:rsidR="006E0986" w:rsidRPr="00251A77" w:rsidRDefault="006E0986" w:rsidP="006E0986">
      <w:pPr>
        <w:rPr>
          <w:rFonts w:asciiTheme="majorHAnsi" w:eastAsiaTheme="majorEastAsia" w:hAnsiTheme="majorHAnsi" w:cstheme="majorBidi"/>
          <w:color w:val="729928" w:themeColor="accent1" w:themeShade="BF"/>
          <w:sz w:val="32"/>
          <w:szCs w:val="32"/>
          <w:lang w:val="lv-LV"/>
        </w:rPr>
      </w:pPr>
    </w:p>
    <w:p w14:paraId="2220551E" w14:textId="5E315BB9" w:rsidR="00171927" w:rsidRPr="00251A77" w:rsidRDefault="00056A27">
      <w:pPr>
        <w:rPr>
          <w:rFonts w:asciiTheme="majorHAnsi" w:eastAsiaTheme="majorEastAsia" w:hAnsiTheme="majorHAnsi" w:cstheme="majorBidi"/>
          <w:color w:val="729928" w:themeColor="accent1" w:themeShade="BF"/>
          <w:sz w:val="32"/>
          <w:szCs w:val="32"/>
          <w:lang w:val="lv-LV"/>
        </w:rPr>
      </w:pPr>
      <w:r w:rsidRPr="00251A77">
        <w:rPr>
          <w:noProof/>
          <w:lang w:val="lv-LV"/>
        </w:rPr>
        <w:drawing>
          <wp:inline distT="0" distB="0" distL="0" distR="0" wp14:anchorId="14069CF4" wp14:editId="4CEA93B5">
            <wp:extent cx="5727700" cy="363406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2019-07-26 at 11.23.19.png"/>
                    <pic:cNvPicPr/>
                  </pic:nvPicPr>
                  <pic:blipFill rotWithShape="1">
                    <a:blip r:embed="rId39">
                      <a:extLst>
                        <a:ext uri="{28A0092B-C50C-407E-A947-70E740481C1C}">
                          <a14:useLocalDpi xmlns:a14="http://schemas.microsoft.com/office/drawing/2010/main" val="0"/>
                        </a:ext>
                      </a:extLst>
                    </a:blip>
                    <a:srcRect t="-1" b="1450"/>
                    <a:stretch/>
                  </pic:blipFill>
                  <pic:spPr bwMode="auto">
                    <a:xfrm>
                      <a:off x="0" y="0"/>
                      <a:ext cx="5727700" cy="3634062"/>
                    </a:xfrm>
                    <a:prstGeom prst="rect">
                      <a:avLst/>
                    </a:prstGeom>
                    <a:ln>
                      <a:noFill/>
                    </a:ln>
                    <a:extLst>
                      <a:ext uri="{53640926-AAD7-44D8-BBD7-CCE9431645EC}">
                        <a14:shadowObscured xmlns:a14="http://schemas.microsoft.com/office/drawing/2010/main"/>
                      </a:ext>
                    </a:extLst>
                  </pic:spPr>
                </pic:pic>
              </a:graphicData>
            </a:graphic>
          </wp:inline>
        </w:drawing>
      </w:r>
    </w:p>
    <w:p w14:paraId="65AC75F8" w14:textId="77777777" w:rsidR="00AF7CDD" w:rsidRPr="00251A77" w:rsidRDefault="00AF7CDD" w:rsidP="00AF7CDD">
      <w:pPr>
        <w:pStyle w:val="Caption"/>
        <w:jc w:val="right"/>
        <w:rPr>
          <w:lang w:val="lv-LV"/>
        </w:rPr>
      </w:pPr>
      <w:bookmarkStart w:id="97" w:name="_Toc16086653"/>
      <w:proofErr w:type="spellStart"/>
      <w:r>
        <w:t>Attēls</w:t>
      </w:r>
      <w:proofErr w:type="spellEnd"/>
      <w:r>
        <w:t xml:space="preserve"> Nr. </w:t>
      </w:r>
      <w:r w:rsidR="00CB2214">
        <w:fldChar w:fldCharType="begin"/>
      </w:r>
      <w:r w:rsidR="00CB2214">
        <w:instrText xml:space="preserve"> SEQ Attēls_Nr. \* ARABIC </w:instrText>
      </w:r>
      <w:r w:rsidR="00CB2214">
        <w:fldChar w:fldCharType="separate"/>
      </w:r>
      <w:r>
        <w:rPr>
          <w:noProof/>
        </w:rPr>
        <w:t>28</w:t>
      </w:r>
      <w:r w:rsidR="00CB2214">
        <w:rPr>
          <w:noProof/>
        </w:rPr>
        <w:fldChar w:fldCharType="end"/>
      </w:r>
      <w:r w:rsidRPr="00251A77">
        <w:rPr>
          <w:rFonts w:eastAsiaTheme="majorEastAsia"/>
          <w:lang w:val="lv-LV"/>
        </w:rPr>
        <w:t xml:space="preserve">. Ūdenskrātuvju ierīkošanas </w:t>
      </w:r>
      <w:r w:rsidRPr="00251A77">
        <w:rPr>
          <w:lang w:val="lv-LV"/>
        </w:rPr>
        <w:t>ekonomiskā vērtība</w:t>
      </w:r>
      <w:bookmarkEnd w:id="97"/>
    </w:p>
    <w:p w14:paraId="47168FF0" w14:textId="41E412A7" w:rsidR="00AF7CDD" w:rsidRPr="00251A77" w:rsidRDefault="005A673F" w:rsidP="00AF7CDD">
      <w:pPr>
        <w:pStyle w:val="Caption"/>
        <w:jc w:val="right"/>
        <w:rPr>
          <w:lang w:val="lv-LV"/>
        </w:rPr>
      </w:pPr>
      <w:r w:rsidRPr="00251A77">
        <w:rPr>
          <w:rFonts w:eastAsiaTheme="majorEastAsia"/>
          <w:lang w:val="lv-LV"/>
        </w:rPr>
        <w:br w:type="page"/>
      </w:r>
    </w:p>
    <w:p w14:paraId="2ADAF776" w14:textId="2D542716" w:rsidR="005A673F" w:rsidRPr="00251A77" w:rsidRDefault="005A673F">
      <w:pPr>
        <w:rPr>
          <w:rFonts w:eastAsiaTheme="majorEastAsia"/>
          <w:lang w:val="lv-LV"/>
        </w:rPr>
      </w:pPr>
    </w:p>
    <w:p w14:paraId="5025D9DD" w14:textId="77777777" w:rsidR="005A673F" w:rsidRPr="00251A77" w:rsidRDefault="005A673F" w:rsidP="005A673F">
      <w:pPr>
        <w:pStyle w:val="Heading3"/>
        <w:spacing w:line="360" w:lineRule="auto"/>
        <w:jc w:val="both"/>
        <w:rPr>
          <w:lang w:val="lv-LV"/>
        </w:rPr>
      </w:pPr>
      <w:bookmarkStart w:id="98" w:name="_Toc17980593"/>
      <w:r w:rsidRPr="00251A77">
        <w:rPr>
          <w:lang w:val="lv-LV"/>
        </w:rPr>
        <w:t>Lauksaimniecība</w:t>
      </w:r>
      <w:bookmarkEnd w:id="98"/>
    </w:p>
    <w:p w14:paraId="106C39D5" w14:textId="77777777" w:rsidR="005A673F" w:rsidRPr="00251A77" w:rsidRDefault="005A673F" w:rsidP="005A673F">
      <w:pPr>
        <w:rPr>
          <w:rFonts w:eastAsiaTheme="majorEastAsia"/>
          <w:lang w:val="lv-LV"/>
        </w:rPr>
      </w:pPr>
    </w:p>
    <w:p w14:paraId="1E9E29D0" w14:textId="3A2303B8" w:rsidR="005A673F" w:rsidRPr="00251A77" w:rsidRDefault="005A673F" w:rsidP="005A673F">
      <w:pPr>
        <w:spacing w:line="360" w:lineRule="auto"/>
        <w:jc w:val="both"/>
        <w:rPr>
          <w:lang w:val="lv-LV"/>
        </w:rPr>
      </w:pPr>
      <w:r w:rsidRPr="00251A77">
        <w:rPr>
          <w:lang w:val="lv-LV"/>
        </w:rPr>
        <w:t xml:space="preserve">Šis </w:t>
      </w:r>
      <w:r w:rsidR="001D1FDF">
        <w:rPr>
          <w:lang w:val="lv-LV"/>
        </w:rPr>
        <w:t>rekultivācijas veids</w:t>
      </w:r>
      <w:r w:rsidRPr="00251A77">
        <w:rPr>
          <w:lang w:val="lv-LV"/>
        </w:rPr>
        <w:t xml:space="preserve"> paredz aramzemju ierīkošanu lauksaimniecības kultūru audzēšanai. Ierīkošanas izmaksas paredzamas tādā pašā līmenī kā apmežošanai nepieciešamās investīcijas. Šim rekultivācijas veidam ir paredzami ieņēmumi no saražotās produkcijas realizācijas, kas arī ir primārais mērķis. </w:t>
      </w:r>
    </w:p>
    <w:p w14:paraId="34B6E59B" w14:textId="77777777" w:rsidR="005A673F" w:rsidRPr="00251A77" w:rsidRDefault="005A673F" w:rsidP="005A673F">
      <w:pPr>
        <w:spacing w:line="360" w:lineRule="auto"/>
        <w:jc w:val="both"/>
        <w:rPr>
          <w:lang w:val="lv-LV"/>
        </w:rPr>
      </w:pPr>
    </w:p>
    <w:p w14:paraId="2ACBE2D8" w14:textId="15EEF291" w:rsidR="00AF7CDD" w:rsidRDefault="005A673F" w:rsidP="005A673F">
      <w:pPr>
        <w:spacing w:line="360" w:lineRule="auto"/>
        <w:jc w:val="both"/>
        <w:rPr>
          <w:lang w:val="lv-LV"/>
        </w:rPr>
      </w:pPr>
      <w:r w:rsidRPr="00251A77">
        <w:rPr>
          <w:lang w:val="lv-LV"/>
        </w:rPr>
        <w:t xml:space="preserve">Viens no vismazāk efektīvajiem rekultivācijas veidiem klimata pārmaiņu ietekmju mazināšanā, jo nenodrošina SEG emisiju samazinājumu, turklāt aramzemju </w:t>
      </w:r>
      <w:r w:rsidR="00251A77" w:rsidRPr="00251A77">
        <w:rPr>
          <w:lang w:val="lv-LV"/>
        </w:rPr>
        <w:t>ierīkošana</w:t>
      </w:r>
      <w:r w:rsidRPr="00251A77">
        <w:rPr>
          <w:lang w:val="lv-LV"/>
        </w:rPr>
        <w:t xml:space="preserve"> </w:t>
      </w:r>
      <w:r w:rsidR="00251A77" w:rsidRPr="00251A77">
        <w:rPr>
          <w:lang w:val="lv-LV"/>
        </w:rPr>
        <w:t>intensīvās</w:t>
      </w:r>
      <w:r w:rsidRPr="00251A77">
        <w:rPr>
          <w:lang w:val="lv-LV"/>
        </w:rPr>
        <w:t xml:space="preserve"> </w:t>
      </w:r>
      <w:r w:rsidR="00251A77" w:rsidRPr="00251A77">
        <w:rPr>
          <w:lang w:val="lv-LV"/>
        </w:rPr>
        <w:t>laukkopības</w:t>
      </w:r>
      <w:r w:rsidRPr="00251A77">
        <w:rPr>
          <w:lang w:val="lv-LV"/>
        </w:rPr>
        <w:t xml:space="preserve"> </w:t>
      </w:r>
      <w:r w:rsidR="00251A77" w:rsidRPr="00251A77">
        <w:rPr>
          <w:lang w:val="lv-LV"/>
        </w:rPr>
        <w:t>vajadzībām</w:t>
      </w:r>
      <w:r w:rsidRPr="00251A77">
        <w:rPr>
          <w:lang w:val="lv-LV"/>
        </w:rPr>
        <w:t xml:space="preserve">, </w:t>
      </w:r>
      <w:r w:rsidR="00251A77" w:rsidRPr="00251A77">
        <w:rPr>
          <w:lang w:val="lv-LV"/>
        </w:rPr>
        <w:t>salīdzinot</w:t>
      </w:r>
      <w:r w:rsidRPr="00251A77">
        <w:rPr>
          <w:lang w:val="lv-LV"/>
        </w:rPr>
        <w:t xml:space="preserve"> ar citiem </w:t>
      </w:r>
      <w:r w:rsidR="00251A77" w:rsidRPr="00251A77">
        <w:rPr>
          <w:lang w:val="lv-LV"/>
        </w:rPr>
        <w:t>rekultivācijas</w:t>
      </w:r>
      <w:r w:rsidRPr="00251A77">
        <w:rPr>
          <w:lang w:val="lv-LV"/>
        </w:rPr>
        <w:t xml:space="preserve"> veidiem, rada </w:t>
      </w:r>
      <w:r w:rsidR="00251A77" w:rsidRPr="00251A77">
        <w:rPr>
          <w:lang w:val="lv-LV"/>
        </w:rPr>
        <w:t>vislielākās</w:t>
      </w:r>
      <w:r w:rsidRPr="00251A77">
        <w:rPr>
          <w:lang w:val="lv-LV"/>
        </w:rPr>
        <w:t xml:space="preserve"> SEG emisijas – aprēķinu rezultātā redzams, ka šī </w:t>
      </w:r>
      <w:r w:rsidR="001D1FDF">
        <w:rPr>
          <w:lang w:val="lv-LV"/>
        </w:rPr>
        <w:t>rekultivācijas veida</w:t>
      </w:r>
      <w:r w:rsidRPr="00251A77">
        <w:rPr>
          <w:lang w:val="lv-LV"/>
        </w:rPr>
        <w:t xml:space="preserve"> īstenošana paredz emisiju palielināšanos par 196 tonnām gadā, bet  iegūtā vērtība CO</w:t>
      </w:r>
      <w:r w:rsidRPr="00251A77">
        <w:rPr>
          <w:vertAlign w:val="subscript"/>
          <w:lang w:val="lv-LV"/>
        </w:rPr>
        <w:t>2</w:t>
      </w:r>
      <w:r w:rsidRPr="00251A77">
        <w:rPr>
          <w:lang w:val="lv-LV"/>
        </w:rPr>
        <w:t xml:space="preserve"> ekvivalentam ir -193</w:t>
      </w:r>
      <w:r w:rsidR="000C1825">
        <w:rPr>
          <w:lang w:val="lv-LV"/>
        </w:rPr>
        <w:t> </w:t>
      </w:r>
      <w:r w:rsidRPr="00251A77">
        <w:rPr>
          <w:lang w:val="lv-LV"/>
        </w:rPr>
        <w:t>292</w:t>
      </w:r>
      <w:r w:rsidR="000C1825">
        <w:rPr>
          <w:lang w:val="lv-LV"/>
        </w:rPr>
        <w:t>,</w:t>
      </w:r>
      <w:r w:rsidRPr="00251A77">
        <w:rPr>
          <w:lang w:val="lv-LV"/>
        </w:rPr>
        <w:t xml:space="preserve">36 EUR. </w:t>
      </w:r>
    </w:p>
    <w:p w14:paraId="4A302811" w14:textId="0ADC64D1" w:rsidR="005A673F" w:rsidRPr="00251A77" w:rsidRDefault="00AF7CDD" w:rsidP="005A673F">
      <w:pPr>
        <w:spacing w:line="360" w:lineRule="auto"/>
        <w:jc w:val="both"/>
        <w:rPr>
          <w:lang w:val="lv-LV"/>
        </w:rPr>
      </w:pPr>
      <w:r w:rsidRPr="00251A77">
        <w:rPr>
          <w:noProof/>
          <w:lang w:val="lv-LV"/>
        </w:rPr>
        <w:drawing>
          <wp:anchor distT="0" distB="0" distL="114300" distR="114300" simplePos="0" relativeHeight="251675648" behindDoc="1" locked="0" layoutInCell="1" allowOverlap="1" wp14:anchorId="4DBCF458" wp14:editId="7E8B25B6">
            <wp:simplePos x="0" y="0"/>
            <wp:positionH relativeFrom="column">
              <wp:posOffset>-164465</wp:posOffset>
            </wp:positionH>
            <wp:positionV relativeFrom="paragraph">
              <wp:posOffset>226983</wp:posOffset>
            </wp:positionV>
            <wp:extent cx="6254115" cy="4049395"/>
            <wp:effectExtent l="0" t="0" r="0" b="8255"/>
            <wp:wrapTight wrapText="bothSides">
              <wp:wrapPolygon edited="0">
                <wp:start x="0" y="0"/>
                <wp:lineTo x="0" y="21542"/>
                <wp:lineTo x="21514" y="21542"/>
                <wp:lineTo x="21514"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2019-07-26 at 11.25.20.png"/>
                    <pic:cNvPicPr/>
                  </pic:nvPicPr>
                  <pic:blipFill>
                    <a:blip r:embed="rId40">
                      <a:extLst>
                        <a:ext uri="{28A0092B-C50C-407E-A947-70E740481C1C}">
                          <a14:useLocalDpi xmlns:a14="http://schemas.microsoft.com/office/drawing/2010/main" val="0"/>
                        </a:ext>
                      </a:extLst>
                    </a:blip>
                    <a:stretch>
                      <a:fillRect/>
                    </a:stretch>
                  </pic:blipFill>
                  <pic:spPr>
                    <a:xfrm>
                      <a:off x="0" y="0"/>
                      <a:ext cx="6254115" cy="4049395"/>
                    </a:xfrm>
                    <a:prstGeom prst="rect">
                      <a:avLst/>
                    </a:prstGeom>
                  </pic:spPr>
                </pic:pic>
              </a:graphicData>
            </a:graphic>
            <wp14:sizeRelH relativeFrom="page">
              <wp14:pctWidth>0</wp14:pctWidth>
            </wp14:sizeRelH>
            <wp14:sizeRelV relativeFrom="page">
              <wp14:pctHeight>0</wp14:pctHeight>
            </wp14:sizeRelV>
          </wp:anchor>
        </w:drawing>
      </w:r>
      <w:r w:rsidR="005A673F" w:rsidRPr="00251A77">
        <w:rPr>
          <w:lang w:val="lv-LV"/>
        </w:rPr>
        <w:t xml:space="preserve"> </w:t>
      </w:r>
    </w:p>
    <w:p w14:paraId="1C07C20A" w14:textId="36661F1B" w:rsidR="00AF7CDD" w:rsidRPr="00251A77" w:rsidRDefault="00AF7CDD" w:rsidP="00AF7CDD">
      <w:pPr>
        <w:pStyle w:val="Caption"/>
        <w:jc w:val="right"/>
        <w:rPr>
          <w:lang w:val="lv-LV"/>
        </w:rPr>
      </w:pPr>
      <w:bookmarkStart w:id="99" w:name="_Toc16086654"/>
      <w:proofErr w:type="spellStart"/>
      <w:r>
        <w:t>Attēls</w:t>
      </w:r>
      <w:proofErr w:type="spellEnd"/>
      <w:r>
        <w:t xml:space="preserve"> Nr. </w:t>
      </w:r>
      <w:r w:rsidR="00CB2214">
        <w:fldChar w:fldCharType="begin"/>
      </w:r>
      <w:r w:rsidR="00CB2214">
        <w:instrText xml:space="preserve"> SEQ Attēls_Nr. \* ARABIC </w:instrText>
      </w:r>
      <w:r w:rsidR="00CB2214">
        <w:fldChar w:fldCharType="separate"/>
      </w:r>
      <w:r>
        <w:rPr>
          <w:noProof/>
        </w:rPr>
        <w:t>29</w:t>
      </w:r>
      <w:r w:rsidR="00CB2214">
        <w:rPr>
          <w:noProof/>
        </w:rPr>
        <w:fldChar w:fldCharType="end"/>
      </w:r>
      <w:r w:rsidRPr="00251A77">
        <w:rPr>
          <w:rFonts w:eastAsiaTheme="majorEastAsia"/>
          <w:lang w:val="lv-LV"/>
        </w:rPr>
        <w:t xml:space="preserve">. Lauksaimniecības zemju ierīkošanas </w:t>
      </w:r>
      <w:r w:rsidRPr="00251A77">
        <w:rPr>
          <w:lang w:val="lv-LV"/>
        </w:rPr>
        <w:t>ekonomiskā vērtība</w:t>
      </w:r>
      <w:bookmarkEnd w:id="99"/>
    </w:p>
    <w:p w14:paraId="59DEDDA5" w14:textId="07376F9B" w:rsidR="005A673F" w:rsidRPr="00251A77" w:rsidRDefault="005A673F" w:rsidP="00AF7CDD">
      <w:pPr>
        <w:pStyle w:val="Caption"/>
        <w:rPr>
          <w:lang w:val="lv-LV"/>
        </w:rPr>
      </w:pPr>
    </w:p>
    <w:p w14:paraId="450A2C59" w14:textId="4944AE10" w:rsidR="005A673F" w:rsidRPr="00251A77" w:rsidRDefault="005A673F">
      <w:pPr>
        <w:rPr>
          <w:lang w:val="lv-LV"/>
        </w:rPr>
      </w:pPr>
      <w:r w:rsidRPr="00251A77">
        <w:rPr>
          <w:lang w:val="lv-LV"/>
        </w:rPr>
        <w:br w:type="page"/>
      </w:r>
    </w:p>
    <w:p w14:paraId="6BF5B415" w14:textId="77777777" w:rsidR="005A673F" w:rsidRPr="00251A77" w:rsidRDefault="005A673F" w:rsidP="005A673F">
      <w:pPr>
        <w:pStyle w:val="Heading2"/>
        <w:rPr>
          <w:lang w:val="lv-LV"/>
        </w:rPr>
      </w:pPr>
      <w:bookmarkStart w:id="100" w:name="_Toc17980594"/>
      <w:r w:rsidRPr="00251A77">
        <w:rPr>
          <w:lang w:val="lv-LV"/>
        </w:rPr>
        <w:lastRenderedPageBreak/>
        <w:t>Mērķa grupas preferences</w:t>
      </w:r>
      <w:bookmarkEnd w:id="100"/>
    </w:p>
    <w:p w14:paraId="02F62AF6" w14:textId="77777777" w:rsidR="005A673F" w:rsidRPr="00251A77" w:rsidRDefault="005A673F">
      <w:pPr>
        <w:rPr>
          <w:rFonts w:eastAsiaTheme="majorEastAsia"/>
          <w:lang w:val="lv-LV"/>
        </w:rPr>
      </w:pPr>
    </w:p>
    <w:p w14:paraId="38DACBF3" w14:textId="093289AC" w:rsidR="005A673F" w:rsidRPr="001D1FDF" w:rsidRDefault="001D1FDF" w:rsidP="005A673F">
      <w:pPr>
        <w:pStyle w:val="NormalWeb"/>
        <w:spacing w:line="360" w:lineRule="auto"/>
        <w:jc w:val="both"/>
        <w:rPr>
          <w:lang w:val="lv-LV"/>
        </w:rPr>
      </w:pPr>
      <w:r w:rsidRPr="001D1FDF">
        <w:rPr>
          <w:lang w:val="lv-LV"/>
        </w:rPr>
        <w:t>Kūdras ieguves teritoriju rekultivācijas</w:t>
      </w:r>
      <w:r w:rsidR="005A673F" w:rsidRPr="001D1FDF">
        <w:rPr>
          <w:lang w:val="lv-LV"/>
        </w:rPr>
        <w:t xml:space="preserve"> īstenošanas kontekstā nozīmīgākās mērķa grupas – kūdras lauku īpašnieku un apsaimniekotāju – aptauja norisinājās vienlaikus ar Projekta komunikācijas stratēģijas novērtējumu, aptaujā iekļaujot jautājumus, kas sniegtu iespēju noskaidrot to prioritārās izvēles un attieksmes attiecībā uz plānoto vai paredzamo rekultivācija veidu īstenošanu. </w:t>
      </w:r>
    </w:p>
    <w:p w14:paraId="3CCF060B" w14:textId="186DA671" w:rsidR="005A673F" w:rsidRPr="00251A77" w:rsidRDefault="005A673F" w:rsidP="005A673F">
      <w:pPr>
        <w:spacing w:before="100" w:beforeAutospacing="1" w:after="100" w:afterAutospacing="1" w:line="360" w:lineRule="auto"/>
        <w:jc w:val="both"/>
        <w:rPr>
          <w:lang w:val="lv-LV"/>
        </w:rPr>
      </w:pPr>
      <w:r w:rsidRPr="00251A77">
        <w:rPr>
          <w:lang w:val="lv-LV"/>
        </w:rPr>
        <w:t xml:space="preserve">No aptaujas rezultātiem secināms, ka šīs mērķa grupas pārstāvji savās atbildēs degradēto kūdras lauku ietekmi uz klimata pārmaiņām vērtē kā ne īpaši nozīmīgu, bet 50% aptaujāto uzskata, ka drīzāk neietekmē. No rekultivācijas veidiem priekšroka tiek dota ekonomiskajiem aspektiem – </w:t>
      </w:r>
      <w:r w:rsidR="00251A77" w:rsidRPr="00251A77">
        <w:rPr>
          <w:lang w:val="lv-LV"/>
        </w:rPr>
        <w:t>prioritāri</w:t>
      </w:r>
      <w:r w:rsidRPr="00251A77">
        <w:rPr>
          <w:lang w:val="lv-LV"/>
        </w:rPr>
        <w:t xml:space="preserve"> minēti tie </w:t>
      </w:r>
      <w:r w:rsidR="00251A77" w:rsidRPr="00251A77">
        <w:rPr>
          <w:lang w:val="lv-LV"/>
        </w:rPr>
        <w:t>rekultivācijas</w:t>
      </w:r>
      <w:r w:rsidRPr="00251A77">
        <w:rPr>
          <w:lang w:val="lv-LV"/>
        </w:rPr>
        <w:t xml:space="preserve"> veidi, kas sniedz ekonomiskus ieguvumus un veicina nodarbinātību, taču uzsverot, ka </w:t>
      </w:r>
      <w:r w:rsidR="00251A77" w:rsidRPr="00251A77">
        <w:rPr>
          <w:lang w:val="lv-LV"/>
        </w:rPr>
        <w:t>degradētu</w:t>
      </w:r>
      <w:r w:rsidRPr="00251A77">
        <w:rPr>
          <w:lang w:val="lv-LV"/>
        </w:rPr>
        <w:t xml:space="preserve"> </w:t>
      </w:r>
      <w:r w:rsidR="00251A77" w:rsidRPr="00251A77">
        <w:rPr>
          <w:lang w:val="lv-LV"/>
        </w:rPr>
        <w:t>kūdrāju</w:t>
      </w:r>
      <w:r w:rsidRPr="00251A77">
        <w:rPr>
          <w:lang w:val="lv-LV"/>
        </w:rPr>
        <w:t xml:space="preserve"> </w:t>
      </w:r>
      <w:r w:rsidR="00251A77" w:rsidRPr="00251A77">
        <w:rPr>
          <w:lang w:val="lv-LV"/>
        </w:rPr>
        <w:t>rekultivācijas</w:t>
      </w:r>
      <w:r w:rsidRPr="00251A77">
        <w:rPr>
          <w:lang w:val="lv-LV"/>
        </w:rPr>
        <w:t xml:space="preserve"> veidu </w:t>
      </w:r>
      <w:r w:rsidR="00251A77" w:rsidRPr="00251A77">
        <w:rPr>
          <w:lang w:val="lv-LV"/>
        </w:rPr>
        <w:t>jāizvēlas</w:t>
      </w:r>
      <w:r w:rsidRPr="00251A77">
        <w:rPr>
          <w:lang w:val="lv-LV"/>
        </w:rPr>
        <w:t xml:space="preserve">, </w:t>
      </w:r>
      <w:r w:rsidR="00251A77" w:rsidRPr="00251A77">
        <w:rPr>
          <w:lang w:val="lv-LV"/>
        </w:rPr>
        <w:t>izvērtējot</w:t>
      </w:r>
      <w:r w:rsidRPr="00251A77">
        <w:rPr>
          <w:lang w:val="lv-LV"/>
        </w:rPr>
        <w:t xml:space="preserve"> un </w:t>
      </w:r>
      <w:r w:rsidR="00251A77" w:rsidRPr="00251A77">
        <w:rPr>
          <w:lang w:val="lv-LV"/>
        </w:rPr>
        <w:t>sabalansējot</w:t>
      </w:r>
      <w:r w:rsidRPr="00251A77">
        <w:rPr>
          <w:lang w:val="lv-LV"/>
        </w:rPr>
        <w:t xml:space="preserve"> </w:t>
      </w:r>
      <w:r w:rsidR="00251A77" w:rsidRPr="00251A77">
        <w:rPr>
          <w:lang w:val="lv-LV"/>
        </w:rPr>
        <w:t>bioloģiskās</w:t>
      </w:r>
      <w:r w:rsidRPr="00251A77">
        <w:rPr>
          <w:lang w:val="lv-LV"/>
        </w:rPr>
        <w:t xml:space="preserve"> </w:t>
      </w:r>
      <w:r w:rsidR="00251A77" w:rsidRPr="00251A77">
        <w:rPr>
          <w:lang w:val="lv-LV"/>
        </w:rPr>
        <w:t>daudzveidības</w:t>
      </w:r>
      <w:r w:rsidRPr="00251A77">
        <w:rPr>
          <w:lang w:val="lv-LV"/>
        </w:rPr>
        <w:t xml:space="preserve">, ekonomiskos un klimata </w:t>
      </w:r>
      <w:r w:rsidR="00251A77" w:rsidRPr="00251A77">
        <w:rPr>
          <w:lang w:val="lv-LV"/>
        </w:rPr>
        <w:t>apsvērumus</w:t>
      </w:r>
      <w:r w:rsidRPr="00251A77">
        <w:rPr>
          <w:lang w:val="lv-LV"/>
        </w:rPr>
        <w:t xml:space="preserve"> katrā </w:t>
      </w:r>
      <w:r w:rsidR="00251A77" w:rsidRPr="00251A77">
        <w:rPr>
          <w:lang w:val="lv-LV"/>
        </w:rPr>
        <w:t>konkrētā</w:t>
      </w:r>
      <w:r w:rsidRPr="00251A77">
        <w:rPr>
          <w:lang w:val="lv-LV"/>
        </w:rPr>
        <w:t>̄ teritorijā. Tikai bioloģiskās daudzveidības saglabāšanas un klimata pārmaiņu mazināšanas mērķi tika vērtēti kā mazāk prioritāri, izvēloties rekultivācijas veidu.</w:t>
      </w:r>
    </w:p>
    <w:p w14:paraId="7A642764" w14:textId="1CF0F512" w:rsidR="005A673F" w:rsidRPr="00251A77" w:rsidRDefault="005A673F" w:rsidP="005A673F">
      <w:pPr>
        <w:spacing w:before="100" w:beforeAutospacing="1" w:after="100" w:afterAutospacing="1" w:line="360" w:lineRule="auto"/>
        <w:jc w:val="both"/>
        <w:rPr>
          <w:lang w:val="lv-LV"/>
        </w:rPr>
      </w:pPr>
      <w:r w:rsidRPr="00251A77">
        <w:rPr>
          <w:lang w:val="lv-LV"/>
        </w:rPr>
        <w:t xml:space="preserve">Novērtējot piedāvātos un modelī iekļautos rekultivācijas veidus pēc nozīmīguma un piemērotības Latvijas situācijai kūdras lauku īpašnieki un apsaimniekotāji minēja renaturalizāciju - </w:t>
      </w:r>
      <w:r w:rsidR="00251A77" w:rsidRPr="00251A77">
        <w:rPr>
          <w:lang w:val="lv-LV"/>
        </w:rPr>
        <w:t>dabīga</w:t>
      </w:r>
      <w:r w:rsidRPr="00251A77">
        <w:rPr>
          <w:lang w:val="lv-LV"/>
        </w:rPr>
        <w:t xml:space="preserve"> purva </w:t>
      </w:r>
      <w:r w:rsidR="00251A77" w:rsidRPr="00251A77">
        <w:rPr>
          <w:lang w:val="lv-LV"/>
        </w:rPr>
        <w:t>atjaunošanu</w:t>
      </w:r>
      <w:r w:rsidRPr="00251A77">
        <w:rPr>
          <w:lang w:val="lv-LV"/>
        </w:rPr>
        <w:t xml:space="preserve">, paaugstinot </w:t>
      </w:r>
      <w:r w:rsidR="00251A77" w:rsidRPr="00251A77">
        <w:rPr>
          <w:lang w:val="lv-LV"/>
        </w:rPr>
        <w:t>ūdens</w:t>
      </w:r>
      <w:r w:rsidRPr="00251A77">
        <w:rPr>
          <w:lang w:val="lv-LV"/>
        </w:rPr>
        <w:t xml:space="preserve"> </w:t>
      </w:r>
      <w:r w:rsidR="00251A77" w:rsidRPr="00251A77">
        <w:rPr>
          <w:lang w:val="lv-LV"/>
        </w:rPr>
        <w:t>līmeni</w:t>
      </w:r>
      <w:r w:rsidRPr="00251A77">
        <w:rPr>
          <w:lang w:val="lv-LV"/>
        </w:rPr>
        <w:t xml:space="preserve"> un atjaunojot purva </w:t>
      </w:r>
      <w:r w:rsidR="00251A77" w:rsidRPr="00251A77">
        <w:rPr>
          <w:lang w:val="lv-LV"/>
        </w:rPr>
        <w:t>veģetāciju</w:t>
      </w:r>
      <w:r w:rsidRPr="00251A77">
        <w:rPr>
          <w:lang w:val="lv-LV"/>
        </w:rPr>
        <w:t>. Nākamie kā vienlīdz būtiski novērtēti apmežošana un ogu stādījumu ierīkošana</w:t>
      </w:r>
      <w:r w:rsidR="001D1FDF">
        <w:rPr>
          <w:lang w:val="lv-LV"/>
        </w:rPr>
        <w:t>,</w:t>
      </w:r>
      <w:r w:rsidRPr="00251A77">
        <w:rPr>
          <w:lang w:val="lv-LV"/>
        </w:rPr>
        <w:t xml:space="preserve"> bet pārējie rekultivācijas veidi uzskatām par mazāk nozīmīgiem. Aptaujas rezultātā arī secināts, ka kūdras lauku īpašnieki un apsaimniekotāji plāno vai saskata iespējas izmantot un pielietot Projekta rezultātus, jo sevišķi izstrādātās rekomendācijas un optimizācijas modeli, kā arī </w:t>
      </w:r>
      <w:r w:rsidR="00251A77" w:rsidRPr="00251A77">
        <w:rPr>
          <w:lang w:val="lv-LV"/>
        </w:rPr>
        <w:t>degradēto</w:t>
      </w:r>
      <w:r w:rsidRPr="00251A77">
        <w:rPr>
          <w:lang w:val="lv-LV"/>
        </w:rPr>
        <w:t xml:space="preserve"> </w:t>
      </w:r>
      <w:r w:rsidR="00251A77" w:rsidRPr="00251A77">
        <w:rPr>
          <w:lang w:val="lv-LV"/>
        </w:rPr>
        <w:t>kūdrāju</w:t>
      </w:r>
      <w:r w:rsidRPr="00251A77">
        <w:rPr>
          <w:lang w:val="lv-LV"/>
        </w:rPr>
        <w:t xml:space="preserve"> </w:t>
      </w:r>
      <w:r w:rsidR="00251A77" w:rsidRPr="00251A77">
        <w:rPr>
          <w:lang w:val="lv-LV"/>
        </w:rPr>
        <w:t>inventarizācijas</w:t>
      </w:r>
      <w:r w:rsidRPr="00251A77">
        <w:rPr>
          <w:lang w:val="lv-LV"/>
        </w:rPr>
        <w:t xml:space="preserve"> </w:t>
      </w:r>
      <w:r w:rsidR="00251A77" w:rsidRPr="00251A77">
        <w:rPr>
          <w:lang w:val="lv-LV"/>
        </w:rPr>
        <w:t>rezultātus</w:t>
      </w:r>
      <w:r w:rsidRPr="00251A77">
        <w:rPr>
          <w:lang w:val="lv-LV"/>
        </w:rPr>
        <w:t>, datu bāzi un pētījumus par SEG emisijām savā profesionālajā darbībā nākotnē.</w:t>
      </w:r>
    </w:p>
    <w:p w14:paraId="3FED4976" w14:textId="77777777" w:rsidR="005A673F" w:rsidRPr="00251A77" w:rsidRDefault="005A673F" w:rsidP="005A673F">
      <w:pPr>
        <w:spacing w:before="100" w:beforeAutospacing="1" w:after="100" w:afterAutospacing="1" w:line="360" w:lineRule="auto"/>
        <w:jc w:val="both"/>
        <w:rPr>
          <w:lang w:val="lv-LV"/>
        </w:rPr>
      </w:pPr>
    </w:p>
    <w:p w14:paraId="548BAB76" w14:textId="77777777" w:rsidR="005A673F" w:rsidRPr="00251A77" w:rsidRDefault="005A673F">
      <w:pPr>
        <w:rPr>
          <w:lang w:val="lv-LV"/>
        </w:rPr>
      </w:pPr>
      <w:r w:rsidRPr="00251A77">
        <w:rPr>
          <w:lang w:val="lv-LV"/>
        </w:rPr>
        <w:br w:type="page"/>
      </w:r>
    </w:p>
    <w:p w14:paraId="554EB6F6" w14:textId="77777777" w:rsidR="00DB1214" w:rsidRPr="00251A77" w:rsidRDefault="00DB1214" w:rsidP="00DB1214">
      <w:pPr>
        <w:pStyle w:val="Heading1"/>
        <w:rPr>
          <w:lang w:val="lv-LV"/>
        </w:rPr>
      </w:pPr>
      <w:bookmarkStart w:id="101" w:name="_Toc17980595"/>
      <w:r w:rsidRPr="00251A77">
        <w:rPr>
          <w:lang w:val="lv-LV"/>
        </w:rPr>
        <w:lastRenderedPageBreak/>
        <w:t>Secinājumi</w:t>
      </w:r>
      <w:bookmarkEnd w:id="101"/>
    </w:p>
    <w:p w14:paraId="47CDCEC3" w14:textId="77777777" w:rsidR="00DB1214" w:rsidRPr="00251A77" w:rsidRDefault="00DB1214" w:rsidP="00DB1214">
      <w:pPr>
        <w:spacing w:line="360" w:lineRule="auto"/>
        <w:rPr>
          <w:rFonts w:ascii="Times" w:hAnsi="Times"/>
          <w:lang w:val="lv-LV"/>
        </w:rPr>
      </w:pPr>
    </w:p>
    <w:p w14:paraId="3D81EF0C" w14:textId="77777777" w:rsidR="00DB1214" w:rsidRPr="00251A77" w:rsidRDefault="00DB1214" w:rsidP="00DB1214">
      <w:pPr>
        <w:pStyle w:val="ListParagraph"/>
        <w:numPr>
          <w:ilvl w:val="0"/>
          <w:numId w:val="8"/>
        </w:numPr>
        <w:spacing w:line="360" w:lineRule="auto"/>
        <w:ind w:left="284" w:hanging="153"/>
        <w:jc w:val="both"/>
        <w:rPr>
          <w:rFonts w:ascii="Times" w:hAnsi="Times"/>
          <w:lang w:val="lv-LV"/>
        </w:rPr>
      </w:pPr>
      <w:r w:rsidRPr="00251A77">
        <w:rPr>
          <w:rFonts w:ascii="Times" w:hAnsi="Times"/>
          <w:lang w:val="lv-LV"/>
        </w:rPr>
        <w:t xml:space="preserve">Kūdras ieguve ir būtiska Latvijas ekonomikas nozare, kas sniedz ievērojamu pienesumu kopējā Latvijas ekonomikā. Turklāt uz kūdras ieguves nozari nepieciešams skatīties no vairākiem rakursiem – gan kā derīgo izrakteņu ieguvi, gan kā efektīvu uzņēmējdarbības formu, kas piesaista darba spēku un atbilstoši Latvijas likumdošanai veic nodokļu nomaksu. </w:t>
      </w:r>
    </w:p>
    <w:p w14:paraId="3CBC81E4" w14:textId="77777777" w:rsidR="00DB1214" w:rsidRPr="00251A77" w:rsidRDefault="00DB1214" w:rsidP="00DB1214">
      <w:pPr>
        <w:pStyle w:val="ListParagraph"/>
        <w:spacing w:line="360" w:lineRule="auto"/>
        <w:ind w:left="284"/>
        <w:jc w:val="both"/>
        <w:rPr>
          <w:rFonts w:ascii="Times" w:hAnsi="Times"/>
          <w:lang w:val="lv-LV"/>
        </w:rPr>
      </w:pPr>
    </w:p>
    <w:p w14:paraId="26CFDC33" w14:textId="77777777" w:rsidR="00DB1214" w:rsidRPr="00251A77" w:rsidRDefault="00DB1214" w:rsidP="00DB1214">
      <w:pPr>
        <w:pStyle w:val="ListParagraph"/>
        <w:spacing w:line="360" w:lineRule="auto"/>
        <w:ind w:left="284"/>
        <w:jc w:val="both"/>
        <w:rPr>
          <w:rFonts w:ascii="Times" w:hAnsi="Times"/>
          <w:lang w:val="lv-LV"/>
        </w:rPr>
      </w:pPr>
      <w:r w:rsidRPr="00251A77">
        <w:rPr>
          <w:rFonts w:ascii="Times" w:hAnsi="Times"/>
          <w:lang w:val="lv-LV"/>
        </w:rPr>
        <w:t>Attiecībā uz kūdras nozarē nodarbinātajiem strādniekiem ir vērts ņemt vērā divus nozīmīgus aspektus – (1) liela daļa šajā nozarē nodarbināto ir sezonāli darbinieki, (2) darbinieku tūkuma dēļ (īpaši kūdras aktīvās ieguves sezonā) uzņēmēji ir spiesti piesaistīt darba spēku no ārvalstīm.</w:t>
      </w:r>
    </w:p>
    <w:p w14:paraId="0F3F583D" w14:textId="77777777" w:rsidR="00DB1214" w:rsidRPr="00251A77" w:rsidRDefault="00DB1214" w:rsidP="00DB1214">
      <w:pPr>
        <w:pStyle w:val="ListParagraph"/>
        <w:spacing w:line="360" w:lineRule="auto"/>
        <w:ind w:left="284"/>
        <w:jc w:val="both"/>
        <w:rPr>
          <w:rFonts w:ascii="Times" w:hAnsi="Times"/>
          <w:lang w:val="lv-LV"/>
        </w:rPr>
      </w:pPr>
    </w:p>
    <w:p w14:paraId="0C28C91F" w14:textId="77777777" w:rsidR="00DB1214" w:rsidRPr="00251A77" w:rsidRDefault="00DB1214" w:rsidP="00DB1214">
      <w:pPr>
        <w:pStyle w:val="ListParagraph"/>
        <w:spacing w:line="360" w:lineRule="auto"/>
        <w:ind w:left="284"/>
        <w:jc w:val="both"/>
        <w:rPr>
          <w:rFonts w:ascii="Times" w:hAnsi="Times"/>
          <w:lang w:val="lv-LV"/>
        </w:rPr>
      </w:pPr>
      <w:r w:rsidRPr="00251A77">
        <w:rPr>
          <w:rFonts w:ascii="Times" w:hAnsi="Times"/>
          <w:lang w:val="lv-LV"/>
        </w:rPr>
        <w:t>Minētos aspektus būtu nepieciešams risināt, lai nodrošinātu augstāku uzņēmuma efektivitāti, kā arī, lai sniegtu augstāku ekonomisko pienesumu.</w:t>
      </w:r>
    </w:p>
    <w:p w14:paraId="13B85D24" w14:textId="77777777" w:rsidR="00DB1214" w:rsidRPr="00251A77" w:rsidRDefault="00DB1214" w:rsidP="00DB1214">
      <w:pPr>
        <w:pStyle w:val="ListParagraph"/>
        <w:spacing w:line="360" w:lineRule="auto"/>
        <w:ind w:left="284"/>
        <w:jc w:val="both"/>
        <w:rPr>
          <w:rFonts w:ascii="Times" w:hAnsi="Times"/>
          <w:lang w:val="lv-LV"/>
        </w:rPr>
      </w:pPr>
      <w:r w:rsidRPr="00251A77">
        <w:rPr>
          <w:rFonts w:ascii="Times" w:hAnsi="Times"/>
          <w:lang w:val="lv-LV"/>
        </w:rPr>
        <w:t xml:space="preserve"> </w:t>
      </w:r>
    </w:p>
    <w:p w14:paraId="22D9EE5E" w14:textId="77777777" w:rsidR="00DB1214" w:rsidRPr="00251A77" w:rsidRDefault="00DB1214" w:rsidP="00DB1214">
      <w:pPr>
        <w:pStyle w:val="ListParagraph"/>
        <w:numPr>
          <w:ilvl w:val="0"/>
          <w:numId w:val="8"/>
        </w:numPr>
        <w:spacing w:line="360" w:lineRule="auto"/>
        <w:ind w:left="284" w:hanging="142"/>
        <w:jc w:val="both"/>
        <w:rPr>
          <w:rFonts w:ascii="Times" w:hAnsi="Times"/>
          <w:lang w:val="lv-LV"/>
        </w:rPr>
      </w:pPr>
      <w:r w:rsidRPr="00251A77">
        <w:rPr>
          <w:rFonts w:ascii="Times" w:hAnsi="Times"/>
          <w:lang w:val="lv-LV"/>
        </w:rPr>
        <w:t xml:space="preserve">Analizējot atstātu vai pamestu kūdras izstrādes teritoriju platības, secināts, ka liela daļa šo platību ir valsts un pašvaldību īpašums. Sekmīgi un pārdomāti </w:t>
      </w:r>
      <w:proofErr w:type="spellStart"/>
      <w:r w:rsidRPr="00251A77">
        <w:rPr>
          <w:rFonts w:ascii="Times" w:hAnsi="Times"/>
          <w:lang w:val="lv-LV"/>
        </w:rPr>
        <w:t>rekultivējot</w:t>
      </w:r>
      <w:proofErr w:type="spellEnd"/>
      <w:r w:rsidRPr="00251A77">
        <w:rPr>
          <w:rFonts w:ascii="Times" w:hAnsi="Times"/>
          <w:lang w:val="lv-LV"/>
        </w:rPr>
        <w:t xml:space="preserve"> šāda veida teritorijas, tās spētu sniegt ekonomisku atdevi.</w:t>
      </w:r>
    </w:p>
    <w:p w14:paraId="1D9A6025" w14:textId="77777777" w:rsidR="00DB1214" w:rsidRPr="00251A77" w:rsidRDefault="00DB1214" w:rsidP="00DB1214">
      <w:pPr>
        <w:pStyle w:val="ListParagraph"/>
        <w:spacing w:line="360" w:lineRule="auto"/>
        <w:ind w:left="284"/>
        <w:jc w:val="both"/>
        <w:rPr>
          <w:rFonts w:ascii="Times" w:hAnsi="Times"/>
          <w:lang w:val="lv-LV"/>
        </w:rPr>
      </w:pPr>
    </w:p>
    <w:p w14:paraId="466736AB" w14:textId="77777777" w:rsidR="00DB1214" w:rsidRPr="00251A77" w:rsidRDefault="00DB1214" w:rsidP="00DB1214">
      <w:pPr>
        <w:pStyle w:val="ListParagraph"/>
        <w:spacing w:line="360" w:lineRule="auto"/>
        <w:ind w:left="284"/>
        <w:jc w:val="both"/>
        <w:rPr>
          <w:lang w:val="lv-LV"/>
        </w:rPr>
      </w:pPr>
      <w:r w:rsidRPr="00251A77">
        <w:rPr>
          <w:rFonts w:ascii="Times" w:hAnsi="Times"/>
          <w:lang w:val="lv-LV"/>
        </w:rPr>
        <w:t>Pamatojoties uz Projekta ietvaros veikto inventarizāciju, secināts, ka l</w:t>
      </w:r>
      <w:r w:rsidRPr="00251A77">
        <w:rPr>
          <w:lang w:val="lv-LV"/>
        </w:rPr>
        <w:t xml:space="preserve">ielākā daļa no šīm teritorijām ir apūdeņotas vai applūdušas. Applūdušas teritorijas sniedz salīdzinoši zemākus ieņēmumus kā cita veida rekultivācija, kas saistās ar saimniecisko darbību. </w:t>
      </w:r>
    </w:p>
    <w:p w14:paraId="00A9260D" w14:textId="77777777" w:rsidR="00DB1214" w:rsidRPr="00251A77" w:rsidRDefault="00DB1214" w:rsidP="00DB1214">
      <w:pPr>
        <w:pStyle w:val="ListParagraph"/>
        <w:spacing w:line="360" w:lineRule="auto"/>
        <w:ind w:left="284"/>
        <w:jc w:val="both"/>
        <w:rPr>
          <w:lang w:val="lv-LV"/>
        </w:rPr>
      </w:pPr>
    </w:p>
    <w:p w14:paraId="742571B9" w14:textId="77777777" w:rsidR="00DB1214" w:rsidRPr="00251A77" w:rsidRDefault="00DB1214" w:rsidP="00DB1214">
      <w:pPr>
        <w:pStyle w:val="ListParagraph"/>
        <w:spacing w:line="360" w:lineRule="auto"/>
        <w:ind w:left="284"/>
        <w:jc w:val="both"/>
        <w:rPr>
          <w:lang w:val="lv-LV"/>
        </w:rPr>
      </w:pPr>
      <w:r w:rsidRPr="00251A77">
        <w:rPr>
          <w:lang w:val="lv-LV"/>
        </w:rPr>
        <w:t xml:space="preserve">Vienlaikus būtiski ir plānot aktivitātes, kas saistītas ar kūdras resursu atjaunošanu, lai tādējādi nodrošinātu resursu ilgtspēju un </w:t>
      </w:r>
      <w:r w:rsidRPr="00251A77">
        <w:rPr>
          <w:rFonts w:ascii="Times" w:hAnsi="Times"/>
          <w:lang w:val="lv-LV"/>
        </w:rPr>
        <w:t>turpinātu būt Eiropas kūdras lielvalsts.</w:t>
      </w:r>
    </w:p>
    <w:p w14:paraId="5B88BE77" w14:textId="77777777" w:rsidR="00DB1214" w:rsidRPr="00251A77" w:rsidRDefault="00DB1214" w:rsidP="00DB1214">
      <w:pPr>
        <w:spacing w:line="360" w:lineRule="auto"/>
        <w:ind w:left="284"/>
        <w:jc w:val="both"/>
        <w:rPr>
          <w:lang w:val="lv-LV"/>
        </w:rPr>
      </w:pPr>
    </w:p>
    <w:p w14:paraId="3053B6C1" w14:textId="1B1BE2C9" w:rsidR="00DB1214" w:rsidRDefault="00DB1214" w:rsidP="005A673F">
      <w:pPr>
        <w:pStyle w:val="ListParagraph"/>
        <w:numPr>
          <w:ilvl w:val="0"/>
          <w:numId w:val="8"/>
        </w:numPr>
        <w:spacing w:line="360" w:lineRule="auto"/>
        <w:ind w:left="284" w:hanging="11"/>
        <w:jc w:val="both"/>
        <w:rPr>
          <w:rFonts w:ascii="Times" w:hAnsi="Times"/>
          <w:lang w:val="lv-LV"/>
        </w:rPr>
      </w:pPr>
      <w:r w:rsidRPr="00251A77">
        <w:rPr>
          <w:rFonts w:ascii="Times" w:hAnsi="Times"/>
          <w:lang w:val="lv-LV"/>
        </w:rPr>
        <w:t xml:space="preserve">Pozitīvs aspekts, kas secināts Projekta sociāli ekonomiskā monitoringa sākotnējā ziņojuma ietvaros, ir fakts, ka kūdras ieguves teritorijas, ko apsaimnieko paši teritoriju īpašnieki, tiek aktīvāk </w:t>
      </w:r>
      <w:proofErr w:type="spellStart"/>
      <w:r w:rsidRPr="00251A77">
        <w:rPr>
          <w:rFonts w:ascii="Times" w:hAnsi="Times"/>
          <w:lang w:val="lv-LV"/>
        </w:rPr>
        <w:t>rekultivētas</w:t>
      </w:r>
      <w:proofErr w:type="spellEnd"/>
      <w:r w:rsidRPr="00251A77">
        <w:rPr>
          <w:rFonts w:ascii="Times" w:hAnsi="Times"/>
          <w:lang w:val="lv-LV"/>
        </w:rPr>
        <w:t xml:space="preserve">. Proti, brīdī, kad kūdras izstrāde tiek pabeigta, teritorijas īpašnieks uzsāk teritoriju </w:t>
      </w:r>
      <w:proofErr w:type="spellStart"/>
      <w:r w:rsidRPr="00251A77">
        <w:rPr>
          <w:rFonts w:ascii="Times" w:hAnsi="Times"/>
          <w:lang w:val="lv-LV"/>
        </w:rPr>
        <w:t>rekultivēšanu</w:t>
      </w:r>
      <w:proofErr w:type="spellEnd"/>
      <w:r w:rsidRPr="00251A77">
        <w:rPr>
          <w:rFonts w:ascii="Times" w:hAnsi="Times"/>
          <w:lang w:val="lv-LV"/>
        </w:rPr>
        <w:t>, turpinot saimniekot tajā pašā teritorijā, bet plānojot un nodarbojoties ar cita veida saimniecisko darbību.</w:t>
      </w:r>
    </w:p>
    <w:p w14:paraId="17D7E8FA" w14:textId="77777777" w:rsidR="000C1825" w:rsidRDefault="000C1825" w:rsidP="000C1825">
      <w:pPr>
        <w:pStyle w:val="ListParagraph"/>
        <w:spacing w:line="360" w:lineRule="auto"/>
        <w:ind w:left="284"/>
        <w:jc w:val="both"/>
        <w:rPr>
          <w:rFonts w:ascii="Times" w:hAnsi="Times"/>
          <w:lang w:val="lv-LV"/>
        </w:rPr>
      </w:pPr>
    </w:p>
    <w:p w14:paraId="224B3A32" w14:textId="0105DF07" w:rsidR="00DB1214" w:rsidRDefault="005A673F" w:rsidP="005A673F">
      <w:pPr>
        <w:pStyle w:val="ListParagraph"/>
        <w:numPr>
          <w:ilvl w:val="0"/>
          <w:numId w:val="8"/>
        </w:numPr>
        <w:spacing w:line="360" w:lineRule="auto"/>
        <w:ind w:left="284" w:hanging="11"/>
        <w:jc w:val="both"/>
        <w:rPr>
          <w:rFonts w:ascii="Times" w:hAnsi="Times"/>
          <w:lang w:val="lv-LV"/>
        </w:rPr>
      </w:pPr>
      <w:r w:rsidRPr="00DB1214">
        <w:rPr>
          <w:rFonts w:ascii="Times" w:hAnsi="Times"/>
          <w:lang w:val="lv-LV"/>
        </w:rPr>
        <w:lastRenderedPageBreak/>
        <w:t xml:space="preserve">Vērtējot Projekta izstrādātajā optimizācijas modelī ietverto degradēto kūdras lauku apsaimniekošanas </w:t>
      </w:r>
      <w:r w:rsidR="001D1FDF">
        <w:rPr>
          <w:rFonts w:ascii="Times" w:hAnsi="Times"/>
          <w:lang w:val="lv-LV"/>
        </w:rPr>
        <w:t xml:space="preserve">veidu </w:t>
      </w:r>
      <w:r w:rsidRPr="00DB1214">
        <w:rPr>
          <w:rFonts w:ascii="Times" w:hAnsi="Times"/>
          <w:lang w:val="lv-LV"/>
        </w:rPr>
        <w:t xml:space="preserve">ekonomisko novērtējumu salīdzinājumā ar aptaujas rezultātā noskaidroto kūdras lauku īpašnieku un apsaimniekotāju redzējumu attiecībā uz plānoto vai prognozējamo rekultivācijas veidu izvēli izstrādāto kūdras lauku teritorijās, redzams, ka par prioritāri īstenojamiem tiek uzskatīti tieši tie rekultivācijas </w:t>
      </w:r>
      <w:r w:rsidR="001D1FDF">
        <w:rPr>
          <w:rFonts w:ascii="Times" w:hAnsi="Times"/>
          <w:lang w:val="lv-LV"/>
        </w:rPr>
        <w:t>veidi</w:t>
      </w:r>
      <w:r w:rsidRPr="00DB1214">
        <w:rPr>
          <w:rFonts w:ascii="Times" w:hAnsi="Times"/>
          <w:lang w:val="lv-LV"/>
        </w:rPr>
        <w:t xml:space="preserve">, kas sniedz lielākos kopējos sociālekonomiskos ieguvumus saskaņā ar Projektā veiktajiem pētījumiem un aprēķiniem. </w:t>
      </w:r>
    </w:p>
    <w:p w14:paraId="41F13488" w14:textId="77777777" w:rsidR="000C1825" w:rsidRDefault="000C1825" w:rsidP="000C1825">
      <w:pPr>
        <w:pStyle w:val="ListParagraph"/>
        <w:spacing w:line="360" w:lineRule="auto"/>
        <w:ind w:left="284"/>
        <w:jc w:val="both"/>
        <w:rPr>
          <w:rFonts w:ascii="Times" w:hAnsi="Times"/>
          <w:lang w:val="lv-LV"/>
        </w:rPr>
      </w:pPr>
    </w:p>
    <w:p w14:paraId="35D08726" w14:textId="3E7F1D77" w:rsidR="005A673F" w:rsidRPr="00DB1214" w:rsidRDefault="000C1825" w:rsidP="000C1825">
      <w:pPr>
        <w:pStyle w:val="ListParagraph"/>
        <w:spacing w:line="360" w:lineRule="auto"/>
        <w:ind w:left="284"/>
        <w:jc w:val="both"/>
        <w:rPr>
          <w:rFonts w:ascii="Times" w:hAnsi="Times"/>
          <w:lang w:val="lv-LV"/>
        </w:rPr>
      </w:pPr>
      <w:r>
        <w:rPr>
          <w:rFonts w:ascii="Times" w:hAnsi="Times"/>
          <w:lang w:val="lv-LV"/>
        </w:rPr>
        <w:t>Z</w:t>
      </w:r>
      <w:r w:rsidR="005A673F" w:rsidRPr="00DB1214">
        <w:rPr>
          <w:rFonts w:ascii="Times" w:hAnsi="Times"/>
          <w:lang w:val="lv-LV"/>
        </w:rPr>
        <w:t xml:space="preserve">iņojuma kontekstā vērtētās mērķa grupas – kūdras lauku īpašnieku un apsaimniekotāju – attieksme un izvēle attiecībā uz ilgtspējīgu teritoriju rekultivācijas veidu īstenošanu un līdz ar to izpratne par degradēto kūdras izstrādes teritoriju ilgtspējīgu apsaimniekošanu ir vērtējama </w:t>
      </w:r>
      <w:r>
        <w:rPr>
          <w:rFonts w:ascii="Times" w:hAnsi="Times"/>
          <w:lang w:val="lv-LV"/>
        </w:rPr>
        <w:t>pozitīvi</w:t>
      </w:r>
      <w:r w:rsidR="005A673F" w:rsidRPr="00DB1214">
        <w:rPr>
          <w:rFonts w:ascii="Times" w:hAnsi="Times"/>
          <w:lang w:val="lv-LV"/>
        </w:rPr>
        <w:t xml:space="preserve">. Šādi secinājumi kopumā liecina par </w:t>
      </w:r>
      <w:r>
        <w:rPr>
          <w:rFonts w:ascii="Times" w:hAnsi="Times"/>
          <w:lang w:val="lv-LV"/>
        </w:rPr>
        <w:t>sekmīgu</w:t>
      </w:r>
      <w:r w:rsidR="005A673F" w:rsidRPr="00DB1214">
        <w:rPr>
          <w:rFonts w:ascii="Times" w:hAnsi="Times"/>
          <w:lang w:val="lv-LV"/>
        </w:rPr>
        <w:t xml:space="preserve"> Projekta aktivitāšu un rezultātu ietekmi uz sociālekonomiskajiem procesiem gan šī brīža situācijā salīdzinājumā ar Projekta sākuma termiņu, gan kontekstā ar nākotnē paredzamo ietekmi uz sociālekonomiskajiem indikatoriem saistītajās nozarēs. </w:t>
      </w:r>
    </w:p>
    <w:p w14:paraId="6BD4CCBF" w14:textId="77777777" w:rsidR="005A673F" w:rsidRPr="00251A77" w:rsidRDefault="005A673F" w:rsidP="005A673F">
      <w:pPr>
        <w:spacing w:before="100" w:beforeAutospacing="1" w:after="100" w:afterAutospacing="1" w:line="360" w:lineRule="auto"/>
        <w:jc w:val="both"/>
        <w:rPr>
          <w:rFonts w:eastAsiaTheme="majorEastAsia"/>
          <w:lang w:val="lv-LV"/>
        </w:rPr>
      </w:pPr>
    </w:p>
    <w:p w14:paraId="6AD68A41" w14:textId="4976C0F1" w:rsidR="005A673F" w:rsidRPr="00251A77" w:rsidRDefault="005A673F" w:rsidP="005A673F">
      <w:pPr>
        <w:spacing w:before="100" w:beforeAutospacing="1" w:after="100" w:afterAutospacing="1" w:line="360" w:lineRule="auto"/>
        <w:jc w:val="both"/>
        <w:rPr>
          <w:rFonts w:eastAsiaTheme="majorEastAsia"/>
          <w:lang w:val="lv-LV"/>
        </w:rPr>
      </w:pPr>
      <w:r w:rsidRPr="00251A77">
        <w:rPr>
          <w:rFonts w:eastAsiaTheme="majorEastAsia"/>
          <w:lang w:val="lv-LV"/>
        </w:rPr>
        <w:br w:type="page"/>
      </w:r>
    </w:p>
    <w:p w14:paraId="0D4FF801" w14:textId="77777777" w:rsidR="005A673F" w:rsidRPr="00251A77" w:rsidRDefault="005A673F">
      <w:pPr>
        <w:rPr>
          <w:rFonts w:eastAsiaTheme="majorEastAsia"/>
          <w:lang w:val="lv-LV"/>
        </w:rPr>
      </w:pPr>
    </w:p>
    <w:p w14:paraId="1301E06C" w14:textId="3423308C" w:rsidR="00B01DC2" w:rsidRPr="00251A77" w:rsidRDefault="008C3818" w:rsidP="008C3818">
      <w:pPr>
        <w:pStyle w:val="Heading1"/>
        <w:rPr>
          <w:lang w:val="lv-LV"/>
        </w:rPr>
      </w:pPr>
      <w:bookmarkStart w:id="102" w:name="_Toc17980596"/>
      <w:r w:rsidRPr="00251A77">
        <w:rPr>
          <w:lang w:val="lv-LV"/>
        </w:rPr>
        <w:t>Izmantotā literatūra</w:t>
      </w:r>
      <w:bookmarkEnd w:id="102"/>
    </w:p>
    <w:p w14:paraId="34A0CD0D" w14:textId="77777777" w:rsidR="002C6D38" w:rsidRPr="00251A77" w:rsidRDefault="002C6D38" w:rsidP="002C6D38">
      <w:pPr>
        <w:rPr>
          <w:lang w:val="lv-LV"/>
        </w:rPr>
      </w:pPr>
    </w:p>
    <w:p w14:paraId="7ED18990" w14:textId="77777777" w:rsidR="000A0520" w:rsidRPr="00251A77" w:rsidRDefault="000A0520" w:rsidP="000A0520">
      <w:pPr>
        <w:rPr>
          <w:lang w:val="lv-LV"/>
        </w:rPr>
      </w:pPr>
    </w:p>
    <w:p w14:paraId="7DEEE69D" w14:textId="77777777" w:rsidR="000A0520"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color w:val="000000" w:themeColor="text1"/>
          <w:lang w:val="lv-LV"/>
        </w:rPr>
        <w:t xml:space="preserve">Ansis </w:t>
      </w:r>
      <w:proofErr w:type="spellStart"/>
      <w:r w:rsidRPr="00251A77">
        <w:rPr>
          <w:rFonts w:ascii="Times" w:hAnsi="Times"/>
          <w:color w:val="000000" w:themeColor="text1"/>
          <w:lang w:val="lv-LV"/>
        </w:rPr>
        <w:t>Šnore</w:t>
      </w:r>
      <w:proofErr w:type="spellEnd"/>
      <w:r w:rsidRPr="00251A77">
        <w:rPr>
          <w:rFonts w:ascii="Times" w:hAnsi="Times"/>
          <w:color w:val="000000" w:themeColor="text1"/>
          <w:lang w:val="lv-LV"/>
        </w:rPr>
        <w:t xml:space="preserve">, </w:t>
      </w:r>
      <w:r w:rsidRPr="00251A77">
        <w:rPr>
          <w:rFonts w:ascii="Times" w:hAnsi="Times"/>
          <w:i/>
          <w:color w:val="000000" w:themeColor="text1"/>
          <w:lang w:val="lv-LV"/>
        </w:rPr>
        <w:t>Kūdras ieguve</w:t>
      </w:r>
      <w:r w:rsidRPr="00251A77">
        <w:rPr>
          <w:rFonts w:ascii="Times" w:hAnsi="Times"/>
          <w:color w:val="000000" w:themeColor="text1"/>
          <w:lang w:val="lv-LV"/>
        </w:rPr>
        <w:t>, 2013;</w:t>
      </w:r>
    </w:p>
    <w:p w14:paraId="51120D38" w14:textId="77777777" w:rsidR="000A0520"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color w:val="000000" w:themeColor="text1"/>
          <w:lang w:val="lv-LV"/>
        </w:rPr>
        <w:t>Biedrība “</w:t>
      </w:r>
      <w:proofErr w:type="spellStart"/>
      <w:r w:rsidRPr="00251A77">
        <w:rPr>
          <w:rFonts w:ascii="Times" w:hAnsi="Times"/>
          <w:color w:val="000000" w:themeColor="text1"/>
          <w:lang w:val="lv-LV"/>
        </w:rPr>
        <w:t>homo</w:t>
      </w:r>
      <w:proofErr w:type="spellEnd"/>
      <w:r w:rsidRPr="00251A77">
        <w:rPr>
          <w:rFonts w:ascii="Times" w:hAnsi="Times"/>
          <w:color w:val="000000" w:themeColor="text1"/>
          <w:lang w:val="lv-LV"/>
        </w:rPr>
        <w:t xml:space="preserve"> </w:t>
      </w:r>
      <w:proofErr w:type="spellStart"/>
      <w:r w:rsidRPr="00251A77">
        <w:rPr>
          <w:rFonts w:ascii="Times" w:hAnsi="Times"/>
          <w:color w:val="000000" w:themeColor="text1"/>
          <w:lang w:val="lv-LV"/>
        </w:rPr>
        <w:t>ecos</w:t>
      </w:r>
      <w:proofErr w:type="spellEnd"/>
      <w:r w:rsidRPr="00251A77">
        <w:rPr>
          <w:rFonts w:ascii="Times" w:hAnsi="Times"/>
          <w:color w:val="000000" w:themeColor="text1"/>
          <w:lang w:val="lv-LV"/>
        </w:rPr>
        <w:t xml:space="preserve">:” </w:t>
      </w:r>
      <w:r w:rsidRPr="00251A77">
        <w:rPr>
          <w:rFonts w:ascii="Times" w:hAnsi="Times"/>
          <w:i/>
          <w:color w:val="000000" w:themeColor="text1"/>
          <w:lang w:val="lv-LV"/>
        </w:rPr>
        <w:t xml:space="preserve">Latvijas kūdras atradņu datu </w:t>
      </w:r>
      <w:proofErr w:type="spellStart"/>
      <w:r w:rsidRPr="00251A77">
        <w:rPr>
          <w:rFonts w:ascii="Times" w:hAnsi="Times"/>
          <w:i/>
          <w:color w:val="000000" w:themeColor="text1"/>
          <w:lang w:val="lv-LV"/>
        </w:rPr>
        <w:t>kvalitātesieteikumu</w:t>
      </w:r>
      <w:proofErr w:type="spellEnd"/>
      <w:r w:rsidRPr="00251A77">
        <w:rPr>
          <w:rFonts w:ascii="Times" w:hAnsi="Times"/>
          <w:i/>
          <w:color w:val="000000" w:themeColor="text1"/>
          <w:lang w:val="lv-LV"/>
        </w:rPr>
        <w:t xml:space="preserve"> sagatavošana to uzlabošanai un izmantošanai valsts stratēģijas pamatdokumentu sagatavošanai</w:t>
      </w:r>
      <w:r w:rsidRPr="00251A77">
        <w:rPr>
          <w:rFonts w:ascii="Times" w:hAnsi="Times"/>
          <w:color w:val="000000" w:themeColor="text1"/>
          <w:lang w:val="lv-LV"/>
        </w:rPr>
        <w:t xml:space="preserve">, 2016; </w:t>
      </w:r>
      <w:hyperlink r:id="rId41" w:history="1">
        <w:r w:rsidRPr="00251A77">
          <w:rPr>
            <w:rStyle w:val="Hyperlink"/>
            <w:rFonts w:ascii="Times" w:hAnsi="Times"/>
            <w:lang w:val="lv-LV"/>
          </w:rPr>
          <w:t>https://www.lvafa.gov.lv/faili/materiali/petijumi/2015/Homo_ecos_334/Projekta_atskaite.pdf</w:t>
        </w:r>
      </w:hyperlink>
      <w:r w:rsidRPr="00251A77">
        <w:rPr>
          <w:rFonts w:ascii="Times" w:hAnsi="Times"/>
          <w:color w:val="000000" w:themeColor="text1"/>
          <w:lang w:val="lv-LV"/>
        </w:rPr>
        <w:t xml:space="preserve"> </w:t>
      </w:r>
    </w:p>
    <w:p w14:paraId="3C9204AC" w14:textId="77777777" w:rsidR="000A0520"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i/>
          <w:color w:val="000000" w:themeColor="text1"/>
          <w:lang w:val="lv-LV"/>
        </w:rPr>
        <w:t>Biznesa efektivitātes asociācija</w:t>
      </w:r>
      <w:r w:rsidRPr="00251A77">
        <w:rPr>
          <w:rFonts w:ascii="Times" w:hAnsi="Times"/>
          <w:color w:val="000000" w:themeColor="text1"/>
          <w:lang w:val="lv-LV"/>
        </w:rPr>
        <w:t xml:space="preserve">, 2017; </w:t>
      </w:r>
      <w:hyperlink r:id="rId42" w:history="1">
        <w:r w:rsidRPr="00251A77">
          <w:rPr>
            <w:rStyle w:val="Hyperlink"/>
            <w:rFonts w:ascii="Times" w:hAnsi="Times"/>
            <w:lang w:val="lv-LV"/>
          </w:rPr>
          <w:t>http://efektivs.lv/lv/docs/BEA_infografiks_A4_04_2017.pdf</w:t>
        </w:r>
      </w:hyperlink>
      <w:r w:rsidRPr="00251A77">
        <w:rPr>
          <w:rFonts w:ascii="Times" w:hAnsi="Times"/>
          <w:color w:val="000000" w:themeColor="text1"/>
          <w:lang w:val="lv-LV"/>
        </w:rPr>
        <w:t xml:space="preserve"> </w:t>
      </w:r>
    </w:p>
    <w:p w14:paraId="48CA0078" w14:textId="77777777" w:rsidR="000A0520"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i/>
          <w:color w:val="000000" w:themeColor="text1"/>
          <w:lang w:val="lv-LV"/>
        </w:rPr>
        <w:t>Dabas aizsardzības plāns dabas liegumam “</w:t>
      </w:r>
      <w:proofErr w:type="spellStart"/>
      <w:r w:rsidRPr="00251A77">
        <w:rPr>
          <w:rFonts w:ascii="Times" w:hAnsi="Times"/>
          <w:i/>
          <w:color w:val="000000" w:themeColor="text1"/>
          <w:lang w:val="lv-LV"/>
        </w:rPr>
        <w:t>Laugas</w:t>
      </w:r>
      <w:proofErr w:type="spellEnd"/>
      <w:r w:rsidRPr="00251A77">
        <w:rPr>
          <w:rFonts w:ascii="Times" w:hAnsi="Times"/>
          <w:i/>
          <w:color w:val="000000" w:themeColor="text1"/>
          <w:lang w:val="lv-LV"/>
        </w:rPr>
        <w:t xml:space="preserve"> purvs”</w:t>
      </w:r>
      <w:r w:rsidRPr="00251A77">
        <w:rPr>
          <w:rFonts w:ascii="Times" w:hAnsi="Times"/>
          <w:color w:val="000000" w:themeColor="text1"/>
          <w:lang w:val="lv-LV"/>
        </w:rPr>
        <w:t xml:space="preserve">, 2017 </w:t>
      </w:r>
      <w:hyperlink r:id="rId43" w:history="1">
        <w:r w:rsidRPr="00251A77">
          <w:rPr>
            <w:rStyle w:val="Hyperlink"/>
            <w:rFonts w:ascii="Times" w:hAnsi="Times"/>
            <w:lang w:val="lv-LV"/>
          </w:rPr>
          <w:t>https://www.daba.gov.lv/public/lat/iadt/dabas_liegumi/laugas_purvs/</w:t>
        </w:r>
      </w:hyperlink>
      <w:r w:rsidRPr="00251A77">
        <w:rPr>
          <w:rFonts w:ascii="Times" w:hAnsi="Times"/>
          <w:color w:val="000000" w:themeColor="text1"/>
          <w:lang w:val="lv-LV"/>
        </w:rPr>
        <w:t xml:space="preserve"> </w:t>
      </w:r>
    </w:p>
    <w:p w14:paraId="6B9764DA" w14:textId="77777777" w:rsidR="002C6D38" w:rsidRPr="00251A77" w:rsidRDefault="000A0520" w:rsidP="002C6D38">
      <w:pPr>
        <w:pStyle w:val="ListParagraph"/>
        <w:numPr>
          <w:ilvl w:val="0"/>
          <w:numId w:val="9"/>
        </w:numPr>
        <w:spacing w:line="360" w:lineRule="auto"/>
        <w:ind w:left="714" w:hanging="357"/>
        <w:rPr>
          <w:rFonts w:ascii="Times" w:hAnsi="Times"/>
          <w:i/>
          <w:color w:val="000000" w:themeColor="text1"/>
          <w:lang w:val="lv-LV"/>
        </w:rPr>
      </w:pPr>
      <w:r w:rsidRPr="00251A77">
        <w:rPr>
          <w:rFonts w:ascii="Times" w:hAnsi="Times"/>
          <w:i/>
          <w:color w:val="000000" w:themeColor="text1"/>
          <w:lang w:val="lv-LV"/>
        </w:rPr>
        <w:t xml:space="preserve">Dabas resursu nodokļa likums </w:t>
      </w:r>
    </w:p>
    <w:p w14:paraId="0880C819" w14:textId="458071B7" w:rsidR="000A0520" w:rsidRPr="00251A77" w:rsidRDefault="00CB2214" w:rsidP="002C6D38">
      <w:pPr>
        <w:pStyle w:val="ListParagraph"/>
        <w:spacing w:line="360" w:lineRule="auto"/>
        <w:ind w:left="714"/>
        <w:rPr>
          <w:rFonts w:ascii="Times" w:hAnsi="Times"/>
          <w:color w:val="000000" w:themeColor="text1"/>
          <w:lang w:val="lv-LV"/>
        </w:rPr>
      </w:pPr>
      <w:hyperlink r:id="rId44" w:history="1">
        <w:r w:rsidR="000A0520" w:rsidRPr="00251A77">
          <w:rPr>
            <w:rStyle w:val="Hyperlink"/>
            <w:rFonts w:ascii="Times" w:hAnsi="Times"/>
            <w:lang w:val="lv-LV"/>
          </w:rPr>
          <w:t>https://likumi.lv/doc.php?id=124707</w:t>
        </w:r>
      </w:hyperlink>
      <w:r w:rsidR="000A0520" w:rsidRPr="00251A77">
        <w:rPr>
          <w:rFonts w:ascii="Times" w:hAnsi="Times"/>
          <w:color w:val="000000" w:themeColor="text1"/>
          <w:lang w:val="lv-LV"/>
        </w:rPr>
        <w:t xml:space="preserve"> </w:t>
      </w:r>
    </w:p>
    <w:p w14:paraId="4F892C04" w14:textId="65BC0515" w:rsidR="000A0520"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i/>
          <w:color w:val="000000" w:themeColor="text1"/>
          <w:lang w:val="lv-LV"/>
        </w:rPr>
        <w:t>Degradēto purvu atbildīga apsaimniekošana un ilgtspējīga izmantošana Latvijā</w:t>
      </w:r>
      <w:r w:rsidRPr="00251A77">
        <w:rPr>
          <w:rFonts w:ascii="Times" w:hAnsi="Times"/>
          <w:color w:val="000000" w:themeColor="text1"/>
          <w:lang w:val="lv-LV"/>
        </w:rPr>
        <w:t xml:space="preserve">; </w:t>
      </w:r>
      <w:hyperlink r:id="rId45" w:history="1">
        <w:r w:rsidRPr="00251A77">
          <w:rPr>
            <w:rStyle w:val="Hyperlink"/>
            <w:rFonts w:ascii="Times" w:hAnsi="Times"/>
            <w:lang w:val="lv-LV"/>
          </w:rPr>
          <w:t>http://restore.daba.gov.lv/public/lat/projekta_vietas/</w:t>
        </w:r>
      </w:hyperlink>
      <w:r w:rsidRPr="00251A77">
        <w:rPr>
          <w:rFonts w:ascii="Times" w:hAnsi="Times"/>
          <w:color w:val="000000" w:themeColor="text1"/>
          <w:lang w:val="lv-LV"/>
        </w:rPr>
        <w:t xml:space="preserve"> </w:t>
      </w:r>
    </w:p>
    <w:p w14:paraId="18B34CAD" w14:textId="09640E94" w:rsidR="002C6D38" w:rsidRPr="00251A77" w:rsidRDefault="002C6D38" w:rsidP="002C6D38">
      <w:pPr>
        <w:pStyle w:val="ListParagraph"/>
        <w:numPr>
          <w:ilvl w:val="0"/>
          <w:numId w:val="9"/>
        </w:numPr>
        <w:spacing w:line="360" w:lineRule="auto"/>
        <w:ind w:left="714" w:hanging="357"/>
        <w:rPr>
          <w:rFonts w:ascii="Times" w:hAnsi="Times"/>
          <w:color w:val="000000" w:themeColor="text1"/>
          <w:lang w:val="lv-LV"/>
        </w:rPr>
      </w:pPr>
      <w:proofErr w:type="spellStart"/>
      <w:r w:rsidRPr="00251A77">
        <w:rPr>
          <w:rFonts w:ascii="Times" w:hAnsi="Times"/>
          <w:i/>
          <w:color w:val="000000" w:themeColor="text1"/>
          <w:lang w:val="lv-LV"/>
        </w:rPr>
        <w:t>Lielog</w:t>
      </w:r>
      <w:r w:rsidR="000A0520" w:rsidRPr="00251A77">
        <w:rPr>
          <w:rFonts w:ascii="Times" w:hAnsi="Times"/>
          <w:i/>
          <w:color w:val="000000" w:themeColor="text1"/>
          <w:lang w:val="lv-LV"/>
        </w:rPr>
        <w:t>u</w:t>
      </w:r>
      <w:proofErr w:type="spellEnd"/>
      <w:r w:rsidR="000A0520" w:rsidRPr="00251A77">
        <w:rPr>
          <w:rFonts w:ascii="Times" w:hAnsi="Times"/>
          <w:i/>
          <w:color w:val="000000" w:themeColor="text1"/>
          <w:lang w:val="lv-LV"/>
        </w:rPr>
        <w:t xml:space="preserve"> </w:t>
      </w:r>
      <w:proofErr w:type="spellStart"/>
      <w:r w:rsidR="000A0520" w:rsidRPr="00251A77">
        <w:rPr>
          <w:rFonts w:ascii="Times" w:hAnsi="Times"/>
          <w:i/>
          <w:color w:val="000000" w:themeColor="text1"/>
          <w:lang w:val="lv-LV"/>
        </w:rPr>
        <w:t>krūmmellenes</w:t>
      </w:r>
      <w:proofErr w:type="spellEnd"/>
      <w:r w:rsidR="000A0520" w:rsidRPr="00251A77">
        <w:rPr>
          <w:rFonts w:ascii="Times" w:hAnsi="Times"/>
          <w:color w:val="000000" w:themeColor="text1"/>
          <w:lang w:val="lv-LV"/>
        </w:rPr>
        <w:t xml:space="preserve">, SIA </w:t>
      </w:r>
      <w:proofErr w:type="spellStart"/>
      <w:r w:rsidR="000A0520" w:rsidRPr="00251A77">
        <w:rPr>
          <w:rFonts w:ascii="Times" w:hAnsi="Times"/>
          <w:color w:val="000000" w:themeColor="text1"/>
          <w:lang w:val="lv-LV"/>
        </w:rPr>
        <w:t>Arosa</w:t>
      </w:r>
      <w:proofErr w:type="spellEnd"/>
      <w:r w:rsidR="000A0520" w:rsidRPr="00251A77">
        <w:rPr>
          <w:rFonts w:ascii="Times" w:hAnsi="Times"/>
          <w:color w:val="000000" w:themeColor="text1"/>
          <w:lang w:val="lv-LV"/>
        </w:rPr>
        <w:t xml:space="preserve"> R” </w:t>
      </w:r>
    </w:p>
    <w:p w14:paraId="5C6A737D" w14:textId="2A04E433" w:rsidR="000A0520" w:rsidRPr="00251A77" w:rsidRDefault="00CB2214" w:rsidP="002C6D38">
      <w:pPr>
        <w:pStyle w:val="ListParagraph"/>
        <w:spacing w:line="360" w:lineRule="auto"/>
        <w:ind w:left="714"/>
        <w:rPr>
          <w:rFonts w:ascii="Times" w:hAnsi="Times"/>
          <w:color w:val="000000" w:themeColor="text1"/>
          <w:lang w:val="lv-LV"/>
        </w:rPr>
      </w:pPr>
      <w:hyperlink r:id="rId46" w:history="1">
        <w:r w:rsidR="000A0520" w:rsidRPr="00251A77">
          <w:rPr>
            <w:rStyle w:val="Hyperlink"/>
            <w:rFonts w:ascii="Times" w:hAnsi="Times"/>
            <w:lang w:val="lv-LV"/>
          </w:rPr>
          <w:t>http://www.mellenes.lv/lv/home</w:t>
        </w:r>
      </w:hyperlink>
      <w:r w:rsidR="000A0520" w:rsidRPr="00251A77">
        <w:rPr>
          <w:rFonts w:ascii="Times" w:hAnsi="Times"/>
          <w:color w:val="000000" w:themeColor="text1"/>
          <w:lang w:val="lv-LV"/>
        </w:rPr>
        <w:t xml:space="preserve">  </w:t>
      </w:r>
    </w:p>
    <w:p w14:paraId="7ADD5AAC" w14:textId="77777777" w:rsidR="000A0520"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proofErr w:type="spellStart"/>
      <w:r w:rsidRPr="00251A77">
        <w:rPr>
          <w:rFonts w:ascii="Times" w:hAnsi="Times"/>
          <w:i/>
          <w:color w:val="000000" w:themeColor="text1"/>
          <w:lang w:val="lv-LV"/>
        </w:rPr>
        <w:t>Kaigu</w:t>
      </w:r>
      <w:proofErr w:type="spellEnd"/>
      <w:r w:rsidRPr="00251A77">
        <w:rPr>
          <w:rFonts w:ascii="Times" w:hAnsi="Times"/>
          <w:i/>
          <w:color w:val="000000" w:themeColor="text1"/>
          <w:lang w:val="lv-LV"/>
        </w:rPr>
        <w:t xml:space="preserve"> purva rekultivācijas plāns klimata pārmaiņu kontekstā</w:t>
      </w:r>
      <w:r w:rsidRPr="00251A77">
        <w:rPr>
          <w:rFonts w:ascii="Times" w:hAnsi="Times"/>
          <w:color w:val="000000" w:themeColor="text1"/>
          <w:lang w:val="lv-LV"/>
        </w:rPr>
        <w:t xml:space="preserve">, 2016 </w:t>
      </w:r>
      <w:hyperlink r:id="rId47" w:history="1">
        <w:r w:rsidRPr="00251A77">
          <w:rPr>
            <w:rStyle w:val="Hyperlink"/>
            <w:rFonts w:ascii="Times" w:hAnsi="Times"/>
            <w:lang w:val="lv-LV"/>
          </w:rPr>
          <w:t>http://www.latvijaskudra.lv/upload/prezentacijas/lu_31.01.u.ameriks.pdf</w:t>
        </w:r>
      </w:hyperlink>
      <w:r w:rsidRPr="00251A77">
        <w:rPr>
          <w:rFonts w:ascii="Times" w:hAnsi="Times"/>
          <w:color w:val="000000" w:themeColor="text1"/>
          <w:lang w:val="lv-LV"/>
        </w:rPr>
        <w:t xml:space="preserve"> </w:t>
      </w:r>
    </w:p>
    <w:p w14:paraId="2BAA2EFD" w14:textId="77777777" w:rsidR="002C6D38"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i/>
          <w:color w:val="000000" w:themeColor="text1"/>
          <w:lang w:val="lv-LV"/>
        </w:rPr>
        <w:t>Kam pieder Latvijas kūdras purvi? Ieguves platības tuvojas beigām, stratēģijas nav, 2017</w:t>
      </w:r>
      <w:r w:rsidRPr="00251A77">
        <w:rPr>
          <w:rFonts w:ascii="Times" w:hAnsi="Times"/>
          <w:color w:val="000000" w:themeColor="text1"/>
          <w:lang w:val="lv-LV"/>
        </w:rPr>
        <w:t xml:space="preserve">; </w:t>
      </w:r>
    </w:p>
    <w:p w14:paraId="18EC77A4" w14:textId="31913BA6" w:rsidR="000A0520" w:rsidRPr="00251A77" w:rsidRDefault="00CB2214" w:rsidP="002C6D38">
      <w:pPr>
        <w:pStyle w:val="ListParagraph"/>
        <w:spacing w:line="360" w:lineRule="auto"/>
        <w:ind w:left="714"/>
        <w:rPr>
          <w:rFonts w:ascii="Times" w:hAnsi="Times"/>
          <w:color w:val="000000" w:themeColor="text1"/>
          <w:lang w:val="lv-LV"/>
        </w:rPr>
      </w:pPr>
      <w:hyperlink r:id="rId48" w:history="1">
        <w:r w:rsidR="000A0520" w:rsidRPr="00251A77">
          <w:rPr>
            <w:rStyle w:val="Hyperlink"/>
            <w:rFonts w:ascii="Times" w:hAnsi="Times"/>
            <w:lang w:val="lv-LV"/>
          </w:rPr>
          <w:t>http://laukos.la.lv/no-dzilajiem-uz-seklajiem-purviem/</w:t>
        </w:r>
      </w:hyperlink>
      <w:r w:rsidR="000A0520" w:rsidRPr="00251A77">
        <w:rPr>
          <w:rFonts w:ascii="Times" w:hAnsi="Times"/>
          <w:color w:val="000000" w:themeColor="text1"/>
          <w:lang w:val="lv-LV"/>
        </w:rPr>
        <w:t xml:space="preserve"> </w:t>
      </w:r>
    </w:p>
    <w:p w14:paraId="42B68B7F" w14:textId="77777777" w:rsidR="000A0520"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i/>
          <w:color w:val="000000" w:themeColor="text1"/>
          <w:lang w:val="lv-LV"/>
        </w:rPr>
        <w:t>Kūdras ilgtspējīgas izmantošanas pamatnostādnēm 2018. - 2050. gadam</w:t>
      </w:r>
      <w:r w:rsidRPr="00251A77">
        <w:rPr>
          <w:rFonts w:ascii="Times" w:hAnsi="Times"/>
          <w:color w:val="000000" w:themeColor="text1"/>
          <w:lang w:val="lv-LV"/>
        </w:rPr>
        <w:t xml:space="preserve">, 2017; </w:t>
      </w:r>
      <w:hyperlink r:id="rId49" w:history="1">
        <w:r w:rsidRPr="00251A77">
          <w:rPr>
            <w:rStyle w:val="Hyperlink"/>
            <w:rFonts w:ascii="Times" w:hAnsi="Times"/>
            <w:lang w:val="lv-LV"/>
          </w:rPr>
          <w:t>http://www.varam.gov.lv/lat/likumdosana/normativo_aktu_projekti/normativo_aktu_projekti_vides_aizsardzibas_joma/?doc=25287</w:t>
        </w:r>
      </w:hyperlink>
      <w:r w:rsidRPr="00251A77">
        <w:rPr>
          <w:rFonts w:ascii="Times" w:hAnsi="Times"/>
          <w:color w:val="000000" w:themeColor="text1"/>
          <w:lang w:val="lv-LV"/>
        </w:rPr>
        <w:t xml:space="preserve"> </w:t>
      </w:r>
    </w:p>
    <w:p w14:paraId="70125476" w14:textId="77777777" w:rsidR="000A0520"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i/>
          <w:color w:val="000000" w:themeColor="text1"/>
          <w:lang w:val="lv-LV"/>
        </w:rPr>
        <w:t>Kūdras resursu lielvalsts – Latvija</w:t>
      </w:r>
      <w:r w:rsidRPr="00251A77">
        <w:rPr>
          <w:rFonts w:ascii="Times" w:hAnsi="Times"/>
          <w:color w:val="000000" w:themeColor="text1"/>
          <w:lang w:val="lv-LV"/>
        </w:rPr>
        <w:t xml:space="preserve">, 2016; </w:t>
      </w:r>
      <w:hyperlink r:id="rId50" w:history="1">
        <w:r w:rsidRPr="00251A77">
          <w:rPr>
            <w:rStyle w:val="Hyperlink"/>
            <w:rFonts w:ascii="Times" w:hAnsi="Times"/>
            <w:lang w:val="lv-LV"/>
          </w:rPr>
          <w:t>http://www.daugavpilszinas.lv/lv/Bizness/1/2255/Kudras-resursu-lielvalsts-%E2%80%93-Latvija</w:t>
        </w:r>
      </w:hyperlink>
      <w:r w:rsidRPr="00251A77">
        <w:rPr>
          <w:rFonts w:ascii="Times" w:hAnsi="Times"/>
          <w:color w:val="000000" w:themeColor="text1"/>
          <w:lang w:val="lv-LV"/>
        </w:rPr>
        <w:t xml:space="preserve"> </w:t>
      </w:r>
    </w:p>
    <w:p w14:paraId="0A3F1E18" w14:textId="77777777" w:rsidR="000A0520"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color w:val="000000" w:themeColor="text1"/>
          <w:lang w:val="lv-LV"/>
        </w:rPr>
        <w:t xml:space="preserve">Latvijas vides, ģeoloģijas un meteoroloģijas centrs; </w:t>
      </w:r>
      <w:hyperlink r:id="rId51" w:history="1">
        <w:r w:rsidRPr="00251A77">
          <w:rPr>
            <w:rStyle w:val="Hyperlink"/>
            <w:rFonts w:ascii="Times" w:hAnsi="Times"/>
            <w:lang w:val="lv-LV"/>
          </w:rPr>
          <w:t>http://www2.meteo.lv/kudras_inovacijas/login.php</w:t>
        </w:r>
      </w:hyperlink>
      <w:r w:rsidRPr="00251A77">
        <w:rPr>
          <w:rFonts w:ascii="Times" w:hAnsi="Times"/>
          <w:color w:val="000000" w:themeColor="text1"/>
          <w:lang w:val="lv-LV"/>
        </w:rPr>
        <w:t xml:space="preserve"> </w:t>
      </w:r>
    </w:p>
    <w:p w14:paraId="32722F80" w14:textId="77777777" w:rsidR="000A0520"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i/>
          <w:color w:val="000000" w:themeColor="text1"/>
          <w:lang w:val="lv-LV"/>
        </w:rPr>
        <w:lastRenderedPageBreak/>
        <w:t>Melleņu raža šogad laba, bet lietus traucē novākt ogas</w:t>
      </w:r>
      <w:r w:rsidRPr="00251A77">
        <w:rPr>
          <w:rFonts w:ascii="Times" w:hAnsi="Times"/>
          <w:color w:val="000000" w:themeColor="text1"/>
          <w:lang w:val="lv-LV"/>
        </w:rPr>
        <w:t xml:space="preserve">, 2016; </w:t>
      </w:r>
      <w:hyperlink r:id="rId52" w:history="1">
        <w:r w:rsidRPr="00251A77">
          <w:rPr>
            <w:rStyle w:val="Hyperlink"/>
            <w:rFonts w:ascii="Times" w:hAnsi="Times"/>
            <w:lang w:val="lv-LV"/>
          </w:rPr>
          <w:t>https://www.lsm.lv/raksts/dzive--stils/virtuve/mellenu-raza-sogad-laba-bet-lietus-trauce-novakt-ogas.a196496/</w:t>
        </w:r>
      </w:hyperlink>
      <w:r w:rsidRPr="00251A77">
        <w:rPr>
          <w:rFonts w:ascii="Times" w:hAnsi="Times"/>
          <w:color w:val="000000" w:themeColor="text1"/>
          <w:lang w:val="lv-LV"/>
        </w:rPr>
        <w:t xml:space="preserve"> </w:t>
      </w:r>
    </w:p>
    <w:p w14:paraId="23CE8992" w14:textId="77777777" w:rsidR="002C6D38"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i/>
          <w:color w:val="000000" w:themeColor="text1"/>
          <w:lang w:val="lv-LV"/>
        </w:rPr>
        <w:t>Pērn purvos iegūti 1,3 miljoni tonnas kūdras; nozare izstrādā stratē</w:t>
      </w:r>
      <w:r w:rsidR="002C6D38" w:rsidRPr="00251A77">
        <w:rPr>
          <w:rFonts w:ascii="Times" w:hAnsi="Times"/>
          <w:i/>
          <w:color w:val="000000" w:themeColor="text1"/>
          <w:lang w:val="lv-LV"/>
        </w:rPr>
        <w:t>ģiju turpmākai attīstībai,</w:t>
      </w:r>
      <w:r w:rsidR="002C6D38" w:rsidRPr="00251A77">
        <w:rPr>
          <w:rFonts w:ascii="Times" w:hAnsi="Times"/>
          <w:color w:val="000000" w:themeColor="text1"/>
          <w:lang w:val="lv-LV"/>
        </w:rPr>
        <w:t xml:space="preserve"> 2016</w:t>
      </w:r>
      <w:r w:rsidRPr="00251A77">
        <w:rPr>
          <w:rFonts w:ascii="Times" w:hAnsi="Times"/>
          <w:color w:val="000000" w:themeColor="text1"/>
          <w:lang w:val="lv-LV"/>
        </w:rPr>
        <w:t xml:space="preserve"> </w:t>
      </w:r>
    </w:p>
    <w:p w14:paraId="6194FE7D" w14:textId="2D515249" w:rsidR="000A0520" w:rsidRPr="00251A77" w:rsidRDefault="00CB2214" w:rsidP="002C6D38">
      <w:pPr>
        <w:pStyle w:val="ListParagraph"/>
        <w:spacing w:line="360" w:lineRule="auto"/>
        <w:ind w:left="714"/>
        <w:rPr>
          <w:rFonts w:ascii="Times" w:hAnsi="Times"/>
          <w:color w:val="000000" w:themeColor="text1"/>
          <w:lang w:val="lv-LV"/>
        </w:rPr>
      </w:pPr>
      <w:hyperlink r:id="rId53" w:history="1">
        <w:r w:rsidR="000A0520" w:rsidRPr="00251A77">
          <w:rPr>
            <w:rStyle w:val="Hyperlink"/>
            <w:rFonts w:ascii="Times" w:hAnsi="Times"/>
            <w:lang w:val="lv-LV"/>
          </w:rPr>
          <w:t>http://www.delfi.lv/bizness/biznesa_vide/pern-purvos-ieguti-1-3-miljoni-tonnas-kudras-nozare-izstrada-strategiju-turpmakai-attistibai.d?id=48292457</w:t>
        </w:r>
      </w:hyperlink>
      <w:r w:rsidR="000A0520" w:rsidRPr="00251A77">
        <w:rPr>
          <w:rFonts w:ascii="Times" w:hAnsi="Times"/>
          <w:color w:val="000000" w:themeColor="text1"/>
          <w:lang w:val="lv-LV"/>
        </w:rPr>
        <w:t xml:space="preserve"> </w:t>
      </w:r>
    </w:p>
    <w:p w14:paraId="2BF3FC12" w14:textId="43DE6F65" w:rsidR="000A0520"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i/>
          <w:color w:val="000000" w:themeColor="text1"/>
          <w:lang w:val="lv-LV"/>
        </w:rPr>
        <w:t>Pēta kūdras ieguves la</w:t>
      </w:r>
      <w:r w:rsidR="002C6D38" w:rsidRPr="00251A77">
        <w:rPr>
          <w:rFonts w:ascii="Times" w:hAnsi="Times"/>
          <w:i/>
          <w:color w:val="000000" w:themeColor="text1"/>
          <w:lang w:val="lv-LV"/>
        </w:rPr>
        <w:t>ukus un meklē kompromisus</w:t>
      </w:r>
      <w:r w:rsidR="002C6D38" w:rsidRPr="00251A77">
        <w:rPr>
          <w:rFonts w:ascii="Times" w:hAnsi="Times"/>
          <w:color w:val="000000" w:themeColor="text1"/>
          <w:lang w:val="lv-LV"/>
        </w:rPr>
        <w:t>, 2017</w:t>
      </w:r>
      <w:r w:rsidRPr="00251A77">
        <w:rPr>
          <w:rFonts w:ascii="Times" w:hAnsi="Times"/>
          <w:color w:val="000000" w:themeColor="text1"/>
          <w:lang w:val="lv-LV"/>
        </w:rPr>
        <w:t xml:space="preserve"> </w:t>
      </w:r>
      <w:hyperlink r:id="rId54" w:history="1">
        <w:r w:rsidRPr="00251A77">
          <w:rPr>
            <w:rStyle w:val="Hyperlink"/>
            <w:rFonts w:ascii="Times" w:hAnsi="Times"/>
            <w:lang w:val="lv-LV"/>
          </w:rPr>
          <w:t>https://diena.lv/raksts/latvija/zinas/peta-kudras-ieguves-laukus-un-mekle-kompromisus-14176051</w:t>
        </w:r>
      </w:hyperlink>
      <w:r w:rsidRPr="00251A77">
        <w:rPr>
          <w:rFonts w:ascii="Times" w:hAnsi="Times"/>
          <w:color w:val="000000" w:themeColor="text1"/>
          <w:lang w:val="lv-LV"/>
        </w:rPr>
        <w:t xml:space="preserve"> </w:t>
      </w:r>
    </w:p>
    <w:p w14:paraId="4A19FF47" w14:textId="77777777" w:rsidR="000A0520" w:rsidRPr="00251A77" w:rsidRDefault="000A0520" w:rsidP="002C6D38">
      <w:pPr>
        <w:pStyle w:val="ListParagraph"/>
        <w:numPr>
          <w:ilvl w:val="0"/>
          <w:numId w:val="9"/>
        </w:numPr>
        <w:spacing w:line="360" w:lineRule="auto"/>
        <w:ind w:left="714" w:hanging="357"/>
        <w:rPr>
          <w:rFonts w:ascii="Times" w:hAnsi="Times"/>
          <w:color w:val="000000" w:themeColor="text1"/>
          <w:lang w:val="lv-LV"/>
        </w:rPr>
      </w:pPr>
      <w:r w:rsidRPr="00251A77">
        <w:rPr>
          <w:rFonts w:ascii="Times" w:hAnsi="Times"/>
          <w:color w:val="000000" w:themeColor="text1"/>
          <w:lang w:val="lv-LV"/>
        </w:rPr>
        <w:t xml:space="preserve">SIA Lursoft IT </w:t>
      </w:r>
      <w:hyperlink r:id="rId55" w:history="1">
        <w:r w:rsidRPr="00251A77">
          <w:rPr>
            <w:rStyle w:val="Hyperlink"/>
            <w:rFonts w:ascii="Times" w:hAnsi="Times"/>
            <w:lang w:val="lv-LV"/>
          </w:rPr>
          <w:t>https://www.lursoft.lv/lursoft_statistika/?&amp;novads=100015895&amp;id=391</w:t>
        </w:r>
      </w:hyperlink>
      <w:r w:rsidRPr="00251A77">
        <w:rPr>
          <w:rFonts w:ascii="Times" w:hAnsi="Times"/>
          <w:color w:val="000000" w:themeColor="text1"/>
          <w:lang w:val="lv-LV"/>
        </w:rPr>
        <w:t xml:space="preserve"> </w:t>
      </w:r>
    </w:p>
    <w:p w14:paraId="62631E3C" w14:textId="77777777" w:rsidR="000A0520" w:rsidRPr="00251A77" w:rsidRDefault="000A0520" w:rsidP="002C6D38">
      <w:pPr>
        <w:pStyle w:val="ListParagraph"/>
        <w:numPr>
          <w:ilvl w:val="0"/>
          <w:numId w:val="9"/>
        </w:numPr>
        <w:spacing w:line="360" w:lineRule="auto"/>
        <w:ind w:left="714" w:hanging="357"/>
        <w:rPr>
          <w:lang w:val="lv-LV"/>
        </w:rPr>
      </w:pPr>
      <w:proofErr w:type="spellStart"/>
      <w:r w:rsidRPr="00251A77">
        <w:rPr>
          <w:rFonts w:ascii="Times" w:hAnsi="Times"/>
          <w:color w:val="000000" w:themeColor="text1"/>
          <w:lang w:val="lv-LV"/>
        </w:rPr>
        <w:t>Strategy</w:t>
      </w:r>
      <w:proofErr w:type="spellEnd"/>
      <w:r w:rsidRPr="00251A77">
        <w:rPr>
          <w:rFonts w:ascii="Times" w:hAnsi="Times"/>
          <w:color w:val="000000" w:themeColor="text1"/>
          <w:lang w:val="lv-LV"/>
        </w:rPr>
        <w:t xml:space="preserve"> </w:t>
      </w:r>
      <w:proofErr w:type="spellStart"/>
      <w:r w:rsidRPr="00251A77">
        <w:rPr>
          <w:rFonts w:ascii="Times" w:hAnsi="Times"/>
          <w:color w:val="000000" w:themeColor="text1"/>
          <w:lang w:val="lv-LV"/>
        </w:rPr>
        <w:t>for</w:t>
      </w:r>
      <w:proofErr w:type="spellEnd"/>
      <w:r w:rsidRPr="00251A77">
        <w:rPr>
          <w:rFonts w:ascii="Times" w:hAnsi="Times"/>
          <w:color w:val="000000" w:themeColor="text1"/>
          <w:lang w:val="lv-LV"/>
        </w:rPr>
        <w:t xml:space="preserve"> </w:t>
      </w:r>
      <w:proofErr w:type="spellStart"/>
      <w:r w:rsidRPr="00251A77">
        <w:rPr>
          <w:rFonts w:ascii="Times" w:hAnsi="Times"/>
          <w:color w:val="000000" w:themeColor="text1"/>
          <w:lang w:val="lv-LV"/>
        </w:rPr>
        <w:t>Responsible</w:t>
      </w:r>
      <w:proofErr w:type="spellEnd"/>
      <w:r w:rsidRPr="00251A77">
        <w:rPr>
          <w:rFonts w:ascii="Times" w:hAnsi="Times"/>
          <w:color w:val="000000" w:themeColor="text1"/>
          <w:lang w:val="lv-LV"/>
        </w:rPr>
        <w:t xml:space="preserve"> </w:t>
      </w:r>
      <w:proofErr w:type="spellStart"/>
      <w:r w:rsidRPr="00251A77">
        <w:rPr>
          <w:rFonts w:ascii="Times" w:hAnsi="Times"/>
          <w:color w:val="000000" w:themeColor="text1"/>
          <w:lang w:val="lv-LV"/>
        </w:rPr>
        <w:t>Peatland</w:t>
      </w:r>
      <w:proofErr w:type="spellEnd"/>
      <w:r w:rsidRPr="00251A77">
        <w:rPr>
          <w:rFonts w:ascii="Times" w:hAnsi="Times"/>
          <w:color w:val="000000" w:themeColor="text1"/>
          <w:lang w:val="lv-LV"/>
        </w:rPr>
        <w:t xml:space="preserve"> </w:t>
      </w:r>
      <w:proofErr w:type="spellStart"/>
      <w:r w:rsidRPr="00251A77">
        <w:rPr>
          <w:rFonts w:ascii="Times" w:hAnsi="Times"/>
          <w:color w:val="000000" w:themeColor="text1"/>
          <w:lang w:val="lv-LV"/>
        </w:rPr>
        <w:t>Managment</w:t>
      </w:r>
      <w:proofErr w:type="spellEnd"/>
      <w:r w:rsidRPr="00251A77">
        <w:rPr>
          <w:rFonts w:ascii="Times" w:hAnsi="Times"/>
          <w:color w:val="000000" w:themeColor="text1"/>
          <w:lang w:val="lv-LV"/>
        </w:rPr>
        <w:t xml:space="preserve">”, </w:t>
      </w:r>
      <w:proofErr w:type="spellStart"/>
      <w:r w:rsidRPr="00251A77">
        <w:rPr>
          <w:rFonts w:ascii="Times" w:hAnsi="Times"/>
          <w:color w:val="000000" w:themeColor="text1"/>
          <w:lang w:val="lv-LV"/>
        </w:rPr>
        <w:t>International</w:t>
      </w:r>
      <w:proofErr w:type="spellEnd"/>
      <w:r w:rsidRPr="00251A77">
        <w:rPr>
          <w:rFonts w:ascii="Times" w:hAnsi="Times"/>
          <w:color w:val="000000" w:themeColor="text1"/>
          <w:lang w:val="lv-LV"/>
        </w:rPr>
        <w:t xml:space="preserve"> </w:t>
      </w:r>
      <w:proofErr w:type="spellStart"/>
      <w:r w:rsidRPr="00251A77">
        <w:rPr>
          <w:rFonts w:ascii="Times" w:hAnsi="Times"/>
          <w:color w:val="000000" w:themeColor="text1"/>
          <w:lang w:val="lv-LV"/>
        </w:rPr>
        <w:t>Peat</w:t>
      </w:r>
      <w:proofErr w:type="spellEnd"/>
      <w:r w:rsidRPr="00251A77">
        <w:rPr>
          <w:rFonts w:ascii="Times" w:hAnsi="Times"/>
          <w:color w:val="000000" w:themeColor="text1"/>
          <w:lang w:val="lv-LV"/>
        </w:rPr>
        <w:t xml:space="preserve"> </w:t>
      </w:r>
      <w:proofErr w:type="spellStart"/>
      <w:r w:rsidRPr="00251A77">
        <w:rPr>
          <w:rFonts w:ascii="Times" w:hAnsi="Times"/>
          <w:color w:val="000000" w:themeColor="text1"/>
          <w:lang w:val="lv-LV"/>
        </w:rPr>
        <w:t>Society</w:t>
      </w:r>
      <w:proofErr w:type="spellEnd"/>
      <w:r w:rsidRPr="00251A77">
        <w:rPr>
          <w:rFonts w:ascii="Times" w:hAnsi="Times"/>
          <w:color w:val="000000" w:themeColor="text1"/>
          <w:lang w:val="lv-LV"/>
        </w:rPr>
        <w:t>, 2010</w:t>
      </w:r>
    </w:p>
    <w:p w14:paraId="4D98E751" w14:textId="77777777" w:rsidR="000A0520" w:rsidRPr="00251A77" w:rsidRDefault="000A0520" w:rsidP="000A0520">
      <w:pPr>
        <w:rPr>
          <w:lang w:val="lv-LV"/>
        </w:rPr>
      </w:pPr>
    </w:p>
    <w:sectPr w:rsidR="000A0520" w:rsidRPr="00251A77" w:rsidSect="008D21CE">
      <w:footerReference w:type="default" r:id="rId56"/>
      <w:headerReference w:type="first" r:id="rId57"/>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B3B48" w14:textId="77777777" w:rsidR="000C1825" w:rsidRDefault="000C1825" w:rsidP="00DE4C35">
      <w:r>
        <w:separator/>
      </w:r>
    </w:p>
  </w:endnote>
  <w:endnote w:type="continuationSeparator" w:id="0">
    <w:p w14:paraId="2AEDAF56" w14:textId="77777777" w:rsidR="000C1825" w:rsidRDefault="000C1825" w:rsidP="00DE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Segoe UI Semilight">
    <w:panose1 w:val="020B04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Yu Gothic"/>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787525"/>
      <w:docPartObj>
        <w:docPartGallery w:val="Page Numbers (Bottom of Page)"/>
        <w:docPartUnique/>
      </w:docPartObj>
    </w:sdtPr>
    <w:sdtEndPr>
      <w:rPr>
        <w:noProof/>
      </w:rPr>
    </w:sdtEndPr>
    <w:sdtContent>
      <w:p w14:paraId="477B5694" w14:textId="0147C7FA" w:rsidR="000C1825" w:rsidRDefault="000C18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17F60A" w14:textId="77777777" w:rsidR="000C1825" w:rsidRDefault="000C1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6C680" w14:textId="77777777" w:rsidR="000C1825" w:rsidRDefault="000C1825" w:rsidP="00DE4C35">
      <w:r>
        <w:separator/>
      </w:r>
    </w:p>
  </w:footnote>
  <w:footnote w:type="continuationSeparator" w:id="0">
    <w:p w14:paraId="0CB8AB5F" w14:textId="77777777" w:rsidR="000C1825" w:rsidRDefault="000C1825" w:rsidP="00DE4C35">
      <w:r>
        <w:continuationSeparator/>
      </w:r>
    </w:p>
  </w:footnote>
  <w:footnote w:id="1">
    <w:p w14:paraId="2F217CB4" w14:textId="1CAB3A29" w:rsidR="000C1825" w:rsidRPr="00415333" w:rsidRDefault="000C1825" w:rsidP="00415333">
      <w:pPr>
        <w:pStyle w:val="NormalWeb"/>
        <w:spacing w:before="0" w:beforeAutospacing="0" w:after="45" w:afterAutospacing="0"/>
        <w:rPr>
          <w:rFonts w:ascii="Tahoma" w:hAnsi="Tahoma" w:cs="Tahoma"/>
          <w:color w:val="000000"/>
          <w:sz w:val="18"/>
          <w:szCs w:val="18"/>
        </w:rPr>
      </w:pPr>
      <w:r w:rsidRPr="000C0697">
        <w:rPr>
          <w:rStyle w:val="FootnoteReference"/>
          <w:sz w:val="20"/>
          <w:szCs w:val="20"/>
        </w:rPr>
        <w:footnoteRef/>
      </w:r>
      <w:r>
        <w:t xml:space="preserve"> </w:t>
      </w:r>
      <w:r w:rsidRPr="000C0697">
        <w:rPr>
          <w:sz w:val="20"/>
          <w:szCs w:val="20"/>
        </w:rPr>
        <w:t>Ansis Šnore, Kūdras ieguve, 2013</w:t>
      </w:r>
    </w:p>
  </w:footnote>
  <w:footnote w:id="2">
    <w:p w14:paraId="6204FB1B" w14:textId="77777777" w:rsidR="000C1825" w:rsidRPr="00DE4C35" w:rsidRDefault="000C1825" w:rsidP="002C3930">
      <w:pPr>
        <w:pStyle w:val="FootnoteText"/>
        <w:rPr>
          <w:lang w:val="lv-LV"/>
        </w:rPr>
      </w:pPr>
      <w:r>
        <w:rPr>
          <w:rStyle w:val="FootnoteReference"/>
        </w:rPr>
        <w:footnoteRef/>
      </w:r>
      <w:r>
        <w:t xml:space="preserve"> </w:t>
      </w:r>
      <w:r w:rsidRPr="00DE4C35">
        <w:t>http://www.delfi.lv/bizness/biznesa_vide/pern-purvos-ieguti-1-3-miljoni-tonnas-kudras-nozare-izstrada-strategiju-turpmakai-attistibai.d?id=48292457</w:t>
      </w:r>
    </w:p>
  </w:footnote>
  <w:footnote w:id="3">
    <w:p w14:paraId="6D2C4429" w14:textId="77777777" w:rsidR="000C1825" w:rsidRPr="00DE4C35" w:rsidRDefault="000C1825" w:rsidP="00564CC9">
      <w:pPr>
        <w:pStyle w:val="FootnoteText"/>
        <w:rPr>
          <w:lang w:val="lv-LV"/>
        </w:rPr>
      </w:pPr>
      <w:r>
        <w:rPr>
          <w:rStyle w:val="FootnoteReference"/>
        </w:rPr>
        <w:footnoteRef/>
      </w:r>
      <w:r>
        <w:t xml:space="preserve"> </w:t>
      </w:r>
      <w:r w:rsidRPr="00DE4C35">
        <w:t>http://www.delfi.lv/bizness/biznesa_vide/pern-purvos-ieguti-1-3-miljoni-tonnas-kudras-nozare-izstrada-strategiju-turpmakai-attistibai.d?id=48292457</w:t>
      </w:r>
    </w:p>
  </w:footnote>
  <w:footnote w:id="4">
    <w:p w14:paraId="1AAE7C14" w14:textId="77777777" w:rsidR="000C1825" w:rsidRPr="009919AB" w:rsidRDefault="000C1825" w:rsidP="002769F7">
      <w:pPr>
        <w:pStyle w:val="FootnoteText"/>
        <w:rPr>
          <w:lang w:val="lv-LV"/>
        </w:rPr>
      </w:pPr>
      <w:r>
        <w:rPr>
          <w:rStyle w:val="FootnoteReference"/>
        </w:rPr>
        <w:footnoteRef/>
      </w:r>
      <w:r>
        <w:t xml:space="preserve"> </w:t>
      </w:r>
      <w:r w:rsidRPr="009919AB">
        <w:t>https://diena.lv/raksts/latvija/zinas/peta-kudras-ieguves-laukus-un-mekle-kompromisus-14176051</w:t>
      </w:r>
    </w:p>
  </w:footnote>
  <w:footnote w:id="5">
    <w:p w14:paraId="52C8726E" w14:textId="599F8089" w:rsidR="000C1825" w:rsidRPr="00DB583A" w:rsidRDefault="000C1825" w:rsidP="00564CC9">
      <w:pPr>
        <w:pStyle w:val="FootnoteText"/>
        <w:rPr>
          <w:lang w:val="lv-LV"/>
        </w:rPr>
      </w:pPr>
      <w:r>
        <w:rPr>
          <w:rStyle w:val="FootnoteReference"/>
        </w:rPr>
        <w:t>5</w:t>
      </w:r>
      <w:r>
        <w:t xml:space="preserve"> </w:t>
      </w:r>
      <w:r w:rsidRPr="00DE4C35">
        <w:t>http://www.delfi.lv/bizness/biznesa_vide/pern-purvos-ieguti-1-3-miljoni-tonnas-kudras-nozare-izstrada-strategiju-turpmakai-attistibai.d?id=48292457</w:t>
      </w:r>
    </w:p>
  </w:footnote>
  <w:footnote w:id="6">
    <w:p w14:paraId="4367576B" w14:textId="60C108DB" w:rsidR="000C1825" w:rsidRPr="00564CC9" w:rsidRDefault="000C1825">
      <w:pPr>
        <w:pStyle w:val="FootnoteText"/>
        <w:rPr>
          <w:bCs/>
          <w:lang w:val="lv-LV"/>
        </w:rPr>
      </w:pPr>
      <w:r>
        <w:rPr>
          <w:rStyle w:val="FootnoteReference"/>
        </w:rPr>
        <w:footnoteRef/>
      </w:r>
      <w:r>
        <w:t xml:space="preserve"> </w:t>
      </w:r>
      <w:r w:rsidRPr="00564CC9">
        <w:rPr>
          <w:lang w:val="lv-LV"/>
        </w:rPr>
        <w:t>Kūdras ilgtspējīgas izmantošanas pamatnostādnēm 2018. - 2050. gadam</w:t>
      </w:r>
    </w:p>
  </w:footnote>
  <w:footnote w:id="7">
    <w:p w14:paraId="4022DFF9" w14:textId="77777777" w:rsidR="000C1825" w:rsidRPr="008D7DAD" w:rsidRDefault="000C1825" w:rsidP="00340547">
      <w:pPr>
        <w:pStyle w:val="FootnoteText"/>
        <w:rPr>
          <w:lang w:val="lv-LV"/>
        </w:rPr>
      </w:pPr>
      <w:r>
        <w:rPr>
          <w:rStyle w:val="FootnoteReference"/>
        </w:rPr>
        <w:footnoteRef/>
      </w:r>
      <w:r>
        <w:t xml:space="preserve"> </w:t>
      </w:r>
      <w:r w:rsidRPr="008D7DAD">
        <w:t>http://www.daugavpilszinas.lv/lv/Bizness/1/2255/Kudras-resursu-lielvalsts-%E2%80%93-Latvija</w:t>
      </w:r>
    </w:p>
  </w:footnote>
  <w:footnote w:id="8">
    <w:p w14:paraId="2B5AFD6B" w14:textId="77777777" w:rsidR="000C1825" w:rsidRPr="00DE4C35" w:rsidRDefault="000C1825" w:rsidP="00564CC9">
      <w:pPr>
        <w:pStyle w:val="FootnoteText"/>
        <w:rPr>
          <w:lang w:val="lv-LV"/>
        </w:rPr>
      </w:pPr>
      <w:r>
        <w:rPr>
          <w:rStyle w:val="FootnoteReference"/>
        </w:rPr>
        <w:footnoteRef/>
      </w:r>
      <w:r>
        <w:t xml:space="preserve"> </w:t>
      </w:r>
      <w:r w:rsidRPr="00DE4C35">
        <w:t>http://www.delfi.lv/bizness/biznesa_vide/pern-purvos-ieguti-1-3-miljoni-tonnas-kudras-nozare-izstrada-strategiju-turpmakai-attistibai.d?id=48292457</w:t>
      </w:r>
    </w:p>
  </w:footnote>
  <w:footnote w:id="9">
    <w:p w14:paraId="5A22033E" w14:textId="4E09185B" w:rsidR="000C1825" w:rsidRPr="008D21CE" w:rsidRDefault="000C1825">
      <w:pPr>
        <w:pStyle w:val="FootnoteText"/>
        <w:rPr>
          <w:lang w:val="lv-LV"/>
        </w:rPr>
      </w:pPr>
      <w:r>
        <w:rPr>
          <w:rStyle w:val="FootnoteReference"/>
        </w:rPr>
        <w:t>6</w:t>
      </w:r>
      <w:r>
        <w:t xml:space="preserve"> </w:t>
      </w:r>
      <w:r w:rsidRPr="00564CC9">
        <w:rPr>
          <w:lang w:val="lv-LV"/>
        </w:rPr>
        <w:t>Kūdras ilgtspējīgas izmantošanas pamatnostādnēm 2018. - 2050. gadam</w:t>
      </w:r>
    </w:p>
  </w:footnote>
  <w:footnote w:id="10">
    <w:p w14:paraId="28A29FC3" w14:textId="296DC1AA" w:rsidR="000C1825" w:rsidRPr="008D21CE" w:rsidRDefault="000C1825">
      <w:pPr>
        <w:pStyle w:val="FootnoteText"/>
        <w:rPr>
          <w:lang w:val="lv-LV"/>
        </w:rPr>
      </w:pPr>
      <w:r>
        <w:rPr>
          <w:rStyle w:val="FootnoteReference"/>
        </w:rPr>
        <w:footnoteRef/>
      </w:r>
      <w:r>
        <w:t xml:space="preserve"> </w:t>
      </w:r>
      <w:r w:rsidRPr="008D21CE">
        <w:t>http://efektivs.lv/lv/docs/BEA_infografiks_A4_04_2017.pdf</w:t>
      </w:r>
    </w:p>
  </w:footnote>
  <w:footnote w:id="11">
    <w:p w14:paraId="7CD92358" w14:textId="6FB0C3AD" w:rsidR="000C1825" w:rsidRPr="00802943" w:rsidRDefault="000C1825">
      <w:pPr>
        <w:pStyle w:val="FootnoteText"/>
        <w:rPr>
          <w:lang w:val="lv-LV"/>
        </w:rPr>
      </w:pPr>
      <w:r>
        <w:rPr>
          <w:rStyle w:val="FootnoteReference"/>
        </w:rPr>
        <w:footnoteRef/>
      </w:r>
      <w:r>
        <w:t xml:space="preserve"> </w:t>
      </w:r>
      <w:r w:rsidRPr="00802943">
        <w:t>https://likumi.lv/doc.php?id=124707</w:t>
      </w:r>
    </w:p>
  </w:footnote>
  <w:footnote w:id="12">
    <w:p w14:paraId="4580A6B4" w14:textId="77777777" w:rsidR="000C1825" w:rsidRPr="00C7389D" w:rsidRDefault="000C1825" w:rsidP="00FC7021">
      <w:pPr>
        <w:pStyle w:val="FootnoteText"/>
        <w:rPr>
          <w:lang w:val="lv-LV"/>
        </w:rPr>
      </w:pPr>
      <w:r>
        <w:rPr>
          <w:rStyle w:val="FootnoteReference"/>
        </w:rPr>
        <w:footnoteRef/>
      </w:r>
      <w:r>
        <w:t xml:space="preserve"> </w:t>
      </w:r>
      <w:r w:rsidRPr="00C7389D">
        <w:t>http://laukos.la.lv/no-dzilajiem-uz-seklajiem-purviem/</w:t>
      </w:r>
    </w:p>
  </w:footnote>
  <w:footnote w:id="13">
    <w:p w14:paraId="25F4340C" w14:textId="064B7F15" w:rsidR="000C1825" w:rsidRPr="001B1A02" w:rsidRDefault="000C1825">
      <w:pPr>
        <w:pStyle w:val="FootnoteText"/>
        <w:rPr>
          <w:lang w:val="lv-LV"/>
        </w:rPr>
      </w:pPr>
      <w:r w:rsidRPr="001B1A02">
        <w:rPr>
          <w:rStyle w:val="FootnoteReference"/>
        </w:rPr>
        <w:footnoteRef/>
      </w:r>
      <w:r w:rsidRPr="001B1A02">
        <w:t xml:space="preserve"> http://www2.meteo.lv/kudras_inovacijas/login.php</w:t>
      </w:r>
    </w:p>
  </w:footnote>
  <w:footnote w:id="14">
    <w:p w14:paraId="1072C6EF" w14:textId="1C360678" w:rsidR="000C1825" w:rsidRPr="001B1A02" w:rsidRDefault="000C1825">
      <w:pPr>
        <w:pStyle w:val="FootnoteText"/>
        <w:rPr>
          <w:lang w:val="lv-LV"/>
        </w:rPr>
      </w:pPr>
      <w:r w:rsidRPr="001B1A02">
        <w:rPr>
          <w:rStyle w:val="FootnoteReference"/>
        </w:rPr>
        <w:footnoteRef/>
      </w:r>
      <w:r w:rsidRPr="001B1A02">
        <w:t xml:space="preserve"> </w:t>
      </w:r>
      <w:r w:rsidRPr="001B1A02">
        <w:rPr>
          <w:lang w:val="lv-LV"/>
        </w:rPr>
        <w:t>Kūdras ilgtspējīgas izmantošanas pamatnostādnēm 2018. - 2050. gadam</w:t>
      </w:r>
    </w:p>
  </w:footnote>
  <w:footnote w:id="15">
    <w:p w14:paraId="1C4B8800" w14:textId="77777777" w:rsidR="000C1825" w:rsidRPr="001B1A02" w:rsidRDefault="000C1825" w:rsidP="00BF7392">
      <w:pPr>
        <w:pStyle w:val="FootnoteText"/>
      </w:pPr>
      <w:r w:rsidRPr="001B1A02">
        <w:rPr>
          <w:rFonts w:ascii="Times" w:hAnsi="Times" w:cs="Arial"/>
          <w:color w:val="000000" w:themeColor="text1"/>
          <w:spacing w:val="2"/>
          <w:shd w:val="clear" w:color="auto" w:fill="FFFFFF"/>
          <w:lang w:val="lv-LV"/>
        </w:rPr>
        <w:t>* apkopotā informācija atspoguļo 2016. gada 1.janvāra datus</w:t>
      </w:r>
    </w:p>
    <w:p w14:paraId="23CB9351" w14:textId="01110BB0" w:rsidR="000C1825" w:rsidRPr="001B1A02" w:rsidRDefault="000C1825">
      <w:pPr>
        <w:pStyle w:val="FootnoteText"/>
        <w:rPr>
          <w:lang w:val="lv-LV"/>
        </w:rPr>
      </w:pPr>
      <w:r w:rsidRPr="001B1A02">
        <w:rPr>
          <w:rStyle w:val="FootnoteReference"/>
        </w:rPr>
        <w:footnoteRef/>
      </w:r>
      <w:r w:rsidRPr="001B1A02">
        <w:t xml:space="preserve"> https://www.lvafa.gov.lv/faili/materiali/petijumi/2015/Homo_ecos_334/Projekta_atskaite.pdf</w:t>
      </w:r>
    </w:p>
  </w:footnote>
  <w:footnote w:id="16">
    <w:p w14:paraId="17372992" w14:textId="6CD3F9C4" w:rsidR="000C1825" w:rsidRPr="001B1A02" w:rsidRDefault="000C1825">
      <w:pPr>
        <w:pStyle w:val="FootnoteText"/>
        <w:rPr>
          <w:lang w:val="lv-LV"/>
        </w:rPr>
      </w:pPr>
      <w:r>
        <w:rPr>
          <w:rStyle w:val="FootnoteReference"/>
        </w:rPr>
        <w:footnoteRef/>
      </w:r>
      <w:r>
        <w:t xml:space="preserve"> </w:t>
      </w:r>
      <w:r w:rsidRPr="001B1A02">
        <w:t>Strategy for Responsible Peatland Managment”, International Peat Society, 2010</w:t>
      </w:r>
    </w:p>
  </w:footnote>
  <w:footnote w:id="17">
    <w:p w14:paraId="4CBE13A8" w14:textId="5BBDAFEB" w:rsidR="000C1825" w:rsidRPr="007B2D56" w:rsidRDefault="000C1825">
      <w:pPr>
        <w:pStyle w:val="FootnoteText"/>
        <w:rPr>
          <w:lang w:val="lv-LV"/>
        </w:rPr>
      </w:pPr>
      <w:r>
        <w:rPr>
          <w:rStyle w:val="FootnoteReference"/>
        </w:rPr>
        <w:footnoteRef/>
      </w:r>
      <w:r>
        <w:t xml:space="preserve"> </w:t>
      </w:r>
      <w:r w:rsidRPr="007B2D56">
        <w:t>http://restore.daba.gov.lv/public/lat/projekta_vietas/</w:t>
      </w:r>
    </w:p>
  </w:footnote>
  <w:footnote w:id="18">
    <w:p w14:paraId="583479C8" w14:textId="200D4395" w:rsidR="000C1825" w:rsidRPr="007B2D56" w:rsidRDefault="000C1825">
      <w:pPr>
        <w:pStyle w:val="FootnoteText"/>
        <w:rPr>
          <w:lang w:val="lv-LV"/>
        </w:rPr>
      </w:pPr>
      <w:r>
        <w:rPr>
          <w:rStyle w:val="FootnoteReference"/>
        </w:rPr>
        <w:footnoteRef/>
      </w:r>
      <w:r>
        <w:t xml:space="preserve"> </w:t>
      </w:r>
      <w:r w:rsidRPr="007B2D56">
        <w:t>http://www.mellenes.lv/lv/home</w:t>
      </w:r>
    </w:p>
  </w:footnote>
  <w:footnote w:id="19">
    <w:p w14:paraId="188B6187" w14:textId="156BEBE7" w:rsidR="000C1825" w:rsidRPr="00AE111B" w:rsidRDefault="000C1825">
      <w:pPr>
        <w:pStyle w:val="FootnoteText"/>
        <w:rPr>
          <w:lang w:val="lv-LV"/>
        </w:rPr>
      </w:pPr>
      <w:r>
        <w:rPr>
          <w:rStyle w:val="FootnoteReference"/>
        </w:rPr>
        <w:footnoteRef/>
      </w:r>
      <w:r>
        <w:t xml:space="preserve"> </w:t>
      </w:r>
      <w:r w:rsidRPr="00AE111B">
        <w:t>https://www.lsm.lv/raksts/dzive--stils/virtuve/mellenu-raza-sogad-laba-bet-lietus-trauce-novakt-ogas.a196496/</w:t>
      </w:r>
    </w:p>
  </w:footnote>
  <w:footnote w:id="20">
    <w:p w14:paraId="7E092C88" w14:textId="77777777" w:rsidR="000C1825" w:rsidRPr="0055744A" w:rsidRDefault="000C1825" w:rsidP="00E3268F">
      <w:pPr>
        <w:pStyle w:val="FootnoteText"/>
        <w:rPr>
          <w:lang w:val="lv-LV"/>
        </w:rPr>
      </w:pPr>
      <w:r>
        <w:rPr>
          <w:rStyle w:val="FootnoteReference"/>
        </w:rPr>
        <w:footnoteRef/>
      </w:r>
      <w:r>
        <w:t xml:space="preserve"> </w:t>
      </w:r>
      <w:r w:rsidRPr="0055744A">
        <w:t>http://www.latvijaskudra.lv/upload/prezentacijas/lu_31.01.u.ameriks.pdf</w:t>
      </w:r>
    </w:p>
  </w:footnote>
  <w:footnote w:id="21">
    <w:p w14:paraId="5ACD09B1" w14:textId="6327AE6D" w:rsidR="000C1825" w:rsidRPr="00FD0A82" w:rsidRDefault="000C1825">
      <w:pPr>
        <w:pStyle w:val="FootnoteText"/>
        <w:rPr>
          <w:lang w:val="lv-LV"/>
        </w:rPr>
      </w:pPr>
      <w:r>
        <w:rPr>
          <w:rStyle w:val="FootnoteReference"/>
        </w:rPr>
        <w:footnoteRef/>
      </w:r>
      <w:r>
        <w:t xml:space="preserve"> </w:t>
      </w:r>
      <w:r w:rsidRPr="00FD0A82">
        <w:t>https://www.lursoft.lv/lursoft_statistika/?&amp;novads=100015895&amp;id=391</w:t>
      </w:r>
    </w:p>
  </w:footnote>
  <w:footnote w:id="22">
    <w:p w14:paraId="5472D19B" w14:textId="22104748" w:rsidR="000C1825" w:rsidRPr="000962F8" w:rsidRDefault="000C1825">
      <w:pPr>
        <w:pStyle w:val="FootnoteText"/>
        <w:rPr>
          <w:lang w:val="lv-LV"/>
        </w:rPr>
      </w:pPr>
      <w:r>
        <w:rPr>
          <w:rStyle w:val="FootnoteReference"/>
        </w:rPr>
        <w:footnoteRef/>
      </w:r>
      <w:r>
        <w:t xml:space="preserve"> </w:t>
      </w:r>
      <w:r w:rsidRPr="000962F8">
        <w:t>https://www.daba.gov.lv/public/lat/iadt/dabas_liegumi/laugas_purvs/</w:t>
      </w:r>
    </w:p>
  </w:footnote>
  <w:footnote w:id="23">
    <w:p w14:paraId="5BC65A94" w14:textId="42CF1C76" w:rsidR="000C1825" w:rsidRPr="000F30EE" w:rsidRDefault="000C1825">
      <w:pPr>
        <w:pStyle w:val="FootnoteText"/>
        <w:rPr>
          <w:lang w:val="lv-LV"/>
        </w:rPr>
      </w:pPr>
      <w:r>
        <w:rPr>
          <w:rStyle w:val="FootnoteReference"/>
        </w:rPr>
        <w:footnoteRef/>
      </w:r>
      <w:r>
        <w:t xml:space="preserve"> </w:t>
      </w:r>
      <w:r w:rsidRPr="000F30EE">
        <w:t>https://www.lursoft.lv/lursoft_statistika/?&amp;novads=100015975&amp;id=391</w:t>
      </w:r>
    </w:p>
  </w:footnote>
  <w:footnote w:id="24">
    <w:p w14:paraId="4453AF20" w14:textId="77777777" w:rsidR="000C1825" w:rsidRPr="005F4EEA" w:rsidRDefault="000C1825" w:rsidP="00770288">
      <w:pPr>
        <w:pStyle w:val="FootnoteText"/>
        <w:rPr>
          <w:lang w:val="lv-LV"/>
        </w:rPr>
      </w:pPr>
      <w:r>
        <w:rPr>
          <w:rStyle w:val="FootnoteReference"/>
        </w:rPr>
        <w:footnoteRef/>
      </w:r>
      <w:r>
        <w:t xml:space="preserve"> </w:t>
      </w:r>
      <w:r w:rsidRPr="005F4EEA">
        <w:t>https://restore.daba.gov.lv/public/lat/optimizacijas_modelis1/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8299"/>
    </w:tblGrid>
    <w:tr w:rsidR="000C1825" w:rsidRPr="00257B35" w14:paraId="4487C3C0" w14:textId="77777777" w:rsidTr="001F45DC">
      <w:tc>
        <w:tcPr>
          <w:tcW w:w="2346" w:type="dxa"/>
        </w:tcPr>
        <w:p w14:paraId="288C2304" w14:textId="77777777" w:rsidR="000C1825" w:rsidRDefault="000C1825" w:rsidP="008D21CE">
          <w:pPr>
            <w:pStyle w:val="Header"/>
            <w:tabs>
              <w:tab w:val="clear" w:pos="4153"/>
              <w:tab w:val="clear" w:pos="8306"/>
              <w:tab w:val="left" w:pos="0"/>
            </w:tabs>
            <w:rPr>
              <w:rFonts w:ascii="Cambria" w:hAnsi="Cambria"/>
              <w:b/>
              <w:color w:val="1B1A10" w:themeColor="background2" w:themeShade="1A"/>
              <w:sz w:val="20"/>
              <w:szCs w:val="20"/>
            </w:rPr>
          </w:pPr>
          <w:r>
            <w:rPr>
              <w:rFonts w:ascii="Cambria" w:hAnsi="Cambria"/>
              <w:b/>
              <w:noProof/>
              <w:color w:val="1B1A10" w:themeColor="background2" w:themeShade="1A"/>
              <w:sz w:val="20"/>
              <w:szCs w:val="20"/>
            </w:rPr>
            <w:drawing>
              <wp:inline distT="0" distB="0" distL="0" distR="0" wp14:anchorId="276D662E" wp14:editId="2AF5CCDA">
                <wp:extent cx="1521604" cy="584421"/>
                <wp:effectExtent l="0" t="0" r="2540" b="6350"/>
                <wp:docPr id="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 store logo Krasa.png"/>
                        <pic:cNvPicPr/>
                      </pic:nvPicPr>
                      <pic:blipFill>
                        <a:blip r:embed="rId1">
                          <a:extLst>
                            <a:ext uri="{28A0092B-C50C-407E-A947-70E740481C1C}">
                              <a14:useLocalDpi xmlns:a14="http://schemas.microsoft.com/office/drawing/2010/main" val="0"/>
                            </a:ext>
                          </a:extLst>
                        </a:blip>
                        <a:stretch>
                          <a:fillRect/>
                        </a:stretch>
                      </pic:blipFill>
                      <pic:spPr>
                        <a:xfrm>
                          <a:off x="0" y="0"/>
                          <a:ext cx="1584385" cy="608534"/>
                        </a:xfrm>
                        <a:prstGeom prst="rect">
                          <a:avLst/>
                        </a:prstGeom>
                      </pic:spPr>
                    </pic:pic>
                  </a:graphicData>
                </a:graphic>
              </wp:inline>
            </w:drawing>
          </w:r>
        </w:p>
      </w:tc>
      <w:tc>
        <w:tcPr>
          <w:tcW w:w="8569" w:type="dxa"/>
        </w:tcPr>
        <w:p w14:paraId="23281251" w14:textId="77777777" w:rsidR="000C1825" w:rsidRPr="00257B35" w:rsidRDefault="000C1825" w:rsidP="008D21CE">
          <w:pPr>
            <w:pStyle w:val="Header"/>
            <w:tabs>
              <w:tab w:val="clear" w:pos="4153"/>
              <w:tab w:val="clear" w:pos="8306"/>
              <w:tab w:val="left" w:pos="0"/>
            </w:tabs>
            <w:jc w:val="right"/>
            <w:rPr>
              <w:rFonts w:asciiTheme="majorHAnsi" w:hAnsiTheme="majorHAnsi" w:cstheme="majorHAnsi"/>
              <w:b/>
              <w:color w:val="1B1A10" w:themeColor="background2" w:themeShade="1A"/>
              <w:sz w:val="20"/>
              <w:szCs w:val="20"/>
            </w:rPr>
          </w:pPr>
        </w:p>
        <w:p w14:paraId="53537A4D" w14:textId="77777777" w:rsidR="000C1825" w:rsidRPr="00B679C2" w:rsidRDefault="000C1825" w:rsidP="008D21CE">
          <w:pPr>
            <w:pStyle w:val="Header"/>
            <w:tabs>
              <w:tab w:val="clear" w:pos="4153"/>
              <w:tab w:val="clear" w:pos="8306"/>
              <w:tab w:val="left" w:pos="0"/>
            </w:tabs>
            <w:rPr>
              <w:rFonts w:asciiTheme="majorHAnsi" w:hAnsiTheme="majorHAnsi" w:cstheme="majorHAnsi"/>
              <w:color w:val="1B1A10" w:themeColor="background2" w:themeShade="1A"/>
              <w:sz w:val="20"/>
              <w:szCs w:val="20"/>
            </w:rPr>
          </w:pPr>
          <w:r>
            <w:rPr>
              <w:rFonts w:ascii="Segoe UI Semilight" w:hAnsi="Segoe UI Semilight" w:cs="Segoe UI Semilight"/>
              <w:noProof/>
              <w:sz w:val="18"/>
              <w:szCs w:val="18"/>
            </w:rPr>
            <w:drawing>
              <wp:inline distT="0" distB="0" distL="0" distR="0" wp14:anchorId="32C08E61" wp14:editId="2022E825">
                <wp:extent cx="3978185" cy="538011"/>
                <wp:effectExtent l="0" t="0" r="3810" b="0"/>
                <wp:docPr id="1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tore_logo_rinda_bez_restore.jpg"/>
                        <pic:cNvPicPr/>
                      </pic:nvPicPr>
                      <pic:blipFill>
                        <a:blip r:embed="rId2">
                          <a:extLst>
                            <a:ext uri="{28A0092B-C50C-407E-A947-70E740481C1C}">
                              <a14:useLocalDpi xmlns:a14="http://schemas.microsoft.com/office/drawing/2010/main" val="0"/>
                            </a:ext>
                          </a:extLst>
                        </a:blip>
                        <a:stretch>
                          <a:fillRect/>
                        </a:stretch>
                      </pic:blipFill>
                      <pic:spPr>
                        <a:xfrm>
                          <a:off x="0" y="0"/>
                          <a:ext cx="4149045" cy="561118"/>
                        </a:xfrm>
                        <a:prstGeom prst="rect">
                          <a:avLst/>
                        </a:prstGeom>
                      </pic:spPr>
                    </pic:pic>
                  </a:graphicData>
                </a:graphic>
              </wp:inline>
            </w:drawing>
          </w:r>
          <w:r>
            <w:rPr>
              <w:rFonts w:asciiTheme="majorHAnsi" w:hAnsiTheme="majorHAnsi" w:cstheme="majorHAnsi"/>
              <w:color w:val="1B1A10" w:themeColor="background2" w:themeShade="1A"/>
              <w:sz w:val="20"/>
              <w:szCs w:val="20"/>
            </w:rPr>
            <w:t xml:space="preserve">     </w:t>
          </w:r>
        </w:p>
      </w:tc>
    </w:tr>
  </w:tbl>
  <w:p w14:paraId="602713E0" w14:textId="77777777" w:rsidR="000C1825" w:rsidRDefault="000C18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F42C0"/>
    <w:multiLevelType w:val="hybridMultilevel"/>
    <w:tmpl w:val="DEBEE2CC"/>
    <w:lvl w:ilvl="0" w:tplc="0409000D">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986E56"/>
    <w:multiLevelType w:val="hybridMultilevel"/>
    <w:tmpl w:val="E25C8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CC33BE"/>
    <w:multiLevelType w:val="multilevel"/>
    <w:tmpl w:val="89540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051F6A"/>
    <w:multiLevelType w:val="multilevel"/>
    <w:tmpl w:val="B530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1E7C94"/>
    <w:multiLevelType w:val="hybridMultilevel"/>
    <w:tmpl w:val="04D0122E"/>
    <w:lvl w:ilvl="0" w:tplc="0409000D">
      <w:start w:val="1"/>
      <w:numFmt w:val="bullet"/>
      <w:lvlText w:val=""/>
      <w:lvlJc w:val="left"/>
      <w:pPr>
        <w:ind w:left="720" w:hanging="360"/>
      </w:pPr>
      <w:rPr>
        <w:rFonts w:ascii="Wingdings" w:hAnsi="Wingdings"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06E4E"/>
    <w:multiLevelType w:val="hybridMultilevel"/>
    <w:tmpl w:val="52F29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A76502"/>
    <w:multiLevelType w:val="hybridMultilevel"/>
    <w:tmpl w:val="758AAF38"/>
    <w:lvl w:ilvl="0" w:tplc="04090001">
      <w:start w:val="1"/>
      <w:numFmt w:val="bullet"/>
      <w:lvlText w:val=""/>
      <w:lvlJc w:val="left"/>
      <w:pPr>
        <w:ind w:left="720" w:hanging="360"/>
      </w:pPr>
      <w:rPr>
        <w:rFonts w:ascii="Symbol" w:hAnsi="Symbol" w:hint="default"/>
      </w:rPr>
    </w:lvl>
    <w:lvl w:ilvl="1" w:tplc="80BE5A58">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271F68"/>
    <w:multiLevelType w:val="hybridMultilevel"/>
    <w:tmpl w:val="3DCC4926"/>
    <w:lvl w:ilvl="0" w:tplc="DC987732">
      <w:start w:val="25"/>
      <w:numFmt w:val="bullet"/>
      <w:lvlText w:val="-"/>
      <w:lvlJc w:val="left"/>
      <w:pPr>
        <w:ind w:left="720" w:hanging="360"/>
      </w:pPr>
      <w:rPr>
        <w:rFonts w:ascii="Calibri" w:eastAsia="Times New Roman" w:hAnsi="Calibri"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446650"/>
    <w:multiLevelType w:val="multilevel"/>
    <w:tmpl w:val="95BC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DC6F9E"/>
    <w:multiLevelType w:val="hybridMultilevel"/>
    <w:tmpl w:val="7C9E5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B50455"/>
    <w:multiLevelType w:val="multilevel"/>
    <w:tmpl w:val="BC4A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FD5CB0"/>
    <w:multiLevelType w:val="multilevel"/>
    <w:tmpl w:val="2300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8"/>
  </w:num>
  <w:num w:numId="4">
    <w:abstractNumId w:val="11"/>
  </w:num>
  <w:num w:numId="5">
    <w:abstractNumId w:val="2"/>
  </w:num>
  <w:num w:numId="6">
    <w:abstractNumId w:val="7"/>
  </w:num>
  <w:num w:numId="7">
    <w:abstractNumId w:val="0"/>
  </w:num>
  <w:num w:numId="8">
    <w:abstractNumId w:val="4"/>
  </w:num>
  <w:num w:numId="9">
    <w:abstractNumId w:val="9"/>
  </w:num>
  <w:num w:numId="10">
    <w:abstractNumId w:val="6"/>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220"/>
    <w:rsid w:val="00011120"/>
    <w:rsid w:val="00012DA9"/>
    <w:rsid w:val="0002763C"/>
    <w:rsid w:val="00030EC0"/>
    <w:rsid w:val="00040ED7"/>
    <w:rsid w:val="0004539C"/>
    <w:rsid w:val="00056A27"/>
    <w:rsid w:val="0006785A"/>
    <w:rsid w:val="000849DE"/>
    <w:rsid w:val="00086607"/>
    <w:rsid w:val="00091021"/>
    <w:rsid w:val="00091D86"/>
    <w:rsid w:val="000962F8"/>
    <w:rsid w:val="000A0520"/>
    <w:rsid w:val="000A6039"/>
    <w:rsid w:val="000A7675"/>
    <w:rsid w:val="000A784C"/>
    <w:rsid w:val="000C0697"/>
    <w:rsid w:val="000C1825"/>
    <w:rsid w:val="000C5031"/>
    <w:rsid w:val="000D0AE0"/>
    <w:rsid w:val="000D16E3"/>
    <w:rsid w:val="000D474C"/>
    <w:rsid w:val="000F30EE"/>
    <w:rsid w:val="000F38FA"/>
    <w:rsid w:val="000F7420"/>
    <w:rsid w:val="00112B2F"/>
    <w:rsid w:val="00113CAA"/>
    <w:rsid w:val="00123C65"/>
    <w:rsid w:val="00130965"/>
    <w:rsid w:val="00143417"/>
    <w:rsid w:val="00156B2C"/>
    <w:rsid w:val="00161363"/>
    <w:rsid w:val="001615A0"/>
    <w:rsid w:val="001619BA"/>
    <w:rsid w:val="00171927"/>
    <w:rsid w:val="00172016"/>
    <w:rsid w:val="00194E54"/>
    <w:rsid w:val="001A5D72"/>
    <w:rsid w:val="001B09E3"/>
    <w:rsid w:val="001B1A02"/>
    <w:rsid w:val="001B2564"/>
    <w:rsid w:val="001B6243"/>
    <w:rsid w:val="001C5E45"/>
    <w:rsid w:val="001C5F66"/>
    <w:rsid w:val="001D1FDF"/>
    <w:rsid w:val="001E45B4"/>
    <w:rsid w:val="001E4B28"/>
    <w:rsid w:val="001F45DC"/>
    <w:rsid w:val="0020168E"/>
    <w:rsid w:val="0020394E"/>
    <w:rsid w:val="00203E47"/>
    <w:rsid w:val="00205914"/>
    <w:rsid w:val="0021651A"/>
    <w:rsid w:val="002214C0"/>
    <w:rsid w:val="00224D29"/>
    <w:rsid w:val="002446CC"/>
    <w:rsid w:val="00245363"/>
    <w:rsid w:val="00251A77"/>
    <w:rsid w:val="0026046C"/>
    <w:rsid w:val="00260D28"/>
    <w:rsid w:val="002769F7"/>
    <w:rsid w:val="00276B6B"/>
    <w:rsid w:val="002835A8"/>
    <w:rsid w:val="002873D8"/>
    <w:rsid w:val="00293C7E"/>
    <w:rsid w:val="00294DED"/>
    <w:rsid w:val="002B10CE"/>
    <w:rsid w:val="002B5CEA"/>
    <w:rsid w:val="002C0DE1"/>
    <w:rsid w:val="002C22C5"/>
    <w:rsid w:val="002C3930"/>
    <w:rsid w:val="002C6594"/>
    <w:rsid w:val="002C6D38"/>
    <w:rsid w:val="002D0790"/>
    <w:rsid w:val="002D1705"/>
    <w:rsid w:val="002E0E44"/>
    <w:rsid w:val="002E372E"/>
    <w:rsid w:val="0030309E"/>
    <w:rsid w:val="00305988"/>
    <w:rsid w:val="00307329"/>
    <w:rsid w:val="003106FC"/>
    <w:rsid w:val="00326178"/>
    <w:rsid w:val="003269D7"/>
    <w:rsid w:val="0033092C"/>
    <w:rsid w:val="00340547"/>
    <w:rsid w:val="00346EEC"/>
    <w:rsid w:val="00350B76"/>
    <w:rsid w:val="003554B8"/>
    <w:rsid w:val="0036681D"/>
    <w:rsid w:val="00372780"/>
    <w:rsid w:val="00375857"/>
    <w:rsid w:val="003A0AAE"/>
    <w:rsid w:val="003A11C4"/>
    <w:rsid w:val="003B3856"/>
    <w:rsid w:val="003B46A9"/>
    <w:rsid w:val="003C0433"/>
    <w:rsid w:val="003C77D7"/>
    <w:rsid w:val="003E1156"/>
    <w:rsid w:val="00405D15"/>
    <w:rsid w:val="00415333"/>
    <w:rsid w:val="00420304"/>
    <w:rsid w:val="00423D3D"/>
    <w:rsid w:val="00425521"/>
    <w:rsid w:val="004506CB"/>
    <w:rsid w:val="00460274"/>
    <w:rsid w:val="004606EE"/>
    <w:rsid w:val="00460D4E"/>
    <w:rsid w:val="004661A6"/>
    <w:rsid w:val="004738DA"/>
    <w:rsid w:val="00481628"/>
    <w:rsid w:val="00497941"/>
    <w:rsid w:val="004B0AF8"/>
    <w:rsid w:val="004B5CE8"/>
    <w:rsid w:val="004C2464"/>
    <w:rsid w:val="004C4957"/>
    <w:rsid w:val="004C4C5F"/>
    <w:rsid w:val="004D141B"/>
    <w:rsid w:val="005002C0"/>
    <w:rsid w:val="00500F31"/>
    <w:rsid w:val="00522136"/>
    <w:rsid w:val="0052551E"/>
    <w:rsid w:val="00526EEC"/>
    <w:rsid w:val="00544FB2"/>
    <w:rsid w:val="00554648"/>
    <w:rsid w:val="00556A24"/>
    <w:rsid w:val="0055744A"/>
    <w:rsid w:val="005633D7"/>
    <w:rsid w:val="00564CC9"/>
    <w:rsid w:val="00587B30"/>
    <w:rsid w:val="005A0CB7"/>
    <w:rsid w:val="005A673F"/>
    <w:rsid w:val="005B6FFC"/>
    <w:rsid w:val="005C397E"/>
    <w:rsid w:val="005C603F"/>
    <w:rsid w:val="005F0545"/>
    <w:rsid w:val="005F2D4E"/>
    <w:rsid w:val="006000C8"/>
    <w:rsid w:val="00610CE1"/>
    <w:rsid w:val="00612D9A"/>
    <w:rsid w:val="00617118"/>
    <w:rsid w:val="0062487F"/>
    <w:rsid w:val="006420AC"/>
    <w:rsid w:val="00652358"/>
    <w:rsid w:val="00652F71"/>
    <w:rsid w:val="0065500C"/>
    <w:rsid w:val="00656F16"/>
    <w:rsid w:val="006760F8"/>
    <w:rsid w:val="00692E42"/>
    <w:rsid w:val="00697FFE"/>
    <w:rsid w:val="006A44DD"/>
    <w:rsid w:val="006B432A"/>
    <w:rsid w:val="006C7E79"/>
    <w:rsid w:val="006E0986"/>
    <w:rsid w:val="006E7B8C"/>
    <w:rsid w:val="007052F4"/>
    <w:rsid w:val="00705792"/>
    <w:rsid w:val="00731B5F"/>
    <w:rsid w:val="00766F4F"/>
    <w:rsid w:val="00770288"/>
    <w:rsid w:val="00775017"/>
    <w:rsid w:val="007806BD"/>
    <w:rsid w:val="00797551"/>
    <w:rsid w:val="007A1C4B"/>
    <w:rsid w:val="007A6AC4"/>
    <w:rsid w:val="007B2D56"/>
    <w:rsid w:val="007E085F"/>
    <w:rsid w:val="007E4655"/>
    <w:rsid w:val="007E714E"/>
    <w:rsid w:val="007F135D"/>
    <w:rsid w:val="00802943"/>
    <w:rsid w:val="0080368F"/>
    <w:rsid w:val="0080617A"/>
    <w:rsid w:val="00817924"/>
    <w:rsid w:val="00820175"/>
    <w:rsid w:val="0082427C"/>
    <w:rsid w:val="00837AD2"/>
    <w:rsid w:val="00845403"/>
    <w:rsid w:val="00867C97"/>
    <w:rsid w:val="00874E86"/>
    <w:rsid w:val="008832C9"/>
    <w:rsid w:val="0088702E"/>
    <w:rsid w:val="008B4051"/>
    <w:rsid w:val="008C0536"/>
    <w:rsid w:val="008C3818"/>
    <w:rsid w:val="008D21CE"/>
    <w:rsid w:val="008D7DAD"/>
    <w:rsid w:val="008E18A7"/>
    <w:rsid w:val="008E26B3"/>
    <w:rsid w:val="008E2BD1"/>
    <w:rsid w:val="008E4E55"/>
    <w:rsid w:val="008F1534"/>
    <w:rsid w:val="008F244A"/>
    <w:rsid w:val="008F6545"/>
    <w:rsid w:val="00905034"/>
    <w:rsid w:val="009062FF"/>
    <w:rsid w:val="0090766D"/>
    <w:rsid w:val="00912289"/>
    <w:rsid w:val="009168B6"/>
    <w:rsid w:val="00930847"/>
    <w:rsid w:val="0093312F"/>
    <w:rsid w:val="009341F2"/>
    <w:rsid w:val="009518D4"/>
    <w:rsid w:val="00972246"/>
    <w:rsid w:val="00981B4D"/>
    <w:rsid w:val="00986821"/>
    <w:rsid w:val="009919AB"/>
    <w:rsid w:val="009975F0"/>
    <w:rsid w:val="009A1C0C"/>
    <w:rsid w:val="009A540A"/>
    <w:rsid w:val="009A7547"/>
    <w:rsid w:val="009A7FD9"/>
    <w:rsid w:val="009B3688"/>
    <w:rsid w:val="009B56B9"/>
    <w:rsid w:val="009C27AD"/>
    <w:rsid w:val="009D6A5C"/>
    <w:rsid w:val="009E61AF"/>
    <w:rsid w:val="009F256F"/>
    <w:rsid w:val="009F291F"/>
    <w:rsid w:val="009F5F32"/>
    <w:rsid w:val="009F5FEC"/>
    <w:rsid w:val="009F7D40"/>
    <w:rsid w:val="00A05F63"/>
    <w:rsid w:val="00A12799"/>
    <w:rsid w:val="00A32528"/>
    <w:rsid w:val="00A42973"/>
    <w:rsid w:val="00A50EC5"/>
    <w:rsid w:val="00A633E7"/>
    <w:rsid w:val="00AA09DB"/>
    <w:rsid w:val="00AA2E15"/>
    <w:rsid w:val="00AA43A6"/>
    <w:rsid w:val="00AA4FAD"/>
    <w:rsid w:val="00AB046D"/>
    <w:rsid w:val="00AD07D3"/>
    <w:rsid w:val="00AE111B"/>
    <w:rsid w:val="00AE3471"/>
    <w:rsid w:val="00AE5A56"/>
    <w:rsid w:val="00AE6885"/>
    <w:rsid w:val="00AF7CDD"/>
    <w:rsid w:val="00B002D9"/>
    <w:rsid w:val="00B01DC2"/>
    <w:rsid w:val="00B13090"/>
    <w:rsid w:val="00B2159C"/>
    <w:rsid w:val="00B22363"/>
    <w:rsid w:val="00B33304"/>
    <w:rsid w:val="00B35C78"/>
    <w:rsid w:val="00B456CE"/>
    <w:rsid w:val="00B53205"/>
    <w:rsid w:val="00B726B0"/>
    <w:rsid w:val="00B73673"/>
    <w:rsid w:val="00B75455"/>
    <w:rsid w:val="00B842DD"/>
    <w:rsid w:val="00BA5C1F"/>
    <w:rsid w:val="00BD4319"/>
    <w:rsid w:val="00BE140B"/>
    <w:rsid w:val="00BF2EEE"/>
    <w:rsid w:val="00BF561A"/>
    <w:rsid w:val="00BF7392"/>
    <w:rsid w:val="00BF7429"/>
    <w:rsid w:val="00C15302"/>
    <w:rsid w:val="00C50EE4"/>
    <w:rsid w:val="00C53278"/>
    <w:rsid w:val="00C64E92"/>
    <w:rsid w:val="00C67EB8"/>
    <w:rsid w:val="00C7309A"/>
    <w:rsid w:val="00C7389D"/>
    <w:rsid w:val="00C82A0D"/>
    <w:rsid w:val="00C83C37"/>
    <w:rsid w:val="00C85EA8"/>
    <w:rsid w:val="00C92747"/>
    <w:rsid w:val="00C95A92"/>
    <w:rsid w:val="00C978BB"/>
    <w:rsid w:val="00CA5680"/>
    <w:rsid w:val="00CA5D40"/>
    <w:rsid w:val="00CA757B"/>
    <w:rsid w:val="00CB09EE"/>
    <w:rsid w:val="00CB2214"/>
    <w:rsid w:val="00CD17D5"/>
    <w:rsid w:val="00CF45AA"/>
    <w:rsid w:val="00D13860"/>
    <w:rsid w:val="00D14AB1"/>
    <w:rsid w:val="00D21DCD"/>
    <w:rsid w:val="00D46D15"/>
    <w:rsid w:val="00D47611"/>
    <w:rsid w:val="00D50880"/>
    <w:rsid w:val="00D547B4"/>
    <w:rsid w:val="00D604AD"/>
    <w:rsid w:val="00D66FD4"/>
    <w:rsid w:val="00D850CB"/>
    <w:rsid w:val="00D94C34"/>
    <w:rsid w:val="00DA21C5"/>
    <w:rsid w:val="00DA2DD4"/>
    <w:rsid w:val="00DB1214"/>
    <w:rsid w:val="00DB583A"/>
    <w:rsid w:val="00DB69A8"/>
    <w:rsid w:val="00DC687D"/>
    <w:rsid w:val="00DC6AC4"/>
    <w:rsid w:val="00DE4C35"/>
    <w:rsid w:val="00E0183D"/>
    <w:rsid w:val="00E067D2"/>
    <w:rsid w:val="00E23DBB"/>
    <w:rsid w:val="00E248FE"/>
    <w:rsid w:val="00E30B8E"/>
    <w:rsid w:val="00E3268F"/>
    <w:rsid w:val="00E32B88"/>
    <w:rsid w:val="00E373BD"/>
    <w:rsid w:val="00E45DC2"/>
    <w:rsid w:val="00E53841"/>
    <w:rsid w:val="00E77811"/>
    <w:rsid w:val="00E828F9"/>
    <w:rsid w:val="00E843AE"/>
    <w:rsid w:val="00EC6059"/>
    <w:rsid w:val="00ED5F42"/>
    <w:rsid w:val="00EE1915"/>
    <w:rsid w:val="00F042F2"/>
    <w:rsid w:val="00F06A62"/>
    <w:rsid w:val="00F368FA"/>
    <w:rsid w:val="00F37220"/>
    <w:rsid w:val="00F45A71"/>
    <w:rsid w:val="00F502BD"/>
    <w:rsid w:val="00F76CEE"/>
    <w:rsid w:val="00F94CBD"/>
    <w:rsid w:val="00FA3EEF"/>
    <w:rsid w:val="00FC375E"/>
    <w:rsid w:val="00FC7021"/>
    <w:rsid w:val="00FD0A82"/>
    <w:rsid w:val="00FF3AA5"/>
    <w:rsid w:val="00FF5781"/>
    <w:rsid w:val="00FF5B44"/>
    <w:rsid w:val="00FF78E3"/>
    <w:rsid w:val="00FF7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EDE909"/>
  <w15:chartTrackingRefBased/>
  <w15:docId w15:val="{53E94BDD-2ADE-0641-84C8-D56E0511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A784C"/>
    <w:rPr>
      <w:rFonts w:ascii="Times New Roman" w:eastAsia="Times New Roman" w:hAnsi="Times New Roman" w:cs="Times New Roman"/>
    </w:rPr>
  </w:style>
  <w:style w:type="paragraph" w:styleId="Heading1">
    <w:name w:val="heading 1"/>
    <w:basedOn w:val="Normal"/>
    <w:next w:val="Normal"/>
    <w:link w:val="Heading1Char"/>
    <w:uiPriority w:val="9"/>
    <w:qFormat/>
    <w:rsid w:val="009F291F"/>
    <w:pPr>
      <w:keepNext/>
      <w:keepLines/>
      <w:spacing w:before="240"/>
      <w:outlineLvl w:val="0"/>
    </w:pPr>
    <w:rPr>
      <w:rFonts w:asciiTheme="majorHAnsi" w:eastAsiaTheme="majorEastAsia" w:hAnsiTheme="majorHAnsi" w:cstheme="majorBidi"/>
      <w:color w:val="729928" w:themeColor="accent1" w:themeShade="BF"/>
      <w:sz w:val="32"/>
      <w:szCs w:val="32"/>
    </w:rPr>
  </w:style>
  <w:style w:type="paragraph" w:styleId="Heading2">
    <w:name w:val="heading 2"/>
    <w:basedOn w:val="Normal"/>
    <w:next w:val="Normal"/>
    <w:link w:val="Heading2Char"/>
    <w:uiPriority w:val="9"/>
    <w:unhideWhenUsed/>
    <w:qFormat/>
    <w:rsid w:val="00554648"/>
    <w:pPr>
      <w:keepNext/>
      <w:keepLines/>
      <w:spacing w:before="40"/>
      <w:outlineLvl w:val="1"/>
    </w:pPr>
    <w:rPr>
      <w:rFonts w:asciiTheme="majorHAnsi" w:eastAsiaTheme="majorEastAsia" w:hAnsiTheme="majorHAnsi" w:cstheme="majorBidi"/>
      <w:color w:val="729928" w:themeColor="accent1" w:themeShade="BF"/>
      <w:sz w:val="26"/>
      <w:szCs w:val="26"/>
    </w:rPr>
  </w:style>
  <w:style w:type="paragraph" w:styleId="Heading3">
    <w:name w:val="heading 3"/>
    <w:basedOn w:val="Normal"/>
    <w:next w:val="Normal"/>
    <w:link w:val="Heading3Char"/>
    <w:uiPriority w:val="9"/>
    <w:unhideWhenUsed/>
    <w:qFormat/>
    <w:rsid w:val="001B2564"/>
    <w:pPr>
      <w:keepNext/>
      <w:keepLines/>
      <w:spacing w:before="40"/>
      <w:outlineLvl w:val="2"/>
    </w:pPr>
    <w:rPr>
      <w:rFonts w:asciiTheme="majorHAnsi" w:eastAsiaTheme="majorEastAsia" w:hAnsiTheme="majorHAnsi" w:cstheme="majorBidi"/>
      <w:color w:val="4C661A" w:themeColor="accent1" w:themeShade="7F"/>
    </w:rPr>
  </w:style>
  <w:style w:type="paragraph" w:styleId="Heading4">
    <w:name w:val="heading 4"/>
    <w:basedOn w:val="Normal"/>
    <w:next w:val="Normal"/>
    <w:link w:val="Heading4Char"/>
    <w:uiPriority w:val="9"/>
    <w:unhideWhenUsed/>
    <w:qFormat/>
    <w:rsid w:val="0004539C"/>
    <w:pPr>
      <w:keepNext/>
      <w:keepLines/>
      <w:spacing w:before="40"/>
      <w:outlineLvl w:val="3"/>
    </w:pPr>
    <w:rPr>
      <w:rFonts w:asciiTheme="majorHAnsi" w:eastAsiaTheme="majorEastAsia" w:hAnsiTheme="majorHAnsi" w:cstheme="majorBidi"/>
      <w:i/>
      <w:iCs/>
      <w:color w:val="72992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291F"/>
    <w:pPr>
      <w:spacing w:before="100" w:beforeAutospacing="1" w:after="100" w:afterAutospacing="1"/>
    </w:pPr>
  </w:style>
  <w:style w:type="character" w:styleId="Strong">
    <w:name w:val="Strong"/>
    <w:basedOn w:val="DefaultParagraphFont"/>
    <w:uiPriority w:val="22"/>
    <w:qFormat/>
    <w:rsid w:val="009F291F"/>
    <w:rPr>
      <w:b/>
      <w:bCs/>
    </w:rPr>
  </w:style>
  <w:style w:type="character" w:styleId="Hyperlink">
    <w:name w:val="Hyperlink"/>
    <w:basedOn w:val="DefaultParagraphFont"/>
    <w:uiPriority w:val="99"/>
    <w:unhideWhenUsed/>
    <w:rsid w:val="009F291F"/>
    <w:rPr>
      <w:color w:val="0000FF"/>
      <w:u w:val="single"/>
    </w:rPr>
  </w:style>
  <w:style w:type="character" w:styleId="Emphasis">
    <w:name w:val="Emphasis"/>
    <w:basedOn w:val="DefaultParagraphFont"/>
    <w:uiPriority w:val="20"/>
    <w:qFormat/>
    <w:rsid w:val="009F291F"/>
    <w:rPr>
      <w:i/>
      <w:iCs/>
    </w:rPr>
  </w:style>
  <w:style w:type="character" w:customStyle="1" w:styleId="Heading1Char">
    <w:name w:val="Heading 1 Char"/>
    <w:basedOn w:val="DefaultParagraphFont"/>
    <w:link w:val="Heading1"/>
    <w:uiPriority w:val="9"/>
    <w:rsid w:val="009F291F"/>
    <w:rPr>
      <w:rFonts w:asciiTheme="majorHAnsi" w:eastAsiaTheme="majorEastAsia" w:hAnsiTheme="majorHAnsi" w:cstheme="majorBidi"/>
      <w:color w:val="729928" w:themeColor="accent1" w:themeShade="BF"/>
      <w:sz w:val="32"/>
      <w:szCs w:val="32"/>
    </w:rPr>
  </w:style>
  <w:style w:type="paragraph" w:styleId="Title">
    <w:name w:val="Title"/>
    <w:basedOn w:val="Normal"/>
    <w:next w:val="Normal"/>
    <w:link w:val="TitleChar"/>
    <w:uiPriority w:val="10"/>
    <w:qFormat/>
    <w:rsid w:val="009F291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91F"/>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9F291F"/>
    <w:pPr>
      <w:pBdr>
        <w:top w:val="single" w:sz="4" w:space="10" w:color="99CB38" w:themeColor="accent1"/>
        <w:bottom w:val="single" w:sz="4" w:space="10" w:color="99CB38" w:themeColor="accent1"/>
      </w:pBdr>
      <w:spacing w:before="360" w:after="360"/>
      <w:ind w:left="864" w:right="864"/>
      <w:jc w:val="center"/>
    </w:pPr>
    <w:rPr>
      <w:i/>
      <w:iCs/>
      <w:color w:val="99CB38" w:themeColor="accent1"/>
    </w:rPr>
  </w:style>
  <w:style w:type="character" w:customStyle="1" w:styleId="IntenseQuoteChar">
    <w:name w:val="Intense Quote Char"/>
    <w:basedOn w:val="DefaultParagraphFont"/>
    <w:link w:val="IntenseQuote"/>
    <w:uiPriority w:val="30"/>
    <w:rsid w:val="009F291F"/>
    <w:rPr>
      <w:rFonts w:ascii="Times New Roman" w:eastAsia="Times New Roman" w:hAnsi="Times New Roman" w:cs="Times New Roman"/>
      <w:i/>
      <w:iCs/>
      <w:color w:val="99CB38" w:themeColor="accent1"/>
    </w:rPr>
  </w:style>
  <w:style w:type="paragraph" w:styleId="Subtitle">
    <w:name w:val="Subtitle"/>
    <w:basedOn w:val="Normal"/>
    <w:next w:val="Normal"/>
    <w:link w:val="SubtitleChar"/>
    <w:uiPriority w:val="11"/>
    <w:qFormat/>
    <w:rsid w:val="009F291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F291F"/>
    <w:rPr>
      <w:rFonts w:eastAsiaTheme="minorEastAsia"/>
      <w:color w:val="5A5A5A" w:themeColor="text1" w:themeTint="A5"/>
      <w:spacing w:val="15"/>
      <w:sz w:val="22"/>
      <w:szCs w:val="22"/>
    </w:rPr>
  </w:style>
  <w:style w:type="character" w:styleId="IntenseEmphasis">
    <w:name w:val="Intense Emphasis"/>
    <w:basedOn w:val="DefaultParagraphFont"/>
    <w:uiPriority w:val="21"/>
    <w:qFormat/>
    <w:rsid w:val="009F291F"/>
    <w:rPr>
      <w:i/>
      <w:iCs/>
      <w:color w:val="99CB38" w:themeColor="accent1"/>
    </w:rPr>
  </w:style>
  <w:style w:type="character" w:styleId="IntenseReference">
    <w:name w:val="Intense Reference"/>
    <w:basedOn w:val="DefaultParagraphFont"/>
    <w:uiPriority w:val="32"/>
    <w:qFormat/>
    <w:rsid w:val="009F291F"/>
    <w:rPr>
      <w:b/>
      <w:bCs/>
      <w:smallCaps/>
      <w:color w:val="99CB38" w:themeColor="accent1"/>
      <w:spacing w:val="5"/>
    </w:rPr>
  </w:style>
  <w:style w:type="paragraph" w:styleId="Quote">
    <w:name w:val="Quote"/>
    <w:basedOn w:val="Normal"/>
    <w:next w:val="Normal"/>
    <w:link w:val="QuoteChar"/>
    <w:uiPriority w:val="29"/>
    <w:qFormat/>
    <w:rsid w:val="003C77D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C77D7"/>
    <w:rPr>
      <w:rFonts w:ascii="Times New Roman" w:eastAsia="Times New Roman" w:hAnsi="Times New Roman" w:cs="Times New Roman"/>
      <w:i/>
      <w:iCs/>
      <w:color w:val="404040" w:themeColor="text1" w:themeTint="BF"/>
    </w:rPr>
  </w:style>
  <w:style w:type="paragraph" w:styleId="FootnoteText">
    <w:name w:val="footnote text"/>
    <w:basedOn w:val="Normal"/>
    <w:link w:val="FootnoteTextChar"/>
    <w:uiPriority w:val="99"/>
    <w:semiHidden/>
    <w:unhideWhenUsed/>
    <w:rsid w:val="00DE4C35"/>
    <w:rPr>
      <w:sz w:val="20"/>
      <w:szCs w:val="20"/>
    </w:rPr>
  </w:style>
  <w:style w:type="character" w:customStyle="1" w:styleId="FootnoteTextChar">
    <w:name w:val="Footnote Text Char"/>
    <w:basedOn w:val="DefaultParagraphFont"/>
    <w:link w:val="FootnoteText"/>
    <w:uiPriority w:val="99"/>
    <w:semiHidden/>
    <w:rsid w:val="00DE4C3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E4C35"/>
    <w:rPr>
      <w:vertAlign w:val="superscript"/>
    </w:rPr>
  </w:style>
  <w:style w:type="paragraph" w:customStyle="1" w:styleId="m6929918061728237754gmail-textbox">
    <w:name w:val="m_6929918061728237754gmail-textbox"/>
    <w:basedOn w:val="Normal"/>
    <w:rsid w:val="00040ED7"/>
    <w:pPr>
      <w:spacing w:before="100" w:beforeAutospacing="1" w:after="100" w:afterAutospacing="1"/>
    </w:pPr>
  </w:style>
  <w:style w:type="character" w:styleId="UnresolvedMention">
    <w:name w:val="Unresolved Mention"/>
    <w:basedOn w:val="DefaultParagraphFont"/>
    <w:uiPriority w:val="99"/>
    <w:semiHidden/>
    <w:unhideWhenUsed/>
    <w:rsid w:val="006A44DD"/>
    <w:rPr>
      <w:color w:val="605E5C"/>
      <w:shd w:val="clear" w:color="auto" w:fill="E1DFDD"/>
    </w:rPr>
  </w:style>
  <w:style w:type="character" w:customStyle="1" w:styleId="apple-converted-space">
    <w:name w:val="apple-converted-space"/>
    <w:basedOn w:val="DefaultParagraphFont"/>
    <w:rsid w:val="006A44DD"/>
  </w:style>
  <w:style w:type="character" w:customStyle="1" w:styleId="Heading2Char">
    <w:name w:val="Heading 2 Char"/>
    <w:basedOn w:val="DefaultParagraphFont"/>
    <w:link w:val="Heading2"/>
    <w:uiPriority w:val="9"/>
    <w:rsid w:val="00554648"/>
    <w:rPr>
      <w:rFonts w:asciiTheme="majorHAnsi" w:eastAsiaTheme="majorEastAsia" w:hAnsiTheme="majorHAnsi" w:cstheme="majorBidi"/>
      <w:color w:val="729928" w:themeColor="accent1" w:themeShade="BF"/>
      <w:sz w:val="26"/>
      <w:szCs w:val="26"/>
    </w:rPr>
  </w:style>
  <w:style w:type="character" w:customStyle="1" w:styleId="Heading3Char">
    <w:name w:val="Heading 3 Char"/>
    <w:basedOn w:val="DefaultParagraphFont"/>
    <w:link w:val="Heading3"/>
    <w:uiPriority w:val="9"/>
    <w:rsid w:val="001B2564"/>
    <w:rPr>
      <w:rFonts w:asciiTheme="majorHAnsi" w:eastAsiaTheme="majorEastAsia" w:hAnsiTheme="majorHAnsi" w:cstheme="majorBidi"/>
      <w:color w:val="4C661A" w:themeColor="accent1" w:themeShade="7F"/>
    </w:rPr>
  </w:style>
  <w:style w:type="table" w:styleId="TableGrid">
    <w:name w:val="Table Grid"/>
    <w:basedOn w:val="TableNormal"/>
    <w:uiPriority w:val="39"/>
    <w:rsid w:val="00867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867C9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4">
    <w:name w:val="Grid Table 3 Accent 4"/>
    <w:basedOn w:val="TableNormal"/>
    <w:uiPriority w:val="48"/>
    <w:rsid w:val="00867C97"/>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EC" w:themeFill="accent4" w:themeFillTint="33"/>
      </w:tcPr>
    </w:tblStylePr>
    <w:tblStylePr w:type="band1Horz">
      <w:tblPr/>
      <w:tcPr>
        <w:shd w:val="clear" w:color="auto" w:fill="D9F2EC" w:themeFill="accent4" w:themeFillTint="33"/>
      </w:tcPr>
    </w:tblStylePr>
    <w:tblStylePr w:type="neCell">
      <w:tblPr/>
      <w:tcPr>
        <w:tcBorders>
          <w:bottom w:val="single" w:sz="4" w:space="0" w:color="8ED9C7" w:themeColor="accent4" w:themeTint="99"/>
        </w:tcBorders>
      </w:tcPr>
    </w:tblStylePr>
    <w:tblStylePr w:type="nwCell">
      <w:tblPr/>
      <w:tcPr>
        <w:tcBorders>
          <w:bottom w:val="single" w:sz="4" w:space="0" w:color="8ED9C7" w:themeColor="accent4" w:themeTint="99"/>
        </w:tcBorders>
      </w:tcPr>
    </w:tblStylePr>
    <w:tblStylePr w:type="seCell">
      <w:tblPr/>
      <w:tcPr>
        <w:tcBorders>
          <w:top w:val="single" w:sz="4" w:space="0" w:color="8ED9C7" w:themeColor="accent4" w:themeTint="99"/>
        </w:tcBorders>
      </w:tcPr>
    </w:tblStylePr>
    <w:tblStylePr w:type="swCell">
      <w:tblPr/>
      <w:tcPr>
        <w:tcBorders>
          <w:top w:val="single" w:sz="4" w:space="0" w:color="8ED9C7" w:themeColor="accent4" w:themeTint="99"/>
        </w:tcBorders>
      </w:tcPr>
    </w:tblStylePr>
  </w:style>
  <w:style w:type="paragraph" w:styleId="TOCHeading">
    <w:name w:val="TOC Heading"/>
    <w:basedOn w:val="Heading1"/>
    <w:next w:val="Normal"/>
    <w:uiPriority w:val="39"/>
    <w:unhideWhenUsed/>
    <w:qFormat/>
    <w:rsid w:val="00BF7429"/>
    <w:pPr>
      <w:spacing w:line="259" w:lineRule="auto"/>
      <w:outlineLvl w:val="9"/>
    </w:pPr>
    <w:rPr>
      <w:lang w:val="lv-LV" w:eastAsia="lv-LV"/>
    </w:rPr>
  </w:style>
  <w:style w:type="paragraph" w:styleId="TOC2">
    <w:name w:val="toc 2"/>
    <w:basedOn w:val="Normal"/>
    <w:next w:val="Normal"/>
    <w:autoRedefine/>
    <w:uiPriority w:val="39"/>
    <w:unhideWhenUsed/>
    <w:rsid w:val="00BF7429"/>
    <w:pPr>
      <w:spacing w:after="100"/>
      <w:ind w:left="240"/>
    </w:pPr>
  </w:style>
  <w:style w:type="paragraph" w:styleId="TOC3">
    <w:name w:val="toc 3"/>
    <w:basedOn w:val="Normal"/>
    <w:next w:val="Normal"/>
    <w:autoRedefine/>
    <w:uiPriority w:val="39"/>
    <w:unhideWhenUsed/>
    <w:rsid w:val="00BF7429"/>
    <w:pPr>
      <w:spacing w:after="100"/>
      <w:ind w:left="480"/>
    </w:pPr>
  </w:style>
  <w:style w:type="paragraph" w:styleId="TOC1">
    <w:name w:val="toc 1"/>
    <w:basedOn w:val="Normal"/>
    <w:next w:val="Normal"/>
    <w:autoRedefine/>
    <w:uiPriority w:val="39"/>
    <w:unhideWhenUsed/>
    <w:rsid w:val="00BF7429"/>
    <w:pPr>
      <w:spacing w:after="100"/>
    </w:pPr>
  </w:style>
  <w:style w:type="paragraph" w:styleId="Header">
    <w:name w:val="header"/>
    <w:basedOn w:val="Normal"/>
    <w:link w:val="HeaderChar"/>
    <w:uiPriority w:val="99"/>
    <w:unhideWhenUsed/>
    <w:rsid w:val="00BF7429"/>
    <w:pPr>
      <w:tabs>
        <w:tab w:val="center" w:pos="4153"/>
        <w:tab w:val="right" w:pos="8306"/>
      </w:tabs>
    </w:pPr>
  </w:style>
  <w:style w:type="character" w:customStyle="1" w:styleId="HeaderChar">
    <w:name w:val="Header Char"/>
    <w:basedOn w:val="DefaultParagraphFont"/>
    <w:link w:val="Header"/>
    <w:uiPriority w:val="99"/>
    <w:rsid w:val="00BF7429"/>
    <w:rPr>
      <w:rFonts w:ascii="Times New Roman" w:eastAsia="Times New Roman" w:hAnsi="Times New Roman" w:cs="Times New Roman"/>
    </w:rPr>
  </w:style>
  <w:style w:type="paragraph" w:styleId="Footer">
    <w:name w:val="footer"/>
    <w:basedOn w:val="Normal"/>
    <w:link w:val="FooterChar"/>
    <w:uiPriority w:val="99"/>
    <w:unhideWhenUsed/>
    <w:rsid w:val="00BF7429"/>
    <w:pPr>
      <w:tabs>
        <w:tab w:val="center" w:pos="4153"/>
        <w:tab w:val="right" w:pos="8306"/>
      </w:tabs>
    </w:pPr>
  </w:style>
  <w:style w:type="character" w:customStyle="1" w:styleId="FooterChar">
    <w:name w:val="Footer Char"/>
    <w:basedOn w:val="DefaultParagraphFont"/>
    <w:link w:val="Footer"/>
    <w:uiPriority w:val="99"/>
    <w:rsid w:val="00BF7429"/>
    <w:rPr>
      <w:rFonts w:ascii="Times New Roman" w:eastAsia="Times New Roman" w:hAnsi="Times New Roman" w:cs="Times New Roman"/>
    </w:rPr>
  </w:style>
  <w:style w:type="table" w:styleId="GridTable4-Accent1">
    <w:name w:val="Grid Table 4 Accent 1"/>
    <w:basedOn w:val="TableNormal"/>
    <w:uiPriority w:val="49"/>
    <w:rsid w:val="002B5CEA"/>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color w:val="FFFFFF" w:themeColor="background1"/>
      </w:rPr>
      <w:tblPr/>
      <w:tcPr>
        <w:tcBorders>
          <w:top w:val="single" w:sz="4" w:space="0" w:color="99CB38" w:themeColor="accent1"/>
          <w:left w:val="single" w:sz="4" w:space="0" w:color="99CB38" w:themeColor="accent1"/>
          <w:bottom w:val="single" w:sz="4" w:space="0" w:color="99CB38" w:themeColor="accent1"/>
          <w:right w:val="single" w:sz="4" w:space="0" w:color="99CB38" w:themeColor="accent1"/>
          <w:insideH w:val="nil"/>
          <w:insideV w:val="nil"/>
        </w:tcBorders>
        <w:shd w:val="clear" w:color="auto" w:fill="99CB38" w:themeFill="accent1"/>
      </w:tcPr>
    </w:tblStylePr>
    <w:tblStylePr w:type="lastRow">
      <w:rPr>
        <w:b/>
        <w:bCs/>
      </w:rPr>
      <w:tblPr/>
      <w:tcPr>
        <w:tcBorders>
          <w:top w:val="double" w:sz="4" w:space="0" w:color="99CB38" w:themeColor="accent1"/>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styleId="GridTable1Light-Accent2">
    <w:name w:val="Grid Table 1 Light Accent 2"/>
    <w:basedOn w:val="TableNormal"/>
    <w:uiPriority w:val="46"/>
    <w:rsid w:val="00A50EC5"/>
    <w:tblPr>
      <w:tblStyleRowBandSize w:val="1"/>
      <w:tblStyleColBandSize w:val="1"/>
      <w:tblBorders>
        <w:top w:val="single" w:sz="4" w:space="0" w:color="BFE2A8" w:themeColor="accent2" w:themeTint="66"/>
        <w:left w:val="single" w:sz="4" w:space="0" w:color="BFE2A8" w:themeColor="accent2" w:themeTint="66"/>
        <w:bottom w:val="single" w:sz="4" w:space="0" w:color="BFE2A8" w:themeColor="accent2" w:themeTint="66"/>
        <w:right w:val="single" w:sz="4" w:space="0" w:color="BFE2A8" w:themeColor="accent2" w:themeTint="66"/>
        <w:insideH w:val="single" w:sz="4" w:space="0" w:color="BFE2A8" w:themeColor="accent2" w:themeTint="66"/>
        <w:insideV w:val="single" w:sz="4" w:space="0" w:color="BFE2A8" w:themeColor="accent2" w:themeTint="66"/>
      </w:tblBorders>
    </w:tblPr>
    <w:tblStylePr w:type="firstRow">
      <w:rPr>
        <w:b/>
        <w:bCs/>
      </w:rPr>
      <w:tblPr/>
      <w:tcPr>
        <w:tcBorders>
          <w:bottom w:val="single" w:sz="12" w:space="0" w:color="9FD37C" w:themeColor="accent2" w:themeTint="99"/>
        </w:tcBorders>
      </w:tcPr>
    </w:tblStylePr>
    <w:tblStylePr w:type="lastRow">
      <w:rPr>
        <w:b/>
        <w:bCs/>
      </w:rPr>
      <w:tblPr/>
      <w:tcPr>
        <w:tcBorders>
          <w:top w:val="double" w:sz="2" w:space="0" w:color="9FD37C" w:themeColor="accent2"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A50EC5"/>
    <w:tblPr>
      <w:tblStyleRowBandSize w:val="1"/>
      <w:tblStyleColBandSize w:val="1"/>
      <w:tblBorders>
        <w:top w:val="single" w:sz="2" w:space="0" w:color="9FD37C" w:themeColor="accent2" w:themeTint="99"/>
        <w:bottom w:val="single" w:sz="2" w:space="0" w:color="9FD37C" w:themeColor="accent2" w:themeTint="99"/>
        <w:insideH w:val="single" w:sz="2" w:space="0" w:color="9FD37C" w:themeColor="accent2" w:themeTint="99"/>
        <w:insideV w:val="single" w:sz="2" w:space="0" w:color="9FD37C" w:themeColor="accent2" w:themeTint="99"/>
      </w:tblBorders>
    </w:tblPr>
    <w:tblStylePr w:type="firstRow">
      <w:rPr>
        <w:b/>
        <w:bCs/>
      </w:rPr>
      <w:tblPr/>
      <w:tcPr>
        <w:tcBorders>
          <w:top w:val="nil"/>
          <w:bottom w:val="single" w:sz="12" w:space="0" w:color="9FD37C" w:themeColor="accent2" w:themeTint="99"/>
          <w:insideH w:val="nil"/>
          <w:insideV w:val="nil"/>
        </w:tcBorders>
        <w:shd w:val="clear" w:color="auto" w:fill="FFFFFF" w:themeFill="background1"/>
      </w:tcPr>
    </w:tblStylePr>
    <w:tblStylePr w:type="lastRow">
      <w:rPr>
        <w:b/>
        <w:bCs/>
      </w:rPr>
      <w:tblPr/>
      <w:tcPr>
        <w:tcBorders>
          <w:top w:val="double" w:sz="2" w:space="0" w:color="9FD37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GridTable4-Accent2">
    <w:name w:val="Grid Table 4 Accent 2"/>
    <w:basedOn w:val="TableNormal"/>
    <w:uiPriority w:val="49"/>
    <w:rsid w:val="009F5F32"/>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ListParagraph">
    <w:name w:val="List Paragraph"/>
    <w:basedOn w:val="Normal"/>
    <w:uiPriority w:val="34"/>
    <w:qFormat/>
    <w:rsid w:val="00B01DC2"/>
    <w:pPr>
      <w:ind w:left="720"/>
      <w:contextualSpacing/>
    </w:pPr>
  </w:style>
  <w:style w:type="character" w:styleId="FollowedHyperlink">
    <w:name w:val="FollowedHyperlink"/>
    <w:basedOn w:val="DefaultParagraphFont"/>
    <w:uiPriority w:val="99"/>
    <w:semiHidden/>
    <w:unhideWhenUsed/>
    <w:rsid w:val="00C64E92"/>
    <w:rPr>
      <w:color w:val="977B2D" w:themeColor="followedHyperlink"/>
      <w:u w:val="single"/>
    </w:rPr>
  </w:style>
  <w:style w:type="paragraph" w:styleId="Caption">
    <w:name w:val="caption"/>
    <w:basedOn w:val="Normal"/>
    <w:next w:val="Normal"/>
    <w:uiPriority w:val="35"/>
    <w:unhideWhenUsed/>
    <w:qFormat/>
    <w:rsid w:val="00460274"/>
    <w:pPr>
      <w:spacing w:after="200"/>
    </w:pPr>
    <w:rPr>
      <w:i/>
      <w:iCs/>
      <w:color w:val="455F51" w:themeColor="text2"/>
      <w:szCs w:val="18"/>
    </w:rPr>
  </w:style>
  <w:style w:type="paragraph" w:styleId="TableofFigures">
    <w:name w:val="table of figures"/>
    <w:basedOn w:val="Normal"/>
    <w:next w:val="Normal"/>
    <w:uiPriority w:val="99"/>
    <w:unhideWhenUsed/>
    <w:rsid w:val="003106FC"/>
  </w:style>
  <w:style w:type="paragraph" w:styleId="BalloonText">
    <w:name w:val="Balloon Text"/>
    <w:basedOn w:val="Normal"/>
    <w:link w:val="BalloonTextChar"/>
    <w:uiPriority w:val="99"/>
    <w:semiHidden/>
    <w:unhideWhenUsed/>
    <w:rsid w:val="009B56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6B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B56B9"/>
    <w:rPr>
      <w:sz w:val="16"/>
      <w:szCs w:val="16"/>
    </w:rPr>
  </w:style>
  <w:style w:type="paragraph" w:styleId="CommentText">
    <w:name w:val="annotation text"/>
    <w:basedOn w:val="Normal"/>
    <w:link w:val="CommentTextChar"/>
    <w:uiPriority w:val="99"/>
    <w:semiHidden/>
    <w:unhideWhenUsed/>
    <w:rsid w:val="009B56B9"/>
    <w:rPr>
      <w:sz w:val="20"/>
      <w:szCs w:val="20"/>
    </w:rPr>
  </w:style>
  <w:style w:type="character" w:customStyle="1" w:styleId="CommentTextChar">
    <w:name w:val="Comment Text Char"/>
    <w:basedOn w:val="DefaultParagraphFont"/>
    <w:link w:val="CommentText"/>
    <w:uiPriority w:val="99"/>
    <w:semiHidden/>
    <w:rsid w:val="009B56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56B9"/>
    <w:rPr>
      <w:b/>
      <w:bCs/>
    </w:rPr>
  </w:style>
  <w:style w:type="character" w:customStyle="1" w:styleId="CommentSubjectChar">
    <w:name w:val="Comment Subject Char"/>
    <w:basedOn w:val="CommentTextChar"/>
    <w:link w:val="CommentSubject"/>
    <w:uiPriority w:val="99"/>
    <w:semiHidden/>
    <w:rsid w:val="009B56B9"/>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04539C"/>
    <w:rPr>
      <w:rFonts w:asciiTheme="majorHAnsi" w:eastAsiaTheme="majorEastAsia" w:hAnsiTheme="majorHAnsi" w:cstheme="majorBidi"/>
      <w:i/>
      <w:iCs/>
      <w:color w:val="729928"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555">
      <w:bodyDiv w:val="1"/>
      <w:marLeft w:val="0"/>
      <w:marRight w:val="0"/>
      <w:marTop w:val="0"/>
      <w:marBottom w:val="0"/>
      <w:divBdr>
        <w:top w:val="none" w:sz="0" w:space="0" w:color="auto"/>
        <w:left w:val="none" w:sz="0" w:space="0" w:color="auto"/>
        <w:bottom w:val="none" w:sz="0" w:space="0" w:color="auto"/>
        <w:right w:val="none" w:sz="0" w:space="0" w:color="auto"/>
      </w:divBdr>
    </w:div>
    <w:div w:id="46031500">
      <w:bodyDiv w:val="1"/>
      <w:marLeft w:val="0"/>
      <w:marRight w:val="0"/>
      <w:marTop w:val="0"/>
      <w:marBottom w:val="0"/>
      <w:divBdr>
        <w:top w:val="none" w:sz="0" w:space="0" w:color="auto"/>
        <w:left w:val="none" w:sz="0" w:space="0" w:color="auto"/>
        <w:bottom w:val="none" w:sz="0" w:space="0" w:color="auto"/>
        <w:right w:val="none" w:sz="0" w:space="0" w:color="auto"/>
      </w:divBdr>
    </w:div>
    <w:div w:id="82385932">
      <w:bodyDiv w:val="1"/>
      <w:marLeft w:val="0"/>
      <w:marRight w:val="0"/>
      <w:marTop w:val="0"/>
      <w:marBottom w:val="0"/>
      <w:divBdr>
        <w:top w:val="none" w:sz="0" w:space="0" w:color="auto"/>
        <w:left w:val="none" w:sz="0" w:space="0" w:color="auto"/>
        <w:bottom w:val="none" w:sz="0" w:space="0" w:color="auto"/>
        <w:right w:val="none" w:sz="0" w:space="0" w:color="auto"/>
      </w:divBdr>
    </w:div>
    <w:div w:id="108665774">
      <w:bodyDiv w:val="1"/>
      <w:marLeft w:val="0"/>
      <w:marRight w:val="0"/>
      <w:marTop w:val="0"/>
      <w:marBottom w:val="0"/>
      <w:divBdr>
        <w:top w:val="none" w:sz="0" w:space="0" w:color="auto"/>
        <w:left w:val="none" w:sz="0" w:space="0" w:color="auto"/>
        <w:bottom w:val="none" w:sz="0" w:space="0" w:color="auto"/>
        <w:right w:val="none" w:sz="0" w:space="0" w:color="auto"/>
      </w:divBdr>
    </w:div>
    <w:div w:id="125314311">
      <w:bodyDiv w:val="1"/>
      <w:marLeft w:val="0"/>
      <w:marRight w:val="0"/>
      <w:marTop w:val="0"/>
      <w:marBottom w:val="0"/>
      <w:divBdr>
        <w:top w:val="none" w:sz="0" w:space="0" w:color="auto"/>
        <w:left w:val="none" w:sz="0" w:space="0" w:color="auto"/>
        <w:bottom w:val="none" w:sz="0" w:space="0" w:color="auto"/>
        <w:right w:val="none" w:sz="0" w:space="0" w:color="auto"/>
      </w:divBdr>
    </w:div>
    <w:div w:id="143938939">
      <w:bodyDiv w:val="1"/>
      <w:marLeft w:val="0"/>
      <w:marRight w:val="0"/>
      <w:marTop w:val="0"/>
      <w:marBottom w:val="0"/>
      <w:divBdr>
        <w:top w:val="none" w:sz="0" w:space="0" w:color="auto"/>
        <w:left w:val="none" w:sz="0" w:space="0" w:color="auto"/>
        <w:bottom w:val="none" w:sz="0" w:space="0" w:color="auto"/>
        <w:right w:val="none" w:sz="0" w:space="0" w:color="auto"/>
      </w:divBdr>
    </w:div>
    <w:div w:id="190461867">
      <w:bodyDiv w:val="1"/>
      <w:marLeft w:val="0"/>
      <w:marRight w:val="0"/>
      <w:marTop w:val="0"/>
      <w:marBottom w:val="0"/>
      <w:divBdr>
        <w:top w:val="none" w:sz="0" w:space="0" w:color="auto"/>
        <w:left w:val="none" w:sz="0" w:space="0" w:color="auto"/>
        <w:bottom w:val="none" w:sz="0" w:space="0" w:color="auto"/>
        <w:right w:val="none" w:sz="0" w:space="0" w:color="auto"/>
      </w:divBdr>
    </w:div>
    <w:div w:id="192620722">
      <w:bodyDiv w:val="1"/>
      <w:marLeft w:val="0"/>
      <w:marRight w:val="0"/>
      <w:marTop w:val="0"/>
      <w:marBottom w:val="0"/>
      <w:divBdr>
        <w:top w:val="none" w:sz="0" w:space="0" w:color="auto"/>
        <w:left w:val="none" w:sz="0" w:space="0" w:color="auto"/>
        <w:bottom w:val="none" w:sz="0" w:space="0" w:color="auto"/>
        <w:right w:val="none" w:sz="0" w:space="0" w:color="auto"/>
      </w:divBdr>
    </w:div>
    <w:div w:id="203909887">
      <w:bodyDiv w:val="1"/>
      <w:marLeft w:val="0"/>
      <w:marRight w:val="0"/>
      <w:marTop w:val="0"/>
      <w:marBottom w:val="0"/>
      <w:divBdr>
        <w:top w:val="none" w:sz="0" w:space="0" w:color="auto"/>
        <w:left w:val="none" w:sz="0" w:space="0" w:color="auto"/>
        <w:bottom w:val="none" w:sz="0" w:space="0" w:color="auto"/>
        <w:right w:val="none" w:sz="0" w:space="0" w:color="auto"/>
      </w:divBdr>
    </w:div>
    <w:div w:id="215361799">
      <w:bodyDiv w:val="1"/>
      <w:marLeft w:val="0"/>
      <w:marRight w:val="0"/>
      <w:marTop w:val="0"/>
      <w:marBottom w:val="0"/>
      <w:divBdr>
        <w:top w:val="none" w:sz="0" w:space="0" w:color="auto"/>
        <w:left w:val="none" w:sz="0" w:space="0" w:color="auto"/>
        <w:bottom w:val="none" w:sz="0" w:space="0" w:color="auto"/>
        <w:right w:val="none" w:sz="0" w:space="0" w:color="auto"/>
      </w:divBdr>
    </w:div>
    <w:div w:id="269051642">
      <w:bodyDiv w:val="1"/>
      <w:marLeft w:val="0"/>
      <w:marRight w:val="0"/>
      <w:marTop w:val="0"/>
      <w:marBottom w:val="0"/>
      <w:divBdr>
        <w:top w:val="none" w:sz="0" w:space="0" w:color="auto"/>
        <w:left w:val="none" w:sz="0" w:space="0" w:color="auto"/>
        <w:bottom w:val="none" w:sz="0" w:space="0" w:color="auto"/>
        <w:right w:val="none" w:sz="0" w:space="0" w:color="auto"/>
      </w:divBdr>
    </w:div>
    <w:div w:id="327245163">
      <w:bodyDiv w:val="1"/>
      <w:marLeft w:val="0"/>
      <w:marRight w:val="0"/>
      <w:marTop w:val="0"/>
      <w:marBottom w:val="0"/>
      <w:divBdr>
        <w:top w:val="none" w:sz="0" w:space="0" w:color="auto"/>
        <w:left w:val="none" w:sz="0" w:space="0" w:color="auto"/>
        <w:bottom w:val="none" w:sz="0" w:space="0" w:color="auto"/>
        <w:right w:val="none" w:sz="0" w:space="0" w:color="auto"/>
      </w:divBdr>
    </w:div>
    <w:div w:id="418909390">
      <w:bodyDiv w:val="1"/>
      <w:marLeft w:val="0"/>
      <w:marRight w:val="0"/>
      <w:marTop w:val="0"/>
      <w:marBottom w:val="0"/>
      <w:divBdr>
        <w:top w:val="none" w:sz="0" w:space="0" w:color="auto"/>
        <w:left w:val="none" w:sz="0" w:space="0" w:color="auto"/>
        <w:bottom w:val="none" w:sz="0" w:space="0" w:color="auto"/>
        <w:right w:val="none" w:sz="0" w:space="0" w:color="auto"/>
      </w:divBdr>
    </w:div>
    <w:div w:id="438375574">
      <w:bodyDiv w:val="1"/>
      <w:marLeft w:val="0"/>
      <w:marRight w:val="0"/>
      <w:marTop w:val="0"/>
      <w:marBottom w:val="0"/>
      <w:divBdr>
        <w:top w:val="none" w:sz="0" w:space="0" w:color="auto"/>
        <w:left w:val="none" w:sz="0" w:space="0" w:color="auto"/>
        <w:bottom w:val="none" w:sz="0" w:space="0" w:color="auto"/>
        <w:right w:val="none" w:sz="0" w:space="0" w:color="auto"/>
      </w:divBdr>
    </w:div>
    <w:div w:id="441151434">
      <w:bodyDiv w:val="1"/>
      <w:marLeft w:val="0"/>
      <w:marRight w:val="0"/>
      <w:marTop w:val="0"/>
      <w:marBottom w:val="0"/>
      <w:divBdr>
        <w:top w:val="none" w:sz="0" w:space="0" w:color="auto"/>
        <w:left w:val="none" w:sz="0" w:space="0" w:color="auto"/>
        <w:bottom w:val="none" w:sz="0" w:space="0" w:color="auto"/>
        <w:right w:val="none" w:sz="0" w:space="0" w:color="auto"/>
      </w:divBdr>
    </w:div>
    <w:div w:id="448478789">
      <w:bodyDiv w:val="1"/>
      <w:marLeft w:val="0"/>
      <w:marRight w:val="0"/>
      <w:marTop w:val="0"/>
      <w:marBottom w:val="0"/>
      <w:divBdr>
        <w:top w:val="none" w:sz="0" w:space="0" w:color="auto"/>
        <w:left w:val="none" w:sz="0" w:space="0" w:color="auto"/>
        <w:bottom w:val="none" w:sz="0" w:space="0" w:color="auto"/>
        <w:right w:val="none" w:sz="0" w:space="0" w:color="auto"/>
      </w:divBdr>
    </w:div>
    <w:div w:id="449134840">
      <w:bodyDiv w:val="1"/>
      <w:marLeft w:val="0"/>
      <w:marRight w:val="0"/>
      <w:marTop w:val="0"/>
      <w:marBottom w:val="0"/>
      <w:divBdr>
        <w:top w:val="none" w:sz="0" w:space="0" w:color="auto"/>
        <w:left w:val="none" w:sz="0" w:space="0" w:color="auto"/>
        <w:bottom w:val="none" w:sz="0" w:space="0" w:color="auto"/>
        <w:right w:val="none" w:sz="0" w:space="0" w:color="auto"/>
      </w:divBdr>
    </w:div>
    <w:div w:id="552935989">
      <w:bodyDiv w:val="1"/>
      <w:marLeft w:val="0"/>
      <w:marRight w:val="0"/>
      <w:marTop w:val="0"/>
      <w:marBottom w:val="0"/>
      <w:divBdr>
        <w:top w:val="none" w:sz="0" w:space="0" w:color="auto"/>
        <w:left w:val="none" w:sz="0" w:space="0" w:color="auto"/>
        <w:bottom w:val="none" w:sz="0" w:space="0" w:color="auto"/>
        <w:right w:val="none" w:sz="0" w:space="0" w:color="auto"/>
      </w:divBdr>
      <w:divsChild>
        <w:div w:id="684481767">
          <w:marLeft w:val="0"/>
          <w:marRight w:val="0"/>
          <w:marTop w:val="0"/>
          <w:marBottom w:val="0"/>
          <w:divBdr>
            <w:top w:val="none" w:sz="0" w:space="0" w:color="auto"/>
            <w:left w:val="none" w:sz="0" w:space="0" w:color="auto"/>
            <w:bottom w:val="none" w:sz="0" w:space="0" w:color="auto"/>
            <w:right w:val="none" w:sz="0" w:space="0" w:color="auto"/>
          </w:divBdr>
          <w:divsChild>
            <w:div w:id="204636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57857">
      <w:bodyDiv w:val="1"/>
      <w:marLeft w:val="0"/>
      <w:marRight w:val="0"/>
      <w:marTop w:val="0"/>
      <w:marBottom w:val="0"/>
      <w:divBdr>
        <w:top w:val="none" w:sz="0" w:space="0" w:color="auto"/>
        <w:left w:val="none" w:sz="0" w:space="0" w:color="auto"/>
        <w:bottom w:val="none" w:sz="0" w:space="0" w:color="auto"/>
        <w:right w:val="none" w:sz="0" w:space="0" w:color="auto"/>
      </w:divBdr>
    </w:div>
    <w:div w:id="587231122">
      <w:bodyDiv w:val="1"/>
      <w:marLeft w:val="0"/>
      <w:marRight w:val="0"/>
      <w:marTop w:val="0"/>
      <w:marBottom w:val="0"/>
      <w:divBdr>
        <w:top w:val="none" w:sz="0" w:space="0" w:color="auto"/>
        <w:left w:val="none" w:sz="0" w:space="0" w:color="auto"/>
        <w:bottom w:val="none" w:sz="0" w:space="0" w:color="auto"/>
        <w:right w:val="none" w:sz="0" w:space="0" w:color="auto"/>
      </w:divBdr>
    </w:div>
    <w:div w:id="630212220">
      <w:bodyDiv w:val="1"/>
      <w:marLeft w:val="0"/>
      <w:marRight w:val="0"/>
      <w:marTop w:val="0"/>
      <w:marBottom w:val="0"/>
      <w:divBdr>
        <w:top w:val="none" w:sz="0" w:space="0" w:color="auto"/>
        <w:left w:val="none" w:sz="0" w:space="0" w:color="auto"/>
        <w:bottom w:val="none" w:sz="0" w:space="0" w:color="auto"/>
        <w:right w:val="none" w:sz="0" w:space="0" w:color="auto"/>
      </w:divBdr>
    </w:div>
    <w:div w:id="641235969">
      <w:bodyDiv w:val="1"/>
      <w:marLeft w:val="0"/>
      <w:marRight w:val="0"/>
      <w:marTop w:val="0"/>
      <w:marBottom w:val="0"/>
      <w:divBdr>
        <w:top w:val="none" w:sz="0" w:space="0" w:color="auto"/>
        <w:left w:val="none" w:sz="0" w:space="0" w:color="auto"/>
        <w:bottom w:val="none" w:sz="0" w:space="0" w:color="auto"/>
        <w:right w:val="none" w:sz="0" w:space="0" w:color="auto"/>
      </w:divBdr>
    </w:div>
    <w:div w:id="667094224">
      <w:bodyDiv w:val="1"/>
      <w:marLeft w:val="0"/>
      <w:marRight w:val="0"/>
      <w:marTop w:val="0"/>
      <w:marBottom w:val="0"/>
      <w:divBdr>
        <w:top w:val="none" w:sz="0" w:space="0" w:color="auto"/>
        <w:left w:val="none" w:sz="0" w:space="0" w:color="auto"/>
        <w:bottom w:val="none" w:sz="0" w:space="0" w:color="auto"/>
        <w:right w:val="none" w:sz="0" w:space="0" w:color="auto"/>
      </w:divBdr>
    </w:div>
    <w:div w:id="670452437">
      <w:bodyDiv w:val="1"/>
      <w:marLeft w:val="0"/>
      <w:marRight w:val="0"/>
      <w:marTop w:val="0"/>
      <w:marBottom w:val="0"/>
      <w:divBdr>
        <w:top w:val="none" w:sz="0" w:space="0" w:color="auto"/>
        <w:left w:val="none" w:sz="0" w:space="0" w:color="auto"/>
        <w:bottom w:val="none" w:sz="0" w:space="0" w:color="auto"/>
        <w:right w:val="none" w:sz="0" w:space="0" w:color="auto"/>
      </w:divBdr>
    </w:div>
    <w:div w:id="866141231">
      <w:bodyDiv w:val="1"/>
      <w:marLeft w:val="0"/>
      <w:marRight w:val="0"/>
      <w:marTop w:val="0"/>
      <w:marBottom w:val="0"/>
      <w:divBdr>
        <w:top w:val="none" w:sz="0" w:space="0" w:color="auto"/>
        <w:left w:val="none" w:sz="0" w:space="0" w:color="auto"/>
        <w:bottom w:val="none" w:sz="0" w:space="0" w:color="auto"/>
        <w:right w:val="none" w:sz="0" w:space="0" w:color="auto"/>
      </w:divBdr>
    </w:div>
    <w:div w:id="885414809">
      <w:bodyDiv w:val="1"/>
      <w:marLeft w:val="0"/>
      <w:marRight w:val="0"/>
      <w:marTop w:val="0"/>
      <w:marBottom w:val="0"/>
      <w:divBdr>
        <w:top w:val="none" w:sz="0" w:space="0" w:color="auto"/>
        <w:left w:val="none" w:sz="0" w:space="0" w:color="auto"/>
        <w:bottom w:val="none" w:sz="0" w:space="0" w:color="auto"/>
        <w:right w:val="none" w:sz="0" w:space="0" w:color="auto"/>
      </w:divBdr>
    </w:div>
    <w:div w:id="915282819">
      <w:bodyDiv w:val="1"/>
      <w:marLeft w:val="0"/>
      <w:marRight w:val="0"/>
      <w:marTop w:val="0"/>
      <w:marBottom w:val="0"/>
      <w:divBdr>
        <w:top w:val="none" w:sz="0" w:space="0" w:color="auto"/>
        <w:left w:val="none" w:sz="0" w:space="0" w:color="auto"/>
        <w:bottom w:val="none" w:sz="0" w:space="0" w:color="auto"/>
        <w:right w:val="none" w:sz="0" w:space="0" w:color="auto"/>
      </w:divBdr>
    </w:div>
    <w:div w:id="929852966">
      <w:bodyDiv w:val="1"/>
      <w:marLeft w:val="0"/>
      <w:marRight w:val="0"/>
      <w:marTop w:val="0"/>
      <w:marBottom w:val="0"/>
      <w:divBdr>
        <w:top w:val="none" w:sz="0" w:space="0" w:color="auto"/>
        <w:left w:val="none" w:sz="0" w:space="0" w:color="auto"/>
        <w:bottom w:val="none" w:sz="0" w:space="0" w:color="auto"/>
        <w:right w:val="none" w:sz="0" w:space="0" w:color="auto"/>
      </w:divBdr>
      <w:divsChild>
        <w:div w:id="110311453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60693490">
      <w:bodyDiv w:val="1"/>
      <w:marLeft w:val="0"/>
      <w:marRight w:val="0"/>
      <w:marTop w:val="0"/>
      <w:marBottom w:val="0"/>
      <w:divBdr>
        <w:top w:val="none" w:sz="0" w:space="0" w:color="auto"/>
        <w:left w:val="none" w:sz="0" w:space="0" w:color="auto"/>
        <w:bottom w:val="none" w:sz="0" w:space="0" w:color="auto"/>
        <w:right w:val="none" w:sz="0" w:space="0" w:color="auto"/>
      </w:divBdr>
    </w:div>
    <w:div w:id="997735854">
      <w:bodyDiv w:val="1"/>
      <w:marLeft w:val="0"/>
      <w:marRight w:val="0"/>
      <w:marTop w:val="0"/>
      <w:marBottom w:val="0"/>
      <w:divBdr>
        <w:top w:val="none" w:sz="0" w:space="0" w:color="auto"/>
        <w:left w:val="none" w:sz="0" w:space="0" w:color="auto"/>
        <w:bottom w:val="none" w:sz="0" w:space="0" w:color="auto"/>
        <w:right w:val="none" w:sz="0" w:space="0" w:color="auto"/>
      </w:divBdr>
    </w:div>
    <w:div w:id="1009529132">
      <w:bodyDiv w:val="1"/>
      <w:marLeft w:val="0"/>
      <w:marRight w:val="0"/>
      <w:marTop w:val="0"/>
      <w:marBottom w:val="0"/>
      <w:divBdr>
        <w:top w:val="none" w:sz="0" w:space="0" w:color="auto"/>
        <w:left w:val="none" w:sz="0" w:space="0" w:color="auto"/>
        <w:bottom w:val="none" w:sz="0" w:space="0" w:color="auto"/>
        <w:right w:val="none" w:sz="0" w:space="0" w:color="auto"/>
      </w:divBdr>
    </w:div>
    <w:div w:id="1010836419">
      <w:bodyDiv w:val="1"/>
      <w:marLeft w:val="0"/>
      <w:marRight w:val="0"/>
      <w:marTop w:val="0"/>
      <w:marBottom w:val="0"/>
      <w:divBdr>
        <w:top w:val="none" w:sz="0" w:space="0" w:color="auto"/>
        <w:left w:val="none" w:sz="0" w:space="0" w:color="auto"/>
        <w:bottom w:val="none" w:sz="0" w:space="0" w:color="auto"/>
        <w:right w:val="none" w:sz="0" w:space="0" w:color="auto"/>
      </w:divBdr>
      <w:divsChild>
        <w:div w:id="1959070028">
          <w:marLeft w:val="0"/>
          <w:marRight w:val="0"/>
          <w:marTop w:val="0"/>
          <w:marBottom w:val="0"/>
          <w:divBdr>
            <w:top w:val="none" w:sz="0" w:space="0" w:color="auto"/>
            <w:left w:val="none" w:sz="0" w:space="0" w:color="auto"/>
            <w:bottom w:val="none" w:sz="0" w:space="0" w:color="auto"/>
            <w:right w:val="none" w:sz="0" w:space="0" w:color="auto"/>
          </w:divBdr>
        </w:div>
        <w:div w:id="545723044">
          <w:marLeft w:val="0"/>
          <w:marRight w:val="0"/>
          <w:marTop w:val="0"/>
          <w:marBottom w:val="0"/>
          <w:divBdr>
            <w:top w:val="none" w:sz="0" w:space="0" w:color="auto"/>
            <w:left w:val="none" w:sz="0" w:space="0" w:color="auto"/>
            <w:bottom w:val="none" w:sz="0" w:space="0" w:color="auto"/>
            <w:right w:val="none" w:sz="0" w:space="0" w:color="auto"/>
          </w:divBdr>
        </w:div>
        <w:div w:id="583496537">
          <w:marLeft w:val="0"/>
          <w:marRight w:val="0"/>
          <w:marTop w:val="0"/>
          <w:marBottom w:val="0"/>
          <w:divBdr>
            <w:top w:val="none" w:sz="0" w:space="0" w:color="auto"/>
            <w:left w:val="none" w:sz="0" w:space="0" w:color="auto"/>
            <w:bottom w:val="none" w:sz="0" w:space="0" w:color="auto"/>
            <w:right w:val="none" w:sz="0" w:space="0" w:color="auto"/>
          </w:divBdr>
        </w:div>
      </w:divsChild>
    </w:div>
    <w:div w:id="1018310289">
      <w:bodyDiv w:val="1"/>
      <w:marLeft w:val="0"/>
      <w:marRight w:val="0"/>
      <w:marTop w:val="0"/>
      <w:marBottom w:val="0"/>
      <w:divBdr>
        <w:top w:val="none" w:sz="0" w:space="0" w:color="auto"/>
        <w:left w:val="none" w:sz="0" w:space="0" w:color="auto"/>
        <w:bottom w:val="none" w:sz="0" w:space="0" w:color="auto"/>
        <w:right w:val="none" w:sz="0" w:space="0" w:color="auto"/>
      </w:divBdr>
    </w:div>
    <w:div w:id="1031758445">
      <w:bodyDiv w:val="1"/>
      <w:marLeft w:val="0"/>
      <w:marRight w:val="0"/>
      <w:marTop w:val="0"/>
      <w:marBottom w:val="0"/>
      <w:divBdr>
        <w:top w:val="none" w:sz="0" w:space="0" w:color="auto"/>
        <w:left w:val="none" w:sz="0" w:space="0" w:color="auto"/>
        <w:bottom w:val="none" w:sz="0" w:space="0" w:color="auto"/>
        <w:right w:val="none" w:sz="0" w:space="0" w:color="auto"/>
      </w:divBdr>
    </w:div>
    <w:div w:id="1038818254">
      <w:bodyDiv w:val="1"/>
      <w:marLeft w:val="0"/>
      <w:marRight w:val="0"/>
      <w:marTop w:val="0"/>
      <w:marBottom w:val="0"/>
      <w:divBdr>
        <w:top w:val="none" w:sz="0" w:space="0" w:color="auto"/>
        <w:left w:val="none" w:sz="0" w:space="0" w:color="auto"/>
        <w:bottom w:val="none" w:sz="0" w:space="0" w:color="auto"/>
        <w:right w:val="none" w:sz="0" w:space="0" w:color="auto"/>
      </w:divBdr>
    </w:div>
    <w:div w:id="1172060495">
      <w:bodyDiv w:val="1"/>
      <w:marLeft w:val="0"/>
      <w:marRight w:val="0"/>
      <w:marTop w:val="0"/>
      <w:marBottom w:val="0"/>
      <w:divBdr>
        <w:top w:val="none" w:sz="0" w:space="0" w:color="auto"/>
        <w:left w:val="none" w:sz="0" w:space="0" w:color="auto"/>
        <w:bottom w:val="none" w:sz="0" w:space="0" w:color="auto"/>
        <w:right w:val="none" w:sz="0" w:space="0" w:color="auto"/>
      </w:divBdr>
    </w:div>
    <w:div w:id="1181165401">
      <w:bodyDiv w:val="1"/>
      <w:marLeft w:val="0"/>
      <w:marRight w:val="0"/>
      <w:marTop w:val="0"/>
      <w:marBottom w:val="0"/>
      <w:divBdr>
        <w:top w:val="none" w:sz="0" w:space="0" w:color="auto"/>
        <w:left w:val="none" w:sz="0" w:space="0" w:color="auto"/>
        <w:bottom w:val="none" w:sz="0" w:space="0" w:color="auto"/>
        <w:right w:val="none" w:sz="0" w:space="0" w:color="auto"/>
      </w:divBdr>
    </w:div>
    <w:div w:id="1245455117">
      <w:bodyDiv w:val="1"/>
      <w:marLeft w:val="0"/>
      <w:marRight w:val="0"/>
      <w:marTop w:val="0"/>
      <w:marBottom w:val="0"/>
      <w:divBdr>
        <w:top w:val="none" w:sz="0" w:space="0" w:color="auto"/>
        <w:left w:val="none" w:sz="0" w:space="0" w:color="auto"/>
        <w:bottom w:val="none" w:sz="0" w:space="0" w:color="auto"/>
        <w:right w:val="none" w:sz="0" w:space="0" w:color="auto"/>
      </w:divBdr>
    </w:div>
    <w:div w:id="1341421306">
      <w:bodyDiv w:val="1"/>
      <w:marLeft w:val="0"/>
      <w:marRight w:val="0"/>
      <w:marTop w:val="0"/>
      <w:marBottom w:val="0"/>
      <w:divBdr>
        <w:top w:val="none" w:sz="0" w:space="0" w:color="auto"/>
        <w:left w:val="none" w:sz="0" w:space="0" w:color="auto"/>
        <w:bottom w:val="none" w:sz="0" w:space="0" w:color="auto"/>
        <w:right w:val="none" w:sz="0" w:space="0" w:color="auto"/>
      </w:divBdr>
      <w:divsChild>
        <w:div w:id="14998086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58388065">
      <w:bodyDiv w:val="1"/>
      <w:marLeft w:val="0"/>
      <w:marRight w:val="0"/>
      <w:marTop w:val="0"/>
      <w:marBottom w:val="0"/>
      <w:divBdr>
        <w:top w:val="none" w:sz="0" w:space="0" w:color="auto"/>
        <w:left w:val="none" w:sz="0" w:space="0" w:color="auto"/>
        <w:bottom w:val="none" w:sz="0" w:space="0" w:color="auto"/>
        <w:right w:val="none" w:sz="0" w:space="0" w:color="auto"/>
      </w:divBdr>
    </w:div>
    <w:div w:id="1394935447">
      <w:bodyDiv w:val="1"/>
      <w:marLeft w:val="0"/>
      <w:marRight w:val="0"/>
      <w:marTop w:val="0"/>
      <w:marBottom w:val="0"/>
      <w:divBdr>
        <w:top w:val="none" w:sz="0" w:space="0" w:color="auto"/>
        <w:left w:val="none" w:sz="0" w:space="0" w:color="auto"/>
        <w:bottom w:val="none" w:sz="0" w:space="0" w:color="auto"/>
        <w:right w:val="none" w:sz="0" w:space="0" w:color="auto"/>
      </w:divBdr>
    </w:div>
    <w:div w:id="1411345589">
      <w:bodyDiv w:val="1"/>
      <w:marLeft w:val="0"/>
      <w:marRight w:val="0"/>
      <w:marTop w:val="0"/>
      <w:marBottom w:val="0"/>
      <w:divBdr>
        <w:top w:val="none" w:sz="0" w:space="0" w:color="auto"/>
        <w:left w:val="none" w:sz="0" w:space="0" w:color="auto"/>
        <w:bottom w:val="none" w:sz="0" w:space="0" w:color="auto"/>
        <w:right w:val="none" w:sz="0" w:space="0" w:color="auto"/>
      </w:divBdr>
    </w:div>
    <w:div w:id="1440564135">
      <w:bodyDiv w:val="1"/>
      <w:marLeft w:val="0"/>
      <w:marRight w:val="0"/>
      <w:marTop w:val="0"/>
      <w:marBottom w:val="0"/>
      <w:divBdr>
        <w:top w:val="none" w:sz="0" w:space="0" w:color="auto"/>
        <w:left w:val="none" w:sz="0" w:space="0" w:color="auto"/>
        <w:bottom w:val="none" w:sz="0" w:space="0" w:color="auto"/>
        <w:right w:val="none" w:sz="0" w:space="0" w:color="auto"/>
      </w:divBdr>
    </w:div>
    <w:div w:id="1516454186">
      <w:bodyDiv w:val="1"/>
      <w:marLeft w:val="0"/>
      <w:marRight w:val="0"/>
      <w:marTop w:val="0"/>
      <w:marBottom w:val="0"/>
      <w:divBdr>
        <w:top w:val="none" w:sz="0" w:space="0" w:color="auto"/>
        <w:left w:val="none" w:sz="0" w:space="0" w:color="auto"/>
        <w:bottom w:val="none" w:sz="0" w:space="0" w:color="auto"/>
        <w:right w:val="none" w:sz="0" w:space="0" w:color="auto"/>
      </w:divBdr>
    </w:div>
    <w:div w:id="1525708558">
      <w:bodyDiv w:val="1"/>
      <w:marLeft w:val="0"/>
      <w:marRight w:val="0"/>
      <w:marTop w:val="0"/>
      <w:marBottom w:val="0"/>
      <w:divBdr>
        <w:top w:val="none" w:sz="0" w:space="0" w:color="auto"/>
        <w:left w:val="none" w:sz="0" w:space="0" w:color="auto"/>
        <w:bottom w:val="none" w:sz="0" w:space="0" w:color="auto"/>
        <w:right w:val="none" w:sz="0" w:space="0" w:color="auto"/>
      </w:divBdr>
    </w:div>
    <w:div w:id="1596281940">
      <w:bodyDiv w:val="1"/>
      <w:marLeft w:val="0"/>
      <w:marRight w:val="0"/>
      <w:marTop w:val="0"/>
      <w:marBottom w:val="0"/>
      <w:divBdr>
        <w:top w:val="none" w:sz="0" w:space="0" w:color="auto"/>
        <w:left w:val="none" w:sz="0" w:space="0" w:color="auto"/>
        <w:bottom w:val="none" w:sz="0" w:space="0" w:color="auto"/>
        <w:right w:val="none" w:sz="0" w:space="0" w:color="auto"/>
      </w:divBdr>
    </w:div>
    <w:div w:id="1626734885">
      <w:bodyDiv w:val="1"/>
      <w:marLeft w:val="0"/>
      <w:marRight w:val="0"/>
      <w:marTop w:val="0"/>
      <w:marBottom w:val="0"/>
      <w:divBdr>
        <w:top w:val="none" w:sz="0" w:space="0" w:color="auto"/>
        <w:left w:val="none" w:sz="0" w:space="0" w:color="auto"/>
        <w:bottom w:val="none" w:sz="0" w:space="0" w:color="auto"/>
        <w:right w:val="none" w:sz="0" w:space="0" w:color="auto"/>
      </w:divBdr>
    </w:div>
    <w:div w:id="1638874917">
      <w:bodyDiv w:val="1"/>
      <w:marLeft w:val="0"/>
      <w:marRight w:val="0"/>
      <w:marTop w:val="0"/>
      <w:marBottom w:val="0"/>
      <w:divBdr>
        <w:top w:val="none" w:sz="0" w:space="0" w:color="auto"/>
        <w:left w:val="none" w:sz="0" w:space="0" w:color="auto"/>
        <w:bottom w:val="none" w:sz="0" w:space="0" w:color="auto"/>
        <w:right w:val="none" w:sz="0" w:space="0" w:color="auto"/>
      </w:divBdr>
    </w:div>
    <w:div w:id="1641231790">
      <w:bodyDiv w:val="1"/>
      <w:marLeft w:val="0"/>
      <w:marRight w:val="0"/>
      <w:marTop w:val="0"/>
      <w:marBottom w:val="0"/>
      <w:divBdr>
        <w:top w:val="none" w:sz="0" w:space="0" w:color="auto"/>
        <w:left w:val="none" w:sz="0" w:space="0" w:color="auto"/>
        <w:bottom w:val="none" w:sz="0" w:space="0" w:color="auto"/>
        <w:right w:val="none" w:sz="0" w:space="0" w:color="auto"/>
      </w:divBdr>
      <w:divsChild>
        <w:div w:id="6589278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69093893">
      <w:bodyDiv w:val="1"/>
      <w:marLeft w:val="0"/>
      <w:marRight w:val="0"/>
      <w:marTop w:val="0"/>
      <w:marBottom w:val="0"/>
      <w:divBdr>
        <w:top w:val="none" w:sz="0" w:space="0" w:color="auto"/>
        <w:left w:val="none" w:sz="0" w:space="0" w:color="auto"/>
        <w:bottom w:val="none" w:sz="0" w:space="0" w:color="auto"/>
        <w:right w:val="none" w:sz="0" w:space="0" w:color="auto"/>
      </w:divBdr>
    </w:div>
    <w:div w:id="1692101188">
      <w:bodyDiv w:val="1"/>
      <w:marLeft w:val="0"/>
      <w:marRight w:val="0"/>
      <w:marTop w:val="0"/>
      <w:marBottom w:val="0"/>
      <w:divBdr>
        <w:top w:val="none" w:sz="0" w:space="0" w:color="auto"/>
        <w:left w:val="none" w:sz="0" w:space="0" w:color="auto"/>
        <w:bottom w:val="none" w:sz="0" w:space="0" w:color="auto"/>
        <w:right w:val="none" w:sz="0" w:space="0" w:color="auto"/>
      </w:divBdr>
    </w:div>
    <w:div w:id="1796754919">
      <w:bodyDiv w:val="1"/>
      <w:marLeft w:val="0"/>
      <w:marRight w:val="0"/>
      <w:marTop w:val="0"/>
      <w:marBottom w:val="0"/>
      <w:divBdr>
        <w:top w:val="none" w:sz="0" w:space="0" w:color="auto"/>
        <w:left w:val="none" w:sz="0" w:space="0" w:color="auto"/>
        <w:bottom w:val="none" w:sz="0" w:space="0" w:color="auto"/>
        <w:right w:val="none" w:sz="0" w:space="0" w:color="auto"/>
      </w:divBdr>
    </w:div>
    <w:div w:id="1816294296">
      <w:bodyDiv w:val="1"/>
      <w:marLeft w:val="0"/>
      <w:marRight w:val="0"/>
      <w:marTop w:val="0"/>
      <w:marBottom w:val="0"/>
      <w:divBdr>
        <w:top w:val="none" w:sz="0" w:space="0" w:color="auto"/>
        <w:left w:val="none" w:sz="0" w:space="0" w:color="auto"/>
        <w:bottom w:val="none" w:sz="0" w:space="0" w:color="auto"/>
        <w:right w:val="none" w:sz="0" w:space="0" w:color="auto"/>
      </w:divBdr>
    </w:div>
    <w:div w:id="1820730512">
      <w:bodyDiv w:val="1"/>
      <w:marLeft w:val="0"/>
      <w:marRight w:val="0"/>
      <w:marTop w:val="0"/>
      <w:marBottom w:val="0"/>
      <w:divBdr>
        <w:top w:val="none" w:sz="0" w:space="0" w:color="auto"/>
        <w:left w:val="none" w:sz="0" w:space="0" w:color="auto"/>
        <w:bottom w:val="none" w:sz="0" w:space="0" w:color="auto"/>
        <w:right w:val="none" w:sz="0" w:space="0" w:color="auto"/>
      </w:divBdr>
    </w:div>
    <w:div w:id="1837375506">
      <w:bodyDiv w:val="1"/>
      <w:marLeft w:val="0"/>
      <w:marRight w:val="0"/>
      <w:marTop w:val="0"/>
      <w:marBottom w:val="0"/>
      <w:divBdr>
        <w:top w:val="none" w:sz="0" w:space="0" w:color="auto"/>
        <w:left w:val="none" w:sz="0" w:space="0" w:color="auto"/>
        <w:bottom w:val="none" w:sz="0" w:space="0" w:color="auto"/>
        <w:right w:val="none" w:sz="0" w:space="0" w:color="auto"/>
      </w:divBdr>
    </w:div>
    <w:div w:id="1868062191">
      <w:bodyDiv w:val="1"/>
      <w:marLeft w:val="0"/>
      <w:marRight w:val="0"/>
      <w:marTop w:val="0"/>
      <w:marBottom w:val="0"/>
      <w:divBdr>
        <w:top w:val="none" w:sz="0" w:space="0" w:color="auto"/>
        <w:left w:val="none" w:sz="0" w:space="0" w:color="auto"/>
        <w:bottom w:val="none" w:sz="0" w:space="0" w:color="auto"/>
        <w:right w:val="none" w:sz="0" w:space="0" w:color="auto"/>
      </w:divBdr>
      <w:divsChild>
        <w:div w:id="76869612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0312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4.jpeg"/><Relationship Id="rId39" Type="http://schemas.openxmlformats.org/officeDocument/2006/relationships/image" Target="media/image16.png"/><Relationship Id="rId21" Type="http://schemas.openxmlformats.org/officeDocument/2006/relationships/chart" Target="charts/chart11.xml"/><Relationship Id="rId34" Type="http://schemas.openxmlformats.org/officeDocument/2006/relationships/image" Target="media/image11.png"/><Relationship Id="rId42" Type="http://schemas.openxmlformats.org/officeDocument/2006/relationships/hyperlink" Target="http://efektivs.lv/lv/docs/BEA_infografiks_A4_04_2017.pdf" TargetMode="External"/><Relationship Id="rId47" Type="http://schemas.openxmlformats.org/officeDocument/2006/relationships/hyperlink" Target="http://www.latvijaskudra.lv/upload/prezentacijas/lu_31.01.u.ameriks.pdf" TargetMode="External"/><Relationship Id="rId50" Type="http://schemas.openxmlformats.org/officeDocument/2006/relationships/hyperlink" Target="http://www.daugavpilszinas.lv/lv/Bizness/1/2255/Kudras-resursu-lielvalsts-%E2%80%93-Latvija" TargetMode="External"/><Relationship Id="rId55" Type="http://schemas.openxmlformats.org/officeDocument/2006/relationships/hyperlink" Target="https://www.lursoft.lv/lursoft_statistika/?&amp;novads=100015895&amp;id=391" TargetMode="Externa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3.jpe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yperlink" Target="http://www.mellenes.lv/lv/home"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yperlink" Target="https://restore.daba.gov.lv/public/lat/optimizacijas_modelis1/" TargetMode="External"/><Relationship Id="rId41" Type="http://schemas.openxmlformats.org/officeDocument/2006/relationships/hyperlink" Target="https://www.lvafa.gov.lv/faili/materiali/petijumi/2015/Homo_ecos_334/Projekta_atskaite.pdf" TargetMode="External"/><Relationship Id="rId54" Type="http://schemas.openxmlformats.org/officeDocument/2006/relationships/hyperlink" Target="https://diena.lv/raksts/latvija/zinas/peta-kudras-ieguves-laukus-un-mekle-kompromisus-1417605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2.jpe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restore.daba.gov.lv/public/lat/projekta_vietas/" TargetMode="External"/><Relationship Id="rId53" Type="http://schemas.openxmlformats.org/officeDocument/2006/relationships/hyperlink" Target="http://www.delfi.lv/bizness/biznesa_vide/pern-purvos-ieguti-1-3-miljoni-tonnas-kudras-nozare-izstrada-strategiju-turpmakai-attistibai.d?id=48292457"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1.jpeg"/><Relationship Id="rId28" Type="http://schemas.openxmlformats.org/officeDocument/2006/relationships/image" Target="media/image6.jpeg"/><Relationship Id="rId36" Type="http://schemas.openxmlformats.org/officeDocument/2006/relationships/image" Target="media/image13.png"/><Relationship Id="rId49" Type="http://schemas.openxmlformats.org/officeDocument/2006/relationships/hyperlink" Target="http://www.varam.gov.lv/lat/likumdosana/normativo_aktu_projekti/normativo_aktu_projekti_vides_aizsardzibas_joma/?doc=25287" TargetMode="External"/><Relationship Id="rId57"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9.xml"/><Relationship Id="rId31" Type="http://schemas.openxmlformats.org/officeDocument/2006/relationships/image" Target="media/image8.png"/><Relationship Id="rId44" Type="http://schemas.openxmlformats.org/officeDocument/2006/relationships/hyperlink" Target="https://likumi.lv/doc.php?id=124707" TargetMode="External"/><Relationship Id="rId52" Type="http://schemas.openxmlformats.org/officeDocument/2006/relationships/hyperlink" Target="https://www.lsm.lv/raksts/dzive--stils/virtuve/mellenu-raza-sogad-laba-bet-lietus-trauce-novakt-ogas.a19649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image" Target="media/image5.jpe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hyperlink" Target="https://www.daba.gov.lv/public/lat/iadt/dabas_liegumi/laugas_purvs/" TargetMode="External"/><Relationship Id="rId48" Type="http://schemas.openxmlformats.org/officeDocument/2006/relationships/hyperlink" Target="http://laukos.la.lv/no-dzilajiem-uz-seklajiem-purviem/"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www2.meteo.lv/kudras_inovacijas/login.php"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19.jpg"/><Relationship Id="rId1"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oleObject" Target="file:///\\Users\aija\Desktop\kkudras%20ieguv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Volumes\NO%20NAME\d2_kudra\ku&#772;dras%20raz&#780;ota&#772;ji.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ija\Downloads\Eksports_2015-2017_EUR_T.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ija\Downloads\Eksports_16_un%20visi%20gadi_no199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ija\Downloads\Eksports_2015-2017_EUR_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aija\Desktop\Eksports_2015-2017_EUR_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aija\Desktop\d2_kudra\Eksports_2015-2017_EUR_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aija\Desktop\d2_kudra\Eksports_2015-2017_EUR_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aija\Desktop\kkudras%20ieguv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aija\Desktop\kkudras%20ieguv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Tonnas milj.</a:t>
            </a:r>
          </a:p>
        </c:rich>
      </c:tx>
      <c:layout>
        <c:manualLayout>
          <c:xMode val="edge"/>
          <c:yMode val="edge"/>
          <c:x val="2.1516278021854258E-2"/>
          <c:y val="2.272727272727272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'Kūdras ieguve_T'!$A$2:$A$17</c:f>
              <c:strCache>
                <c:ptCount val="16"/>
                <c:pt idx="0">
                  <c:v>1920.gads </c:v>
                </c:pt>
                <c:pt idx="1">
                  <c:v>1940.gads</c:v>
                </c:pt>
                <c:pt idx="2">
                  <c:v>1945.gads</c:v>
                </c:pt>
                <c:pt idx="3">
                  <c:v>1956.gads</c:v>
                </c:pt>
                <c:pt idx="4">
                  <c:v>1960.gads</c:v>
                </c:pt>
                <c:pt idx="5">
                  <c:v>1965.gads</c:v>
                </c:pt>
                <c:pt idx="6">
                  <c:v>1970.gads</c:v>
                </c:pt>
                <c:pt idx="7">
                  <c:v>1975.gads</c:v>
                </c:pt>
                <c:pt idx="8">
                  <c:v>1980.gads</c:v>
                </c:pt>
                <c:pt idx="9">
                  <c:v>1985.gads</c:v>
                </c:pt>
                <c:pt idx="10">
                  <c:v>1990.gads</c:v>
                </c:pt>
                <c:pt idx="11">
                  <c:v>1995.gads</c:v>
                </c:pt>
                <c:pt idx="12">
                  <c:v>2000.gads</c:v>
                </c:pt>
                <c:pt idx="13">
                  <c:v>2005.gads</c:v>
                </c:pt>
                <c:pt idx="14">
                  <c:v>2010.gads</c:v>
                </c:pt>
                <c:pt idx="15">
                  <c:v>2015.gads</c:v>
                </c:pt>
              </c:strCache>
            </c:strRef>
          </c:cat>
          <c:val>
            <c:numRef>
              <c:f>'Kūdras ieguve_T'!$B$2:$B$17</c:f>
              <c:numCache>
                <c:formatCode>General</c:formatCode>
                <c:ptCount val="16"/>
                <c:pt idx="0">
                  <c:v>7.0000000000000007E-2</c:v>
                </c:pt>
                <c:pt idx="1">
                  <c:v>0.3</c:v>
                </c:pt>
                <c:pt idx="2">
                  <c:v>0.2</c:v>
                </c:pt>
                <c:pt idx="3">
                  <c:v>2.5</c:v>
                </c:pt>
                <c:pt idx="4">
                  <c:v>5.6</c:v>
                </c:pt>
                <c:pt idx="5">
                  <c:v>7.2</c:v>
                </c:pt>
                <c:pt idx="6">
                  <c:v>4.9000000000000004</c:v>
                </c:pt>
                <c:pt idx="7">
                  <c:v>5.5</c:v>
                </c:pt>
                <c:pt idx="8">
                  <c:v>3.4</c:v>
                </c:pt>
                <c:pt idx="9">
                  <c:v>3.9</c:v>
                </c:pt>
                <c:pt idx="10">
                  <c:v>2.9</c:v>
                </c:pt>
                <c:pt idx="11">
                  <c:v>0.6</c:v>
                </c:pt>
                <c:pt idx="12">
                  <c:v>0.4</c:v>
                </c:pt>
                <c:pt idx="13">
                  <c:v>0.7</c:v>
                </c:pt>
                <c:pt idx="14">
                  <c:v>0.7</c:v>
                </c:pt>
                <c:pt idx="15">
                  <c:v>1.3</c:v>
                </c:pt>
              </c:numCache>
            </c:numRef>
          </c:val>
          <c:extLst>
            <c:ext xmlns:c16="http://schemas.microsoft.com/office/drawing/2014/chart" uri="{C3380CC4-5D6E-409C-BE32-E72D297353CC}">
              <c16:uniqueId val="{00000000-96B7-C24D-BC84-BA3DA876383D}"/>
            </c:ext>
          </c:extLst>
        </c:ser>
        <c:dLbls>
          <c:showLegendKey val="0"/>
          <c:showVal val="0"/>
          <c:showCatName val="0"/>
          <c:showSerName val="0"/>
          <c:showPercent val="0"/>
          <c:showBubbleSize val="0"/>
        </c:dLbls>
        <c:gapWidth val="182"/>
        <c:axId val="1155719488"/>
        <c:axId val="674516224"/>
      </c:barChart>
      <c:catAx>
        <c:axId val="115571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4516224"/>
        <c:crosses val="autoZero"/>
        <c:auto val="1"/>
        <c:lblAlgn val="ctr"/>
        <c:lblOffset val="100"/>
        <c:noMultiLvlLbl val="0"/>
      </c:catAx>
      <c:valAx>
        <c:axId val="674516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55719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EUR</a:t>
            </a:r>
            <a:r>
              <a:rPr lang="en-US" sz="1000" baseline="0"/>
              <a:t> milj.</a:t>
            </a:r>
            <a:endParaRPr lang="en-US" sz="1000"/>
          </a:p>
        </c:rich>
      </c:tx>
      <c:layout>
        <c:manualLayout>
          <c:xMode val="edge"/>
          <c:yMode val="edge"/>
          <c:x val="9.1511137868752657E-4"/>
          <c:y val="8.594757198109153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'Apkopojuma tabula'!$G$72</c:f>
              <c:strCache>
                <c:ptCount val="1"/>
                <c:pt idx="0">
                  <c:v>Valsts budžetā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'Apkopojuma tabula'!$E$73:$F$78</c:f>
              <c:multiLvlStrCache>
                <c:ptCount val="6"/>
                <c:lvl>
                  <c:pt idx="0">
                    <c:v>IIN</c:v>
                  </c:pt>
                  <c:pt idx="1">
                    <c:v>DRN</c:v>
                  </c:pt>
                  <c:pt idx="2">
                    <c:v>IIN</c:v>
                  </c:pt>
                  <c:pt idx="3">
                    <c:v>DRN</c:v>
                  </c:pt>
                  <c:pt idx="4">
                    <c:v>IIN</c:v>
                  </c:pt>
                  <c:pt idx="5">
                    <c:v>DRN</c:v>
                  </c:pt>
                </c:lvl>
                <c:lvl>
                  <c:pt idx="0">
                    <c:v>2014</c:v>
                  </c:pt>
                  <c:pt idx="2">
                    <c:v>2015</c:v>
                  </c:pt>
                  <c:pt idx="4">
                    <c:v>2016</c:v>
                  </c:pt>
                </c:lvl>
              </c:multiLvlStrCache>
            </c:multiLvlStrRef>
          </c:cat>
          <c:val>
            <c:numRef>
              <c:f>'Apkopojuma tabula'!$G$73:$G$78</c:f>
              <c:numCache>
                <c:formatCode>General</c:formatCode>
                <c:ptCount val="6"/>
                <c:pt idx="0">
                  <c:v>2.2000000000000002</c:v>
                </c:pt>
                <c:pt idx="1">
                  <c:v>0.19</c:v>
                </c:pt>
                <c:pt idx="2">
                  <c:v>2.9</c:v>
                </c:pt>
                <c:pt idx="3">
                  <c:v>0.23</c:v>
                </c:pt>
                <c:pt idx="4">
                  <c:v>3.1</c:v>
                </c:pt>
                <c:pt idx="5">
                  <c:v>0.16</c:v>
                </c:pt>
              </c:numCache>
            </c:numRef>
          </c:val>
          <c:extLst>
            <c:ext xmlns:c16="http://schemas.microsoft.com/office/drawing/2014/chart" uri="{C3380CC4-5D6E-409C-BE32-E72D297353CC}">
              <c16:uniqueId val="{00000003-8159-5742-90BA-1DF73AD626DC}"/>
            </c:ext>
          </c:extLst>
        </c:ser>
        <c:ser>
          <c:idx val="1"/>
          <c:order val="1"/>
          <c:tx>
            <c:strRef>
              <c:f>'Apkopojuma tabula'!$H$72</c:f>
              <c:strCache>
                <c:ptCount val="1"/>
                <c:pt idx="0">
                  <c:v>Pašvaldības budžetā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'Apkopojuma tabula'!$E$73:$F$78</c:f>
              <c:multiLvlStrCache>
                <c:ptCount val="6"/>
                <c:lvl>
                  <c:pt idx="0">
                    <c:v>IIN</c:v>
                  </c:pt>
                  <c:pt idx="1">
                    <c:v>DRN</c:v>
                  </c:pt>
                  <c:pt idx="2">
                    <c:v>IIN</c:v>
                  </c:pt>
                  <c:pt idx="3">
                    <c:v>DRN</c:v>
                  </c:pt>
                  <c:pt idx="4">
                    <c:v>IIN</c:v>
                  </c:pt>
                  <c:pt idx="5">
                    <c:v>DRN</c:v>
                  </c:pt>
                </c:lvl>
                <c:lvl>
                  <c:pt idx="0">
                    <c:v>2014</c:v>
                  </c:pt>
                  <c:pt idx="2">
                    <c:v>2015</c:v>
                  </c:pt>
                  <c:pt idx="4">
                    <c:v>2016</c:v>
                  </c:pt>
                </c:lvl>
              </c:multiLvlStrCache>
            </c:multiLvlStrRef>
          </c:cat>
          <c:val>
            <c:numRef>
              <c:f>'Apkopojuma tabula'!$H$73:$H$78</c:f>
              <c:numCache>
                <c:formatCode>General</c:formatCode>
                <c:ptCount val="6"/>
                <c:pt idx="0">
                  <c:v>1.0900000000000001</c:v>
                </c:pt>
                <c:pt idx="1">
                  <c:v>0.28000000000000003</c:v>
                </c:pt>
                <c:pt idx="2">
                  <c:v>1.43</c:v>
                </c:pt>
                <c:pt idx="3">
                  <c:v>0.35</c:v>
                </c:pt>
                <c:pt idx="4">
                  <c:v>1.52</c:v>
                </c:pt>
                <c:pt idx="5">
                  <c:v>0.24</c:v>
                </c:pt>
              </c:numCache>
            </c:numRef>
          </c:val>
          <c:extLst>
            <c:ext xmlns:c16="http://schemas.microsoft.com/office/drawing/2014/chart" uri="{C3380CC4-5D6E-409C-BE32-E72D297353CC}">
              <c16:uniqueId val="{00000007-8159-5742-90BA-1DF73AD626DC}"/>
            </c:ext>
          </c:extLst>
        </c:ser>
        <c:dLbls>
          <c:showLegendKey val="0"/>
          <c:showVal val="0"/>
          <c:showCatName val="0"/>
          <c:showSerName val="0"/>
          <c:showPercent val="0"/>
          <c:showBubbleSize val="0"/>
        </c:dLbls>
        <c:gapWidth val="75"/>
        <c:overlap val="-25"/>
        <c:axId val="161597696"/>
        <c:axId val="162795904"/>
      </c:barChart>
      <c:catAx>
        <c:axId val="161597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795904"/>
        <c:crosses val="autoZero"/>
        <c:auto val="1"/>
        <c:lblAlgn val="ctr"/>
        <c:lblOffset val="100"/>
        <c:noMultiLvlLbl val="0"/>
      </c:catAx>
      <c:valAx>
        <c:axId val="1627959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159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EUR</a:t>
            </a:r>
            <a:r>
              <a:rPr lang="en-US" sz="1000" baseline="0"/>
              <a:t> tūkst.</a:t>
            </a:r>
            <a:endParaRPr lang="en-US" sz="1000"/>
          </a:p>
        </c:rich>
      </c:tx>
      <c:layout>
        <c:manualLayout>
          <c:xMode val="edge"/>
          <c:yMode val="edge"/>
          <c:x val="0.86371946854758452"/>
          <c:y val="0.7520325203252032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35880458124552611"/>
          <c:y val="7.4004225081620884E-2"/>
          <c:w val="0.59658344536201269"/>
          <c:h val="0.73875904231483258"/>
        </c:manualLayout>
      </c:layout>
      <c:barChart>
        <c:barDir val="bar"/>
        <c:grouping val="stacked"/>
        <c:varyColors val="0"/>
        <c:ser>
          <c:idx val="0"/>
          <c:order val="0"/>
          <c:tx>
            <c:strRef>
              <c:f>Sheet3!$D$1</c:f>
              <c:strCache>
                <c:ptCount val="1"/>
                <c:pt idx="0">
                  <c:v>Iedzīvotāju ienākuma nodoklis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Sheet3!$C$2:$C$11</c:f>
              <c:strCache>
                <c:ptCount val="10"/>
                <c:pt idx="0">
                  <c:v>A/S "Seda"</c:v>
                </c:pt>
                <c:pt idx="1">
                  <c:v> SIA SAUKAS KŪDRA</c:v>
                </c:pt>
                <c:pt idx="2">
                  <c:v>SIA "SAPATA"</c:v>
                </c:pt>
                <c:pt idx="3">
                  <c:v>SIA "Līvānu kūdras fabrika"</c:v>
                </c:pt>
                <c:pt idx="4">
                  <c:v>A/S GREENYARD HORTICULTURE LATVIA</c:v>
                </c:pt>
                <c:pt idx="5">
                  <c:v>SIA Klasmann-Deilmann Latvia </c:v>
                </c:pt>
                <c:pt idx="6">
                  <c:v>SIA "COMPAQPEAT"</c:v>
                </c:pt>
                <c:pt idx="7">
                  <c:v>SIA HAWITA baltic</c:v>
                </c:pt>
                <c:pt idx="8">
                  <c:v>SIA "Laflora"</c:v>
                </c:pt>
                <c:pt idx="9">
                  <c:v>SIA "Pindstrup Latvia"</c:v>
                </c:pt>
              </c:strCache>
            </c:strRef>
          </c:cat>
          <c:val>
            <c:numRef>
              <c:f>Sheet3!$D$2:$D$11</c:f>
              <c:numCache>
                <c:formatCode>0</c:formatCode>
                <c:ptCount val="10"/>
                <c:pt idx="0">
                  <c:v>116.42</c:v>
                </c:pt>
                <c:pt idx="1">
                  <c:v>122.74</c:v>
                </c:pt>
                <c:pt idx="2">
                  <c:v>124.91</c:v>
                </c:pt>
                <c:pt idx="3">
                  <c:v>147.84</c:v>
                </c:pt>
                <c:pt idx="4">
                  <c:v>203.31</c:v>
                </c:pt>
                <c:pt idx="5">
                  <c:v>203.96</c:v>
                </c:pt>
                <c:pt idx="6">
                  <c:v>241.01</c:v>
                </c:pt>
                <c:pt idx="7">
                  <c:v>376.98</c:v>
                </c:pt>
                <c:pt idx="8">
                  <c:v>842.36</c:v>
                </c:pt>
                <c:pt idx="9">
                  <c:v>1008.04</c:v>
                </c:pt>
              </c:numCache>
            </c:numRef>
          </c:val>
          <c:extLst>
            <c:ext xmlns:c16="http://schemas.microsoft.com/office/drawing/2014/chart" uri="{C3380CC4-5D6E-409C-BE32-E72D297353CC}">
              <c16:uniqueId val="{00000000-81B8-1A4F-BC26-413D31C30955}"/>
            </c:ext>
          </c:extLst>
        </c:ser>
        <c:ser>
          <c:idx val="1"/>
          <c:order val="1"/>
          <c:tx>
            <c:strRef>
              <c:f>Sheet3!$E$1</c:f>
              <c:strCache>
                <c:ptCount val="1"/>
                <c:pt idx="0">
                  <c:v>Valsts sociālās apdrošināšanas obligātās iemaksas</c:v>
                </c:pt>
              </c:strCache>
            </c:strRef>
          </c:tx>
          <c:spPr>
            <a:solidFill>
              <a:schemeClr val="accent2"/>
            </a:solidFill>
            <a:ln>
              <a:noFill/>
            </a:ln>
            <a:effectLst/>
          </c:spPr>
          <c:invertIfNegative val="0"/>
          <c:dLbls>
            <c:dLbl>
              <c:idx val="0"/>
              <c:layout>
                <c:manualLayout>
                  <c:x val="3.54767184035476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B8-1A4F-BC26-413D31C30955}"/>
                </c:ext>
              </c:extLst>
            </c:dLbl>
            <c:dLbl>
              <c:idx val="1"/>
              <c:layout>
                <c:manualLayout>
                  <c:x val="3.1042128603104215E-2"/>
                  <c:y val="4.60299194476409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B8-1A4F-BC26-413D31C30955}"/>
                </c:ext>
              </c:extLst>
            </c:dLbl>
            <c:dLbl>
              <c:idx val="2"/>
              <c:layout>
                <c:manualLayout>
                  <c:x val="3.3259423503325863E-2"/>
                  <c:y val="4.60299194476409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B8-1A4F-BC26-413D31C30955}"/>
                </c:ext>
              </c:extLst>
            </c:dLbl>
            <c:dLbl>
              <c:idx val="3"/>
              <c:layout>
                <c:manualLayout>
                  <c:x val="1.108647450110856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B8-1A4F-BC26-413D31C309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Sheet3!$C$2:$C$11</c:f>
              <c:strCache>
                <c:ptCount val="10"/>
                <c:pt idx="0">
                  <c:v>A/S "Seda"</c:v>
                </c:pt>
                <c:pt idx="1">
                  <c:v> SIA SAUKAS KŪDRA</c:v>
                </c:pt>
                <c:pt idx="2">
                  <c:v>SIA "SAPATA"</c:v>
                </c:pt>
                <c:pt idx="3">
                  <c:v>SIA "Līvānu kūdras fabrika"</c:v>
                </c:pt>
                <c:pt idx="4">
                  <c:v>A/S GREENYARD HORTICULTURE LATVIA</c:v>
                </c:pt>
                <c:pt idx="5">
                  <c:v>SIA Klasmann-Deilmann Latvia </c:v>
                </c:pt>
                <c:pt idx="6">
                  <c:v>SIA "COMPAQPEAT"</c:v>
                </c:pt>
                <c:pt idx="7">
                  <c:v>SIA HAWITA baltic</c:v>
                </c:pt>
                <c:pt idx="8">
                  <c:v>SIA "Laflora"</c:v>
                </c:pt>
                <c:pt idx="9">
                  <c:v>SIA "Pindstrup Latvia"</c:v>
                </c:pt>
              </c:strCache>
            </c:strRef>
          </c:cat>
          <c:val>
            <c:numRef>
              <c:f>Sheet3!$E$2:$E$11</c:f>
              <c:numCache>
                <c:formatCode>0</c:formatCode>
                <c:ptCount val="10"/>
                <c:pt idx="0">
                  <c:v>222.56</c:v>
                </c:pt>
                <c:pt idx="1">
                  <c:v>206.3</c:v>
                </c:pt>
                <c:pt idx="2">
                  <c:v>224.04</c:v>
                </c:pt>
                <c:pt idx="3">
                  <c:v>282.61</c:v>
                </c:pt>
                <c:pt idx="4">
                  <c:v>370.9</c:v>
                </c:pt>
                <c:pt idx="5">
                  <c:v>379.42</c:v>
                </c:pt>
                <c:pt idx="6">
                  <c:v>463.35</c:v>
                </c:pt>
                <c:pt idx="7">
                  <c:v>681.86</c:v>
                </c:pt>
                <c:pt idx="8">
                  <c:v>1491.5</c:v>
                </c:pt>
                <c:pt idx="9">
                  <c:v>1886.24</c:v>
                </c:pt>
              </c:numCache>
            </c:numRef>
          </c:val>
          <c:extLst>
            <c:ext xmlns:c16="http://schemas.microsoft.com/office/drawing/2014/chart" uri="{C3380CC4-5D6E-409C-BE32-E72D297353CC}">
              <c16:uniqueId val="{00000001-81B8-1A4F-BC26-413D31C30955}"/>
            </c:ext>
          </c:extLst>
        </c:ser>
        <c:dLbls>
          <c:showLegendKey val="0"/>
          <c:showVal val="0"/>
          <c:showCatName val="0"/>
          <c:showSerName val="0"/>
          <c:showPercent val="0"/>
          <c:showBubbleSize val="0"/>
        </c:dLbls>
        <c:gapWidth val="150"/>
        <c:overlap val="100"/>
        <c:axId val="578124016"/>
        <c:axId val="578124344"/>
      </c:barChart>
      <c:catAx>
        <c:axId val="578124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124344"/>
        <c:crosses val="autoZero"/>
        <c:auto val="1"/>
        <c:lblAlgn val="ctr"/>
        <c:lblOffset val="100"/>
        <c:noMultiLvlLbl val="0"/>
      </c:catAx>
      <c:valAx>
        <c:axId val="5781243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12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238287347524725E-2"/>
          <c:y val="9.4270764541529078E-2"/>
          <c:w val="0.92983866876152466"/>
          <c:h val="0.7001969011938024"/>
        </c:manualLayout>
      </c:layout>
      <c:barChart>
        <c:barDir val="bar"/>
        <c:grouping val="stacked"/>
        <c:varyColors val="0"/>
        <c:ser>
          <c:idx val="0"/>
          <c:order val="0"/>
          <c:tx>
            <c:strRef>
              <c:f>'[Eksports_2015-2017_EUR_T.xlsx]Sheet4'!$B$6</c:f>
              <c:strCache>
                <c:ptCount val="1"/>
                <c:pt idx="0">
                  <c:v>Valsts</c:v>
                </c:pt>
              </c:strCache>
            </c:strRef>
          </c:tx>
          <c:spPr>
            <a:solidFill>
              <a:schemeClr val="accent1"/>
            </a:solidFill>
            <a:ln>
              <a:no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1D7D-7446-A21A-97BF76E4EC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'[Eksports_2015-2017_EUR_T.xlsx]Sheet4'!$C$6</c:f>
              <c:numCache>
                <c:formatCode>0%</c:formatCode>
                <c:ptCount val="1"/>
                <c:pt idx="0">
                  <c:v>0.4</c:v>
                </c:pt>
              </c:numCache>
            </c:numRef>
          </c:val>
          <c:extLst>
            <c:ext xmlns:c16="http://schemas.microsoft.com/office/drawing/2014/chart" uri="{C3380CC4-5D6E-409C-BE32-E72D297353CC}">
              <c16:uniqueId val="{00000000-1F1B-4A87-A927-7100D68D32B2}"/>
            </c:ext>
          </c:extLst>
        </c:ser>
        <c:ser>
          <c:idx val="1"/>
          <c:order val="1"/>
          <c:tx>
            <c:strRef>
              <c:f>'[Eksports_2015-2017_EUR_T.xlsx]Sheet4'!$B$7</c:f>
              <c:strCache>
                <c:ptCount val="1"/>
                <c:pt idx="0">
                  <c:v>Pašvaldība</c:v>
                </c:pt>
              </c:strCache>
            </c:strRef>
          </c:tx>
          <c:spPr>
            <a:solidFill>
              <a:schemeClr val="accent2"/>
            </a:solidFill>
            <a:ln>
              <a:no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1D7D-7446-A21A-97BF76E4EC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'[Eksports_2015-2017_EUR_T.xlsx]Sheet4'!$C$7</c:f>
              <c:numCache>
                <c:formatCode>0%</c:formatCode>
                <c:ptCount val="1"/>
                <c:pt idx="0">
                  <c:v>0.26</c:v>
                </c:pt>
              </c:numCache>
            </c:numRef>
          </c:val>
          <c:extLst>
            <c:ext xmlns:c16="http://schemas.microsoft.com/office/drawing/2014/chart" uri="{C3380CC4-5D6E-409C-BE32-E72D297353CC}">
              <c16:uniqueId val="{00000001-1F1B-4A87-A927-7100D68D32B2}"/>
            </c:ext>
          </c:extLst>
        </c:ser>
        <c:ser>
          <c:idx val="2"/>
          <c:order val="2"/>
          <c:tx>
            <c:strRef>
              <c:f>'[Eksports_2015-2017_EUR_T.xlsx]Sheet4'!$B$8</c:f>
              <c:strCache>
                <c:ptCount val="1"/>
                <c:pt idx="0">
                  <c:v>Fiziska/Juridiska persona</c:v>
                </c:pt>
              </c:strCache>
            </c:strRef>
          </c:tx>
          <c:spPr>
            <a:solidFill>
              <a:schemeClr val="accent3"/>
            </a:solidFill>
            <a:ln>
              <a:no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1D7D-7446-A21A-97BF76E4EC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'[Eksports_2015-2017_EUR_T.xlsx]Sheet4'!$C$8</c:f>
              <c:numCache>
                <c:formatCode>0%</c:formatCode>
                <c:ptCount val="1"/>
                <c:pt idx="0">
                  <c:v>0.19</c:v>
                </c:pt>
              </c:numCache>
            </c:numRef>
          </c:val>
          <c:extLst>
            <c:ext xmlns:c16="http://schemas.microsoft.com/office/drawing/2014/chart" uri="{C3380CC4-5D6E-409C-BE32-E72D297353CC}">
              <c16:uniqueId val="{00000002-1F1B-4A87-A927-7100D68D32B2}"/>
            </c:ext>
          </c:extLst>
        </c:ser>
        <c:ser>
          <c:idx val="3"/>
          <c:order val="3"/>
          <c:tx>
            <c:strRef>
              <c:f>'[Eksports_2015-2017_EUR_T.xlsx]Sheet4'!$B$9</c:f>
              <c:strCache>
                <c:ptCount val="1"/>
                <c:pt idx="0">
                  <c:v>Dalītas īpašuma tiesības</c:v>
                </c:pt>
              </c:strCache>
            </c:strRef>
          </c:tx>
          <c:spPr>
            <a:solidFill>
              <a:schemeClr val="accent4"/>
            </a:solidFill>
            <a:ln>
              <a:no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1D7D-7446-A21A-97BF76E4EC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'[Eksports_2015-2017_EUR_T.xlsx]Sheet4'!$C$9</c:f>
              <c:numCache>
                <c:formatCode>0%</c:formatCode>
                <c:ptCount val="1"/>
                <c:pt idx="0">
                  <c:v>0.16</c:v>
                </c:pt>
              </c:numCache>
            </c:numRef>
          </c:val>
          <c:extLst>
            <c:ext xmlns:c16="http://schemas.microsoft.com/office/drawing/2014/chart" uri="{C3380CC4-5D6E-409C-BE32-E72D297353CC}">
              <c16:uniqueId val="{00000003-1F1B-4A87-A927-7100D68D32B2}"/>
            </c:ext>
          </c:extLst>
        </c:ser>
        <c:dLbls>
          <c:showLegendKey val="0"/>
          <c:showVal val="0"/>
          <c:showCatName val="0"/>
          <c:showSerName val="0"/>
          <c:showPercent val="0"/>
          <c:showBubbleSize val="0"/>
        </c:dLbls>
        <c:gapWidth val="55"/>
        <c:overlap val="100"/>
        <c:axId val="153193376"/>
        <c:axId val="153189768"/>
      </c:barChart>
      <c:catAx>
        <c:axId val="153193376"/>
        <c:scaling>
          <c:orientation val="minMax"/>
        </c:scaling>
        <c:delete val="1"/>
        <c:axPos val="l"/>
        <c:numFmt formatCode="General" sourceLinked="1"/>
        <c:majorTickMark val="none"/>
        <c:minorTickMark val="none"/>
        <c:tickLblPos val="nextTo"/>
        <c:crossAx val="153189768"/>
        <c:crosses val="autoZero"/>
        <c:auto val="1"/>
        <c:lblAlgn val="ctr"/>
        <c:lblOffset val="100"/>
        <c:noMultiLvlLbl val="0"/>
      </c:catAx>
      <c:valAx>
        <c:axId val="153189768"/>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319337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effectLst/>
              </a:rPr>
              <a:t>Tonnas milj.</a:t>
            </a:r>
            <a:endParaRPr lang="lv-LV" sz="1000"/>
          </a:p>
        </c:rich>
      </c:tx>
      <c:layout>
        <c:manualLayout>
          <c:xMode val="edge"/>
          <c:yMode val="edge"/>
          <c:x val="0"/>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'[Eksports_16_un visi gadi_no1995.xlsx]Sheet1'!$E$5:$E$11</c:f>
              <c:strCache>
                <c:ptCount val="7"/>
                <c:pt idx="0">
                  <c:v>1995.gads</c:v>
                </c:pt>
                <c:pt idx="1">
                  <c:v>2000.gads</c:v>
                </c:pt>
                <c:pt idx="2">
                  <c:v>2005.gads</c:v>
                </c:pt>
                <c:pt idx="3">
                  <c:v>2010.gads</c:v>
                </c:pt>
                <c:pt idx="4">
                  <c:v>2015.gads</c:v>
                </c:pt>
                <c:pt idx="5">
                  <c:v>2016.gads</c:v>
                </c:pt>
                <c:pt idx="6">
                  <c:v>2017.gads</c:v>
                </c:pt>
              </c:strCache>
            </c:strRef>
          </c:cat>
          <c:val>
            <c:numRef>
              <c:f>'[Eksports_16_un visi gadi_no1995.xlsx]Sheet1'!$F$5:$F$11</c:f>
              <c:numCache>
                <c:formatCode>General</c:formatCode>
                <c:ptCount val="7"/>
                <c:pt idx="0">
                  <c:v>0.6</c:v>
                </c:pt>
                <c:pt idx="1">
                  <c:v>0.4</c:v>
                </c:pt>
                <c:pt idx="2">
                  <c:v>0.7</c:v>
                </c:pt>
                <c:pt idx="3">
                  <c:v>0.7</c:v>
                </c:pt>
                <c:pt idx="4">
                  <c:v>1.3</c:v>
                </c:pt>
                <c:pt idx="5">
                  <c:v>1.5</c:v>
                </c:pt>
                <c:pt idx="6">
                  <c:v>1.7</c:v>
                </c:pt>
              </c:numCache>
            </c:numRef>
          </c:val>
          <c:extLst>
            <c:ext xmlns:c16="http://schemas.microsoft.com/office/drawing/2014/chart" uri="{C3380CC4-5D6E-409C-BE32-E72D297353CC}">
              <c16:uniqueId val="{00000000-1C8B-43DB-A4FB-603AA072AD91}"/>
            </c:ext>
          </c:extLst>
        </c:ser>
        <c:dLbls>
          <c:showLegendKey val="0"/>
          <c:showVal val="0"/>
          <c:showCatName val="0"/>
          <c:showSerName val="0"/>
          <c:showPercent val="0"/>
          <c:showBubbleSize val="0"/>
        </c:dLbls>
        <c:gapWidth val="219"/>
        <c:overlap val="-27"/>
        <c:axId val="1318897168"/>
        <c:axId val="965239536"/>
      </c:barChart>
      <c:catAx>
        <c:axId val="131889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65239536"/>
        <c:crosses val="autoZero"/>
        <c:auto val="1"/>
        <c:lblAlgn val="ctr"/>
        <c:lblOffset val="100"/>
        <c:noMultiLvlLbl val="0"/>
      </c:catAx>
      <c:valAx>
        <c:axId val="9652395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18897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000" baseline="0"/>
              <a:t>EUR/milj.</a:t>
            </a:r>
            <a:endParaRPr lang="en-US" sz="1000"/>
          </a:p>
        </c:rich>
      </c:tx>
      <c:layout>
        <c:manualLayout>
          <c:xMode val="edge"/>
          <c:yMode val="edge"/>
          <c:x val="1.0787269681742042E-2"/>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'[Eksports_2015-2017_EUR_T.xlsx]Sheet3'!$C$23</c:f>
              <c:strCache>
                <c:ptCount val="1"/>
                <c:pt idx="0">
                  <c:v>Kopējais Latvijas eksports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'[Eksports_2015-2017_EUR_T.xlsx]Sheet3'!$D$22:$F$22</c:f>
              <c:numCache>
                <c:formatCode>General</c:formatCode>
                <c:ptCount val="3"/>
                <c:pt idx="0">
                  <c:v>2015</c:v>
                </c:pt>
                <c:pt idx="1">
                  <c:v>2016</c:v>
                </c:pt>
                <c:pt idx="2">
                  <c:v>2017</c:v>
                </c:pt>
              </c:numCache>
            </c:numRef>
          </c:cat>
          <c:val>
            <c:numRef>
              <c:f>'[Eksports_2015-2017_EUR_T.xlsx]Sheet3'!$D$23:$F$23</c:f>
              <c:numCache>
                <c:formatCode>0.00</c:formatCode>
                <c:ptCount val="3"/>
                <c:pt idx="0">
                  <c:v>10363.211979</c:v>
                </c:pt>
                <c:pt idx="1">
                  <c:v>10357.703883</c:v>
                </c:pt>
                <c:pt idx="2">
                  <c:v>11500.163543000001</c:v>
                </c:pt>
              </c:numCache>
            </c:numRef>
          </c:val>
          <c:extLst>
            <c:ext xmlns:c16="http://schemas.microsoft.com/office/drawing/2014/chart" uri="{C3380CC4-5D6E-409C-BE32-E72D297353CC}">
              <c16:uniqueId val="{00000000-B340-4C71-A0DC-1057C78A0B23}"/>
            </c:ext>
          </c:extLst>
        </c:ser>
        <c:ser>
          <c:idx val="1"/>
          <c:order val="1"/>
          <c:tx>
            <c:strRef>
              <c:f>'[Eksports_2015-2017_EUR_T.xlsx]Sheet3'!$C$24</c:f>
              <c:strCache>
                <c:ptCount val="1"/>
                <c:pt idx="0">
                  <c:v> Aglomerēta un neaglomerēta kūdra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'[Eksports_2015-2017_EUR_T.xlsx]Sheet3'!$D$22:$F$22</c:f>
              <c:numCache>
                <c:formatCode>General</c:formatCode>
                <c:ptCount val="3"/>
                <c:pt idx="0">
                  <c:v>2015</c:v>
                </c:pt>
                <c:pt idx="1">
                  <c:v>2016</c:v>
                </c:pt>
                <c:pt idx="2">
                  <c:v>2017</c:v>
                </c:pt>
              </c:numCache>
            </c:numRef>
          </c:cat>
          <c:val>
            <c:numRef>
              <c:f>'[Eksports_2015-2017_EUR_T.xlsx]Sheet3'!$D$24:$F$24</c:f>
              <c:numCache>
                <c:formatCode>0.00</c:formatCode>
                <c:ptCount val="3"/>
                <c:pt idx="0">
                  <c:v>130.13016400000001</c:v>
                </c:pt>
                <c:pt idx="1">
                  <c:v>146.65727899999999</c:v>
                </c:pt>
                <c:pt idx="2">
                  <c:v>164.29496</c:v>
                </c:pt>
              </c:numCache>
            </c:numRef>
          </c:val>
          <c:extLst>
            <c:ext xmlns:c16="http://schemas.microsoft.com/office/drawing/2014/chart" uri="{C3380CC4-5D6E-409C-BE32-E72D297353CC}">
              <c16:uniqueId val="{00000001-B340-4C71-A0DC-1057C78A0B23}"/>
            </c:ext>
          </c:extLst>
        </c:ser>
        <c:dLbls>
          <c:showLegendKey val="0"/>
          <c:showVal val="0"/>
          <c:showCatName val="0"/>
          <c:showSerName val="0"/>
          <c:showPercent val="0"/>
          <c:showBubbleSize val="0"/>
        </c:dLbls>
        <c:gapWidth val="219"/>
        <c:overlap val="-27"/>
        <c:axId val="875802960"/>
        <c:axId val="869538560"/>
      </c:barChart>
      <c:catAx>
        <c:axId val="87580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9538560"/>
        <c:crosses val="autoZero"/>
        <c:auto val="1"/>
        <c:lblAlgn val="ctr"/>
        <c:lblOffset val="100"/>
        <c:noMultiLvlLbl val="0"/>
      </c:catAx>
      <c:valAx>
        <c:axId val="86953856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7580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000"/>
              <a:t>T</a:t>
            </a:r>
            <a:r>
              <a:rPr lang="en-US" sz="1000" baseline="0"/>
              <a:t>onnas</a:t>
            </a:r>
            <a:endParaRPr lang="en-US" sz="1000"/>
          </a:p>
        </c:rich>
      </c:tx>
      <c:layout>
        <c:manualLayout>
          <c:xMode val="edge"/>
          <c:yMode val="edge"/>
          <c:x val="0.918357044515833"/>
          <c:y val="0.72417465388711399"/>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T!$C$1</c:f>
              <c:strCache>
                <c:ptCount val="1"/>
                <c:pt idx="0">
                  <c:v>2015</c:v>
                </c:pt>
              </c:strCache>
            </c:strRef>
          </c:tx>
          <c:spPr>
            <a:solidFill>
              <a:schemeClr val="accent1"/>
            </a:solidFill>
            <a:ln>
              <a:noFill/>
            </a:ln>
            <a:effectLst/>
          </c:spPr>
          <c:invertIfNegative val="0"/>
          <c:cat>
            <c:strRef>
              <c:f>T!$B$13:$B$22</c:f>
              <c:strCache>
                <c:ptCount val="10"/>
                <c:pt idx="0">
                  <c:v>Francija</c:v>
                </c:pt>
                <c:pt idx="1">
                  <c:v>Korejas Republika (Dienvidkoreja)</c:v>
                </c:pt>
                <c:pt idx="2">
                  <c:v>Lietuva</c:v>
                </c:pt>
                <c:pt idx="3">
                  <c:v>Polija</c:v>
                </c:pt>
                <c:pt idx="4">
                  <c:v>Spānija</c:v>
                </c:pt>
                <c:pt idx="5">
                  <c:v>Ķīna</c:v>
                </c:pt>
                <c:pt idx="6">
                  <c:v>Beļģija</c:v>
                </c:pt>
                <c:pt idx="7">
                  <c:v>Nīderlande</c:v>
                </c:pt>
                <c:pt idx="8">
                  <c:v>Itālija</c:v>
                </c:pt>
                <c:pt idx="9">
                  <c:v>Vācija</c:v>
                </c:pt>
              </c:strCache>
            </c:strRef>
          </c:cat>
          <c:val>
            <c:numRef>
              <c:f>T!$C$13:$C$22</c:f>
              <c:numCache>
                <c:formatCode>0</c:formatCode>
                <c:ptCount val="10"/>
                <c:pt idx="0">
                  <c:v>38608.595999999998</c:v>
                </c:pt>
                <c:pt idx="1">
                  <c:v>23104.534</c:v>
                </c:pt>
                <c:pt idx="2">
                  <c:v>30853.546999999999</c:v>
                </c:pt>
                <c:pt idx="3">
                  <c:v>50522.701000000001</c:v>
                </c:pt>
                <c:pt idx="4">
                  <c:v>55543.029000000002</c:v>
                </c:pt>
                <c:pt idx="5">
                  <c:v>59387.110999999997</c:v>
                </c:pt>
                <c:pt idx="6">
                  <c:v>134859.66399999999</c:v>
                </c:pt>
                <c:pt idx="7">
                  <c:v>106926.114</c:v>
                </c:pt>
                <c:pt idx="8">
                  <c:v>200198.291</c:v>
                </c:pt>
                <c:pt idx="9">
                  <c:v>261717.50599999999</c:v>
                </c:pt>
              </c:numCache>
            </c:numRef>
          </c:val>
          <c:extLst>
            <c:ext xmlns:c16="http://schemas.microsoft.com/office/drawing/2014/chart" uri="{C3380CC4-5D6E-409C-BE32-E72D297353CC}">
              <c16:uniqueId val="{00000000-8BA0-B347-B2F3-FB7DE3E59E05}"/>
            </c:ext>
          </c:extLst>
        </c:ser>
        <c:ser>
          <c:idx val="1"/>
          <c:order val="1"/>
          <c:tx>
            <c:strRef>
              <c:f>T!$D$1</c:f>
              <c:strCache>
                <c:ptCount val="1"/>
                <c:pt idx="0">
                  <c:v>2016</c:v>
                </c:pt>
              </c:strCache>
            </c:strRef>
          </c:tx>
          <c:spPr>
            <a:solidFill>
              <a:schemeClr val="accent2"/>
            </a:solidFill>
            <a:ln>
              <a:noFill/>
            </a:ln>
            <a:effectLst/>
          </c:spPr>
          <c:invertIfNegative val="0"/>
          <c:cat>
            <c:strRef>
              <c:f>T!$B$13:$B$22</c:f>
              <c:strCache>
                <c:ptCount val="10"/>
                <c:pt idx="0">
                  <c:v>Francija</c:v>
                </c:pt>
                <c:pt idx="1">
                  <c:v>Korejas Republika (Dienvidkoreja)</c:v>
                </c:pt>
                <c:pt idx="2">
                  <c:v>Lietuva</c:v>
                </c:pt>
                <c:pt idx="3">
                  <c:v>Polija</c:v>
                </c:pt>
                <c:pt idx="4">
                  <c:v>Spānija</c:v>
                </c:pt>
                <c:pt idx="5">
                  <c:v>Ķīna</c:v>
                </c:pt>
                <c:pt idx="6">
                  <c:v>Beļģija</c:v>
                </c:pt>
                <c:pt idx="7">
                  <c:v>Nīderlande</c:v>
                </c:pt>
                <c:pt idx="8">
                  <c:v>Itālija</c:v>
                </c:pt>
                <c:pt idx="9">
                  <c:v>Vācija</c:v>
                </c:pt>
              </c:strCache>
            </c:strRef>
          </c:cat>
          <c:val>
            <c:numRef>
              <c:f>T!$D$13:$D$22</c:f>
              <c:numCache>
                <c:formatCode>0</c:formatCode>
                <c:ptCount val="10"/>
                <c:pt idx="0">
                  <c:v>33519.298999999999</c:v>
                </c:pt>
                <c:pt idx="1">
                  <c:v>35295.33</c:v>
                </c:pt>
                <c:pt idx="2">
                  <c:v>59011.485999999997</c:v>
                </c:pt>
                <c:pt idx="3">
                  <c:v>65949.157999999996</c:v>
                </c:pt>
                <c:pt idx="4">
                  <c:v>73517.263999999996</c:v>
                </c:pt>
                <c:pt idx="5">
                  <c:v>80770.342999999993</c:v>
                </c:pt>
                <c:pt idx="6">
                  <c:v>107179.92600000001</c:v>
                </c:pt>
                <c:pt idx="7">
                  <c:v>117288.946</c:v>
                </c:pt>
                <c:pt idx="8">
                  <c:v>221569.92600000001</c:v>
                </c:pt>
                <c:pt idx="9">
                  <c:v>321668.62099999998</c:v>
                </c:pt>
              </c:numCache>
            </c:numRef>
          </c:val>
          <c:extLst>
            <c:ext xmlns:c16="http://schemas.microsoft.com/office/drawing/2014/chart" uri="{C3380CC4-5D6E-409C-BE32-E72D297353CC}">
              <c16:uniqueId val="{00000001-8BA0-B347-B2F3-FB7DE3E59E05}"/>
            </c:ext>
          </c:extLst>
        </c:ser>
        <c:ser>
          <c:idx val="2"/>
          <c:order val="2"/>
          <c:tx>
            <c:strRef>
              <c:f>T!$E$1</c:f>
              <c:strCache>
                <c:ptCount val="1"/>
                <c:pt idx="0">
                  <c:v>2017</c:v>
                </c:pt>
              </c:strCache>
            </c:strRef>
          </c:tx>
          <c:spPr>
            <a:solidFill>
              <a:schemeClr val="accent3"/>
            </a:solidFill>
            <a:ln>
              <a:noFill/>
            </a:ln>
            <a:effectLst/>
          </c:spPr>
          <c:invertIfNegative val="0"/>
          <c:cat>
            <c:strRef>
              <c:f>T!$B$13:$B$22</c:f>
              <c:strCache>
                <c:ptCount val="10"/>
                <c:pt idx="0">
                  <c:v>Francija</c:v>
                </c:pt>
                <c:pt idx="1">
                  <c:v>Korejas Republika (Dienvidkoreja)</c:v>
                </c:pt>
                <c:pt idx="2">
                  <c:v>Lietuva</c:v>
                </c:pt>
                <c:pt idx="3">
                  <c:v>Polija</c:v>
                </c:pt>
                <c:pt idx="4">
                  <c:v>Spānija</c:v>
                </c:pt>
                <c:pt idx="5">
                  <c:v>Ķīna</c:v>
                </c:pt>
                <c:pt idx="6">
                  <c:v>Beļģija</c:v>
                </c:pt>
                <c:pt idx="7">
                  <c:v>Nīderlande</c:v>
                </c:pt>
                <c:pt idx="8">
                  <c:v>Itālija</c:v>
                </c:pt>
                <c:pt idx="9">
                  <c:v>Vācija</c:v>
                </c:pt>
              </c:strCache>
            </c:strRef>
          </c:cat>
          <c:val>
            <c:numRef>
              <c:f>T!$E$13:$E$22</c:f>
              <c:numCache>
                <c:formatCode>0</c:formatCode>
                <c:ptCount val="10"/>
                <c:pt idx="0">
                  <c:v>32559.795999999998</c:v>
                </c:pt>
                <c:pt idx="1">
                  <c:v>34774.06</c:v>
                </c:pt>
                <c:pt idx="2">
                  <c:v>31070.465</c:v>
                </c:pt>
                <c:pt idx="3">
                  <c:v>69652.865000000005</c:v>
                </c:pt>
                <c:pt idx="4">
                  <c:v>68950.873999999996</c:v>
                </c:pt>
                <c:pt idx="5">
                  <c:v>106412.83900000001</c:v>
                </c:pt>
                <c:pt idx="6">
                  <c:v>108876.16899999999</c:v>
                </c:pt>
                <c:pt idx="7">
                  <c:v>183565.75599999999</c:v>
                </c:pt>
                <c:pt idx="8">
                  <c:v>249973.274</c:v>
                </c:pt>
                <c:pt idx="9">
                  <c:v>346404.81</c:v>
                </c:pt>
              </c:numCache>
            </c:numRef>
          </c:val>
          <c:extLst>
            <c:ext xmlns:c16="http://schemas.microsoft.com/office/drawing/2014/chart" uri="{C3380CC4-5D6E-409C-BE32-E72D297353CC}">
              <c16:uniqueId val="{00000002-8BA0-B347-B2F3-FB7DE3E59E05}"/>
            </c:ext>
          </c:extLst>
        </c:ser>
        <c:dLbls>
          <c:showLegendKey val="0"/>
          <c:showVal val="0"/>
          <c:showCatName val="0"/>
          <c:showSerName val="0"/>
          <c:showPercent val="0"/>
          <c:showBubbleSize val="0"/>
        </c:dLbls>
        <c:gapWidth val="182"/>
        <c:axId val="648231664"/>
        <c:axId val="650943776"/>
      </c:barChart>
      <c:catAx>
        <c:axId val="648231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0943776"/>
        <c:crosses val="autoZero"/>
        <c:auto val="1"/>
        <c:lblAlgn val="ctr"/>
        <c:lblOffset val="100"/>
        <c:noMultiLvlLbl val="0"/>
      </c:catAx>
      <c:valAx>
        <c:axId val="6509437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4823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a:t>Kūdras eksports </a:t>
            </a:r>
          </a:p>
          <a:p>
            <a:pPr>
              <a:defRPr/>
            </a:pPr>
            <a:r>
              <a:rPr lang="en-US"/>
              <a:t>2017. gadā</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4103593949468859"/>
          <c:y val="0.21305775545682828"/>
          <c:w val="0.72716826996830475"/>
          <c:h val="0.36910927953592432"/>
        </c:manualLayout>
      </c:layout>
      <c:barChart>
        <c:barDir val="col"/>
        <c:grouping val="clustered"/>
        <c:varyColors val="0"/>
        <c:ser>
          <c:idx val="0"/>
          <c:order val="0"/>
          <c:tx>
            <c:strRef>
              <c:f>Sheet1!$E$18</c:f>
              <c:strCache>
                <c:ptCount val="1"/>
                <c:pt idx="0">
                  <c:v>Tonnas</c:v>
                </c:pt>
              </c:strCache>
            </c:strRef>
          </c:tx>
          <c:spPr>
            <a:solidFill>
              <a:schemeClr val="accent1"/>
            </a:solidFill>
            <a:ln>
              <a:noFill/>
            </a:ln>
            <a:effectLst/>
          </c:spPr>
          <c:invertIfNegative val="0"/>
          <c:cat>
            <c:strRef>
              <c:f>Sheet1!$D$19:$D$29</c:f>
              <c:strCache>
                <c:ptCount val="11"/>
                <c:pt idx="0">
                  <c:v>ASV </c:v>
                </c:pt>
                <c:pt idx="1">
                  <c:v>Francija</c:v>
                </c:pt>
                <c:pt idx="2">
                  <c:v>Dienvidkoreja</c:v>
                </c:pt>
                <c:pt idx="3">
                  <c:v>Lietuva</c:v>
                </c:pt>
                <c:pt idx="4">
                  <c:v>Polija</c:v>
                </c:pt>
                <c:pt idx="5">
                  <c:v>Spānija</c:v>
                </c:pt>
                <c:pt idx="6">
                  <c:v>Ķīna</c:v>
                </c:pt>
                <c:pt idx="7">
                  <c:v>Beļģija</c:v>
                </c:pt>
                <c:pt idx="8">
                  <c:v>Nīderlande</c:v>
                </c:pt>
                <c:pt idx="9">
                  <c:v>Itālija</c:v>
                </c:pt>
                <c:pt idx="10">
                  <c:v>Vācija</c:v>
                </c:pt>
              </c:strCache>
            </c:strRef>
          </c:cat>
          <c:val>
            <c:numRef>
              <c:f>Sheet1!$E$19:$E$29</c:f>
              <c:numCache>
                <c:formatCode>0</c:formatCode>
                <c:ptCount val="11"/>
                <c:pt idx="0">
                  <c:v>25992.252</c:v>
                </c:pt>
                <c:pt idx="1">
                  <c:v>32559.795999999998</c:v>
                </c:pt>
                <c:pt idx="2">
                  <c:v>34774.06</c:v>
                </c:pt>
                <c:pt idx="3">
                  <c:v>31070.465</c:v>
                </c:pt>
                <c:pt idx="4">
                  <c:v>69652.865000000005</c:v>
                </c:pt>
                <c:pt idx="5">
                  <c:v>68950.873999999996</c:v>
                </c:pt>
                <c:pt idx="6">
                  <c:v>106412.83900000001</c:v>
                </c:pt>
                <c:pt idx="7">
                  <c:v>108876.16899999999</c:v>
                </c:pt>
                <c:pt idx="8">
                  <c:v>183565.75599999999</c:v>
                </c:pt>
                <c:pt idx="9">
                  <c:v>249973.274</c:v>
                </c:pt>
                <c:pt idx="10">
                  <c:v>346404.81</c:v>
                </c:pt>
              </c:numCache>
            </c:numRef>
          </c:val>
          <c:extLst>
            <c:ext xmlns:c16="http://schemas.microsoft.com/office/drawing/2014/chart" uri="{C3380CC4-5D6E-409C-BE32-E72D297353CC}">
              <c16:uniqueId val="{00000000-2576-A94F-A681-26EE211A82DC}"/>
            </c:ext>
          </c:extLst>
        </c:ser>
        <c:dLbls>
          <c:showLegendKey val="0"/>
          <c:showVal val="0"/>
          <c:showCatName val="0"/>
          <c:showSerName val="0"/>
          <c:showPercent val="0"/>
          <c:showBubbleSize val="0"/>
        </c:dLbls>
        <c:gapWidth val="150"/>
        <c:axId val="1380292272"/>
        <c:axId val="1527544800"/>
      </c:barChart>
      <c:lineChart>
        <c:grouping val="standard"/>
        <c:varyColors val="0"/>
        <c:ser>
          <c:idx val="1"/>
          <c:order val="1"/>
          <c:tx>
            <c:strRef>
              <c:f>Sheet1!$F$18</c:f>
              <c:strCache>
                <c:ptCount val="1"/>
                <c:pt idx="0">
                  <c:v>EUR</c:v>
                </c:pt>
              </c:strCache>
            </c:strRef>
          </c:tx>
          <c:spPr>
            <a:ln w="28575" cap="rnd">
              <a:solidFill>
                <a:schemeClr val="accent2"/>
              </a:solidFill>
              <a:round/>
            </a:ln>
            <a:effectLst/>
          </c:spPr>
          <c:marker>
            <c:symbol val="none"/>
          </c:marker>
          <c:cat>
            <c:strRef>
              <c:f>Sheet1!$D$19:$D$29</c:f>
              <c:strCache>
                <c:ptCount val="11"/>
                <c:pt idx="0">
                  <c:v>ASV </c:v>
                </c:pt>
                <c:pt idx="1">
                  <c:v>Francija</c:v>
                </c:pt>
                <c:pt idx="2">
                  <c:v>Dienvidkoreja</c:v>
                </c:pt>
                <c:pt idx="3">
                  <c:v>Lietuva</c:v>
                </c:pt>
                <c:pt idx="4">
                  <c:v>Polija</c:v>
                </c:pt>
                <c:pt idx="5">
                  <c:v>Spānija</c:v>
                </c:pt>
                <c:pt idx="6">
                  <c:v>Ķīna</c:v>
                </c:pt>
                <c:pt idx="7">
                  <c:v>Beļģija</c:v>
                </c:pt>
                <c:pt idx="8">
                  <c:v>Nīderlande</c:v>
                </c:pt>
                <c:pt idx="9">
                  <c:v>Itālija</c:v>
                </c:pt>
                <c:pt idx="10">
                  <c:v>Vācija</c:v>
                </c:pt>
              </c:strCache>
            </c:strRef>
          </c:cat>
          <c:val>
            <c:numRef>
              <c:f>Sheet1!$F$19:$F$29</c:f>
              <c:numCache>
                <c:formatCode>0</c:formatCode>
                <c:ptCount val="11"/>
                <c:pt idx="0">
                  <c:v>6594.4409999999998</c:v>
                </c:pt>
                <c:pt idx="1">
                  <c:v>3521.777</c:v>
                </c:pt>
                <c:pt idx="2">
                  <c:v>4588.348</c:v>
                </c:pt>
                <c:pt idx="3">
                  <c:v>2498.665</c:v>
                </c:pt>
                <c:pt idx="4">
                  <c:v>6577.6729999999998</c:v>
                </c:pt>
                <c:pt idx="5">
                  <c:v>6637.1660000000002</c:v>
                </c:pt>
                <c:pt idx="6">
                  <c:v>18191.815999999999</c:v>
                </c:pt>
                <c:pt idx="7">
                  <c:v>7131.6289999999999</c:v>
                </c:pt>
                <c:pt idx="8">
                  <c:v>12019.748</c:v>
                </c:pt>
                <c:pt idx="9">
                  <c:v>21130.001</c:v>
                </c:pt>
                <c:pt idx="10">
                  <c:v>25861.422999999999</c:v>
                </c:pt>
              </c:numCache>
            </c:numRef>
          </c:val>
          <c:smooth val="0"/>
          <c:extLst>
            <c:ext xmlns:c16="http://schemas.microsoft.com/office/drawing/2014/chart" uri="{C3380CC4-5D6E-409C-BE32-E72D297353CC}">
              <c16:uniqueId val="{00000001-2576-A94F-A681-26EE211A82DC}"/>
            </c:ext>
          </c:extLst>
        </c:ser>
        <c:dLbls>
          <c:showLegendKey val="0"/>
          <c:showVal val="0"/>
          <c:showCatName val="0"/>
          <c:showSerName val="0"/>
          <c:showPercent val="0"/>
          <c:showBubbleSize val="0"/>
        </c:dLbls>
        <c:marker val="1"/>
        <c:smooth val="0"/>
        <c:axId val="1575739184"/>
        <c:axId val="1115209744"/>
      </c:lineChart>
      <c:catAx>
        <c:axId val="13802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1527544800"/>
        <c:crosses val="autoZero"/>
        <c:auto val="1"/>
        <c:lblAlgn val="ctr"/>
        <c:lblOffset val="100"/>
        <c:noMultiLvlLbl val="0"/>
      </c:catAx>
      <c:valAx>
        <c:axId val="15275448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Tonnas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1380292272"/>
        <c:crosses val="autoZero"/>
        <c:crossBetween val="between"/>
      </c:valAx>
      <c:valAx>
        <c:axId val="111520974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EUR/tūkstošos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1575739184"/>
        <c:crosses val="max"/>
        <c:crossBetween val="between"/>
      </c:valAx>
      <c:catAx>
        <c:axId val="1575739184"/>
        <c:scaling>
          <c:orientation val="minMax"/>
        </c:scaling>
        <c:delete val="1"/>
        <c:axPos val="b"/>
        <c:numFmt formatCode="General" sourceLinked="1"/>
        <c:majorTickMark val="none"/>
        <c:minorTickMark val="none"/>
        <c:tickLblPos val="nextTo"/>
        <c:crossAx val="11152097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Sheet1!$S$3</c:f>
              <c:strCache>
                <c:ptCount val="1"/>
                <c:pt idx="0">
                  <c:v>2015</c:v>
                </c:pt>
              </c:strCache>
            </c:strRef>
          </c:tx>
          <c:spPr>
            <a:solidFill>
              <a:schemeClr val="accent1"/>
            </a:solidFill>
            <a:ln>
              <a:noFill/>
            </a:ln>
            <a:effectLst/>
          </c:spPr>
          <c:invertIfNegative val="0"/>
          <c:cat>
            <c:strRef>
              <c:f>Sheet1!$R$4:$R$13</c:f>
              <c:strCache>
                <c:ptCount val="10"/>
                <c:pt idx="0">
                  <c:v>Nīderlande</c:v>
                </c:pt>
                <c:pt idx="1">
                  <c:v>Beļģija</c:v>
                </c:pt>
                <c:pt idx="2">
                  <c:v>Vācija</c:v>
                </c:pt>
                <c:pt idx="3">
                  <c:v>Itālija</c:v>
                </c:pt>
                <c:pt idx="4">
                  <c:v>Polija</c:v>
                </c:pt>
                <c:pt idx="5">
                  <c:v>Spānija</c:v>
                </c:pt>
                <c:pt idx="6">
                  <c:v>Francija</c:v>
                </c:pt>
                <c:pt idx="7">
                  <c:v>Korejas Republika (Dienvidkoreja)</c:v>
                </c:pt>
                <c:pt idx="8">
                  <c:v>Ķīna</c:v>
                </c:pt>
                <c:pt idx="9">
                  <c:v>ASV (Amerikas Savienotās Valstis)</c:v>
                </c:pt>
              </c:strCache>
            </c:strRef>
          </c:cat>
          <c:val>
            <c:numRef>
              <c:f>Sheet1!$S$4:$S$13</c:f>
              <c:numCache>
                <c:formatCode>0.00</c:formatCode>
                <c:ptCount val="10"/>
                <c:pt idx="0">
                  <c:v>6.4789804294206374E-2</c:v>
                </c:pt>
                <c:pt idx="1">
                  <c:v>5.4296568616691798E-2</c:v>
                </c:pt>
                <c:pt idx="2">
                  <c:v>8.5967222230827769E-2</c:v>
                </c:pt>
                <c:pt idx="3">
                  <c:v>0.10013537528150028</c:v>
                </c:pt>
                <c:pt idx="4">
                  <c:v>9.6761790308875217E-2</c:v>
                </c:pt>
                <c:pt idx="5">
                  <c:v>0.10375138165403258</c:v>
                </c:pt>
                <c:pt idx="6">
                  <c:v>9.3206471429315901E-2</c:v>
                </c:pt>
                <c:pt idx="7">
                  <c:v>0.12497616268737556</c:v>
                </c:pt>
                <c:pt idx="8">
                  <c:v>0.21269790342217523</c:v>
                </c:pt>
                <c:pt idx="9">
                  <c:v>0.18515399741146041</c:v>
                </c:pt>
              </c:numCache>
            </c:numRef>
          </c:val>
          <c:extLst>
            <c:ext xmlns:c16="http://schemas.microsoft.com/office/drawing/2014/chart" uri="{C3380CC4-5D6E-409C-BE32-E72D297353CC}">
              <c16:uniqueId val="{00000000-F693-B347-92F1-B5018D646FC3}"/>
            </c:ext>
          </c:extLst>
        </c:ser>
        <c:ser>
          <c:idx val="1"/>
          <c:order val="1"/>
          <c:tx>
            <c:strRef>
              <c:f>Sheet1!$T$3</c:f>
              <c:strCache>
                <c:ptCount val="1"/>
                <c:pt idx="0">
                  <c:v>2016</c:v>
                </c:pt>
              </c:strCache>
            </c:strRef>
          </c:tx>
          <c:spPr>
            <a:solidFill>
              <a:schemeClr val="accent2"/>
            </a:solidFill>
            <a:ln>
              <a:noFill/>
            </a:ln>
            <a:effectLst/>
          </c:spPr>
          <c:invertIfNegative val="0"/>
          <c:cat>
            <c:strRef>
              <c:f>Sheet1!$R$4:$R$13</c:f>
              <c:strCache>
                <c:ptCount val="10"/>
                <c:pt idx="0">
                  <c:v>Nīderlande</c:v>
                </c:pt>
                <c:pt idx="1">
                  <c:v>Beļģija</c:v>
                </c:pt>
                <c:pt idx="2">
                  <c:v>Vācija</c:v>
                </c:pt>
                <c:pt idx="3">
                  <c:v>Itālija</c:v>
                </c:pt>
                <c:pt idx="4">
                  <c:v>Polija</c:v>
                </c:pt>
                <c:pt idx="5">
                  <c:v>Spānija</c:v>
                </c:pt>
                <c:pt idx="6">
                  <c:v>Francija</c:v>
                </c:pt>
                <c:pt idx="7">
                  <c:v>Korejas Republika (Dienvidkoreja)</c:v>
                </c:pt>
                <c:pt idx="8">
                  <c:v>Ķīna</c:v>
                </c:pt>
                <c:pt idx="9">
                  <c:v>ASV (Amerikas Savienotās Valstis)</c:v>
                </c:pt>
              </c:strCache>
            </c:strRef>
          </c:cat>
          <c:val>
            <c:numRef>
              <c:f>Sheet1!$T$4:$T$13</c:f>
              <c:numCache>
                <c:formatCode>0.00</c:formatCode>
                <c:ptCount val="10"/>
                <c:pt idx="0">
                  <c:v>7.1186068975332084E-2</c:v>
                </c:pt>
                <c:pt idx="1">
                  <c:v>6.3780198915233441E-2</c:v>
                </c:pt>
                <c:pt idx="2">
                  <c:v>7.8494283718149815E-2</c:v>
                </c:pt>
                <c:pt idx="3">
                  <c:v>8.8648817800300206E-2</c:v>
                </c:pt>
                <c:pt idx="4">
                  <c:v>8.9852307136354961E-2</c:v>
                </c:pt>
                <c:pt idx="5">
                  <c:v>9.0952813477933561E-2</c:v>
                </c:pt>
                <c:pt idx="6">
                  <c:v>0.10873440402199343</c:v>
                </c:pt>
                <c:pt idx="7">
                  <c:v>0.11748880092635483</c:v>
                </c:pt>
                <c:pt idx="8">
                  <c:v>0.20181950942067936</c:v>
                </c:pt>
                <c:pt idx="9">
                  <c:v>0.23708924118426608</c:v>
                </c:pt>
              </c:numCache>
            </c:numRef>
          </c:val>
          <c:extLst>
            <c:ext xmlns:c16="http://schemas.microsoft.com/office/drawing/2014/chart" uri="{C3380CC4-5D6E-409C-BE32-E72D297353CC}">
              <c16:uniqueId val="{00000001-F693-B347-92F1-B5018D646FC3}"/>
            </c:ext>
          </c:extLst>
        </c:ser>
        <c:ser>
          <c:idx val="2"/>
          <c:order val="2"/>
          <c:tx>
            <c:strRef>
              <c:f>Sheet1!$U$3</c:f>
              <c:strCache>
                <c:ptCount val="1"/>
                <c:pt idx="0">
                  <c:v>2017</c:v>
                </c:pt>
              </c:strCache>
            </c:strRef>
          </c:tx>
          <c:spPr>
            <a:solidFill>
              <a:schemeClr val="accent3"/>
            </a:solidFill>
            <a:ln>
              <a:noFill/>
            </a:ln>
            <a:effectLst/>
          </c:spPr>
          <c:invertIfNegative val="0"/>
          <c:cat>
            <c:strRef>
              <c:f>Sheet1!$R$4:$R$13</c:f>
              <c:strCache>
                <c:ptCount val="10"/>
                <c:pt idx="0">
                  <c:v>Nīderlande</c:v>
                </c:pt>
                <c:pt idx="1">
                  <c:v>Beļģija</c:v>
                </c:pt>
                <c:pt idx="2">
                  <c:v>Vācija</c:v>
                </c:pt>
                <c:pt idx="3">
                  <c:v>Itālija</c:v>
                </c:pt>
                <c:pt idx="4">
                  <c:v>Polija</c:v>
                </c:pt>
                <c:pt idx="5">
                  <c:v>Spānija</c:v>
                </c:pt>
                <c:pt idx="6">
                  <c:v>Francija</c:v>
                </c:pt>
                <c:pt idx="7">
                  <c:v>Korejas Republika (Dienvidkoreja)</c:v>
                </c:pt>
                <c:pt idx="8">
                  <c:v>Ķīna</c:v>
                </c:pt>
                <c:pt idx="9">
                  <c:v>ASV (Amerikas Savienotās Valstis)</c:v>
                </c:pt>
              </c:strCache>
            </c:strRef>
          </c:cat>
          <c:val>
            <c:numRef>
              <c:f>Sheet1!$U$4:$U$13</c:f>
              <c:numCache>
                <c:formatCode>0.00</c:formatCode>
                <c:ptCount val="10"/>
                <c:pt idx="0">
                  <c:v>6.5479249844399082E-2</c:v>
                </c:pt>
                <c:pt idx="1">
                  <c:v>6.5502203700793335E-2</c:v>
                </c:pt>
                <c:pt idx="2">
                  <c:v>7.4656650985879786E-2</c:v>
                </c:pt>
                <c:pt idx="3">
                  <c:v>8.452904049254481E-2</c:v>
                </c:pt>
                <c:pt idx="4">
                  <c:v>9.4435067387393171E-2</c:v>
                </c:pt>
                <c:pt idx="5">
                  <c:v>9.6259345458043072E-2</c:v>
                </c:pt>
                <c:pt idx="6">
                  <c:v>0.10816336195718181</c:v>
                </c:pt>
                <c:pt idx="7">
                  <c:v>0.13194743438068493</c:v>
                </c:pt>
                <c:pt idx="8">
                  <c:v>0.17095508559827069</c:v>
                </c:pt>
                <c:pt idx="9">
                  <c:v>0.25370795112328087</c:v>
                </c:pt>
              </c:numCache>
            </c:numRef>
          </c:val>
          <c:extLst>
            <c:ext xmlns:c16="http://schemas.microsoft.com/office/drawing/2014/chart" uri="{C3380CC4-5D6E-409C-BE32-E72D297353CC}">
              <c16:uniqueId val="{00000002-F693-B347-92F1-B5018D646FC3}"/>
            </c:ext>
          </c:extLst>
        </c:ser>
        <c:dLbls>
          <c:showLegendKey val="0"/>
          <c:showVal val="0"/>
          <c:showCatName val="0"/>
          <c:showSerName val="0"/>
          <c:showPercent val="0"/>
          <c:showBubbleSize val="0"/>
        </c:dLbls>
        <c:gapWidth val="150"/>
        <c:axId val="1528080656"/>
        <c:axId val="1498542128"/>
      </c:barChart>
      <c:catAx>
        <c:axId val="1528080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98542128"/>
        <c:crosses val="autoZero"/>
        <c:auto val="1"/>
        <c:lblAlgn val="ctr"/>
        <c:lblOffset val="100"/>
        <c:noMultiLvlLbl val="0"/>
      </c:catAx>
      <c:valAx>
        <c:axId val="149854212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80806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'Darbinieku skaits'!$C$5</c:f>
              <c:strCache>
                <c:ptCount val="1"/>
                <c:pt idx="0">
                  <c:v>Vidēji (mediāna)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'Darbinieku skaits'!$D$4:$F$4</c:f>
              <c:strCache>
                <c:ptCount val="3"/>
                <c:pt idx="0">
                  <c:v>2017.gads (n=62)</c:v>
                </c:pt>
                <c:pt idx="1">
                  <c:v>2016.gads (n=64)</c:v>
                </c:pt>
                <c:pt idx="2">
                  <c:v>2015.gads (n=60)</c:v>
                </c:pt>
              </c:strCache>
            </c:strRef>
          </c:cat>
          <c:val>
            <c:numRef>
              <c:f>'Darbinieku skaits'!$D$5:$F$5</c:f>
              <c:numCache>
                <c:formatCode>General</c:formatCode>
                <c:ptCount val="3"/>
                <c:pt idx="0">
                  <c:v>12.5</c:v>
                </c:pt>
                <c:pt idx="1">
                  <c:v>11</c:v>
                </c:pt>
                <c:pt idx="2">
                  <c:v>10</c:v>
                </c:pt>
              </c:numCache>
            </c:numRef>
          </c:val>
          <c:extLst>
            <c:ext xmlns:c16="http://schemas.microsoft.com/office/drawing/2014/chart" uri="{C3380CC4-5D6E-409C-BE32-E72D297353CC}">
              <c16:uniqueId val="{00000000-D704-9945-BDB1-A88820C5182F}"/>
            </c:ext>
          </c:extLst>
        </c:ser>
        <c:ser>
          <c:idx val="1"/>
          <c:order val="1"/>
          <c:tx>
            <c:strRef>
              <c:f>'Darbinieku skaits'!$C$6</c:f>
              <c:strCache>
                <c:ptCount val="1"/>
                <c:pt idx="0">
                  <c:v>Augšējā kvartile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'Darbinieku skaits'!$D$4:$F$4</c:f>
              <c:strCache>
                <c:ptCount val="3"/>
                <c:pt idx="0">
                  <c:v>2017.gads (n=62)</c:v>
                </c:pt>
                <c:pt idx="1">
                  <c:v>2016.gads (n=64)</c:v>
                </c:pt>
                <c:pt idx="2">
                  <c:v>2015.gads (n=60)</c:v>
                </c:pt>
              </c:strCache>
            </c:strRef>
          </c:cat>
          <c:val>
            <c:numRef>
              <c:f>'Darbinieku skaits'!$D$6:$F$6</c:f>
              <c:numCache>
                <c:formatCode>General</c:formatCode>
                <c:ptCount val="3"/>
                <c:pt idx="0">
                  <c:v>40</c:v>
                </c:pt>
                <c:pt idx="1">
                  <c:v>38</c:v>
                </c:pt>
                <c:pt idx="2">
                  <c:v>43.5</c:v>
                </c:pt>
              </c:numCache>
            </c:numRef>
          </c:val>
          <c:extLst>
            <c:ext xmlns:c16="http://schemas.microsoft.com/office/drawing/2014/chart" uri="{C3380CC4-5D6E-409C-BE32-E72D297353CC}">
              <c16:uniqueId val="{00000001-D704-9945-BDB1-A88820C5182F}"/>
            </c:ext>
          </c:extLst>
        </c:ser>
        <c:ser>
          <c:idx val="2"/>
          <c:order val="2"/>
          <c:tx>
            <c:strRef>
              <c:f>'Darbinieku skaits'!$C$7</c:f>
              <c:strCache>
                <c:ptCount val="1"/>
                <c:pt idx="0">
                  <c:v>Apakšējā kvartile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'Darbinieku skaits'!$D$4:$F$4</c:f>
              <c:strCache>
                <c:ptCount val="3"/>
                <c:pt idx="0">
                  <c:v>2017.gads (n=62)</c:v>
                </c:pt>
                <c:pt idx="1">
                  <c:v>2016.gads (n=64)</c:v>
                </c:pt>
                <c:pt idx="2">
                  <c:v>2015.gads (n=60)</c:v>
                </c:pt>
              </c:strCache>
            </c:strRef>
          </c:cat>
          <c:val>
            <c:numRef>
              <c:f>'Darbinieku skaits'!$D$7:$F$7</c:f>
              <c:numCache>
                <c:formatCode>General</c:formatCode>
                <c:ptCount val="3"/>
                <c:pt idx="0">
                  <c:v>2</c:v>
                </c:pt>
                <c:pt idx="1">
                  <c:v>2</c:v>
                </c:pt>
                <c:pt idx="2">
                  <c:v>2</c:v>
                </c:pt>
              </c:numCache>
            </c:numRef>
          </c:val>
          <c:extLst>
            <c:ext xmlns:c16="http://schemas.microsoft.com/office/drawing/2014/chart" uri="{C3380CC4-5D6E-409C-BE32-E72D297353CC}">
              <c16:uniqueId val="{00000002-D704-9945-BDB1-A88820C5182F}"/>
            </c:ext>
          </c:extLst>
        </c:ser>
        <c:dLbls>
          <c:showLegendKey val="0"/>
          <c:showVal val="0"/>
          <c:showCatName val="0"/>
          <c:showSerName val="0"/>
          <c:showPercent val="0"/>
          <c:showBubbleSize val="0"/>
        </c:dLbls>
        <c:gapWidth val="219"/>
        <c:overlap val="-27"/>
        <c:axId val="1577309632"/>
        <c:axId val="1526808496"/>
      </c:barChart>
      <c:catAx>
        <c:axId val="157730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6808496"/>
        <c:crosses val="autoZero"/>
        <c:auto val="1"/>
        <c:lblAlgn val="ctr"/>
        <c:lblOffset val="100"/>
        <c:noMultiLvlLbl val="0"/>
      </c:catAx>
      <c:valAx>
        <c:axId val="15268084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77309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EUR</a:t>
            </a:r>
            <a:r>
              <a:rPr lang="en-US" sz="1000" baseline="0"/>
              <a:t>/gadā</a:t>
            </a:r>
            <a:endParaRPr lang="en-US" sz="1000"/>
          </a:p>
        </c:rich>
      </c:tx>
      <c:layout>
        <c:manualLayout>
          <c:xMode val="edge"/>
          <c:yMode val="edge"/>
          <c:x val="2.1883151075788938E-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'Darbinieku skaits'!$C$22</c:f>
              <c:strCache>
                <c:ptCount val="1"/>
                <c:pt idx="0">
                  <c:v>Vidēji (mediāna)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'Darbinieku skaits'!$D$21:$F$21</c:f>
              <c:strCache>
                <c:ptCount val="3"/>
                <c:pt idx="0">
                  <c:v>2017.gads </c:v>
                </c:pt>
                <c:pt idx="1">
                  <c:v>2016.gads</c:v>
                </c:pt>
                <c:pt idx="2">
                  <c:v>2015.gads </c:v>
                </c:pt>
              </c:strCache>
            </c:strRef>
          </c:cat>
          <c:val>
            <c:numRef>
              <c:f>'Darbinieku skaits'!$D$22:$F$22</c:f>
              <c:numCache>
                <c:formatCode>0</c:formatCode>
                <c:ptCount val="3"/>
                <c:pt idx="0">
                  <c:v>39672.86</c:v>
                </c:pt>
                <c:pt idx="1">
                  <c:v>41256.26</c:v>
                </c:pt>
                <c:pt idx="2">
                  <c:v>37548.79</c:v>
                </c:pt>
              </c:numCache>
            </c:numRef>
          </c:val>
          <c:extLst>
            <c:ext xmlns:c16="http://schemas.microsoft.com/office/drawing/2014/chart" uri="{C3380CC4-5D6E-409C-BE32-E72D297353CC}">
              <c16:uniqueId val="{00000000-E05D-7E49-A96D-65B8709390CC}"/>
            </c:ext>
          </c:extLst>
        </c:ser>
        <c:ser>
          <c:idx val="1"/>
          <c:order val="1"/>
          <c:tx>
            <c:strRef>
              <c:f>'Darbinieku skaits'!$C$23</c:f>
              <c:strCache>
                <c:ptCount val="1"/>
                <c:pt idx="0">
                  <c:v>Augšējā kvartile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'Darbinieku skaits'!$D$21:$F$21</c:f>
              <c:strCache>
                <c:ptCount val="3"/>
                <c:pt idx="0">
                  <c:v>2017.gads </c:v>
                </c:pt>
                <c:pt idx="1">
                  <c:v>2016.gads</c:v>
                </c:pt>
                <c:pt idx="2">
                  <c:v>2015.gads </c:v>
                </c:pt>
              </c:strCache>
            </c:strRef>
          </c:cat>
          <c:val>
            <c:numRef>
              <c:f>'Darbinieku skaits'!$D$23:$F$23</c:f>
              <c:numCache>
                <c:formatCode>0</c:formatCode>
                <c:ptCount val="3"/>
                <c:pt idx="0">
                  <c:v>75333.53</c:v>
                </c:pt>
                <c:pt idx="1">
                  <c:v>76159.48</c:v>
                </c:pt>
                <c:pt idx="2">
                  <c:v>54821.45</c:v>
                </c:pt>
              </c:numCache>
            </c:numRef>
          </c:val>
          <c:extLst>
            <c:ext xmlns:c16="http://schemas.microsoft.com/office/drawing/2014/chart" uri="{C3380CC4-5D6E-409C-BE32-E72D297353CC}">
              <c16:uniqueId val="{00000001-E05D-7E49-A96D-65B8709390CC}"/>
            </c:ext>
          </c:extLst>
        </c:ser>
        <c:ser>
          <c:idx val="2"/>
          <c:order val="2"/>
          <c:tx>
            <c:strRef>
              <c:f>'Darbinieku skaits'!$C$24</c:f>
              <c:strCache>
                <c:ptCount val="1"/>
                <c:pt idx="0">
                  <c:v>Apakšējā kvartile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'Darbinieku skaits'!$D$21:$F$21</c:f>
              <c:strCache>
                <c:ptCount val="3"/>
                <c:pt idx="0">
                  <c:v>2017.gads </c:v>
                </c:pt>
                <c:pt idx="1">
                  <c:v>2016.gads</c:v>
                </c:pt>
                <c:pt idx="2">
                  <c:v>2015.gads </c:v>
                </c:pt>
              </c:strCache>
            </c:strRef>
          </c:cat>
          <c:val>
            <c:numRef>
              <c:f>'Darbinieku skaits'!$D$24:$F$24</c:f>
              <c:numCache>
                <c:formatCode>0</c:formatCode>
                <c:ptCount val="3"/>
                <c:pt idx="0">
                  <c:v>25057.93</c:v>
                </c:pt>
                <c:pt idx="1">
                  <c:v>19736.97</c:v>
                </c:pt>
                <c:pt idx="2">
                  <c:v>18056.79</c:v>
                </c:pt>
              </c:numCache>
            </c:numRef>
          </c:val>
          <c:extLst>
            <c:ext xmlns:c16="http://schemas.microsoft.com/office/drawing/2014/chart" uri="{C3380CC4-5D6E-409C-BE32-E72D297353CC}">
              <c16:uniqueId val="{00000002-E05D-7E49-A96D-65B8709390CC}"/>
            </c:ext>
          </c:extLst>
        </c:ser>
        <c:dLbls>
          <c:showLegendKey val="0"/>
          <c:showVal val="0"/>
          <c:showCatName val="0"/>
          <c:showSerName val="0"/>
          <c:showPercent val="0"/>
          <c:showBubbleSize val="0"/>
        </c:dLbls>
        <c:gapWidth val="219"/>
        <c:overlap val="-27"/>
        <c:axId val="1575263504"/>
        <c:axId val="1575710704"/>
      </c:barChart>
      <c:catAx>
        <c:axId val="157526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75710704"/>
        <c:crosses val="autoZero"/>
        <c:auto val="1"/>
        <c:lblAlgn val="ctr"/>
        <c:lblOffset val="100"/>
        <c:noMultiLvlLbl val="0"/>
      </c:catAx>
      <c:valAx>
        <c:axId val="157571070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7526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v>2014. gads</c:v>
          </c:tx>
          <c:spPr>
            <a:solidFill>
              <a:schemeClr val="accent3"/>
            </a:solidFill>
            <a:ln>
              <a:noFill/>
            </a:ln>
            <a:effectLst/>
          </c:spPr>
          <c:invertIfNegative val="0"/>
          <c:dLbls>
            <c:dLbl>
              <c:idx val="1"/>
              <c:layout>
                <c:manualLayout>
                  <c:x val="-8.7431693989071038E-3"/>
                  <c:y val="-7.885213568838189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96-4ED5-9FA5-9D56C4A28DCC}"/>
                </c:ext>
              </c:extLst>
            </c:dLbl>
            <c:dLbl>
              <c:idx val="4"/>
              <c:layout>
                <c:manualLayout>
                  <c:x val="-1.3114754098360736E-2"/>
                  <c:y val="-7.885213568838189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96-4ED5-9FA5-9D56C4A28D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'Apkopojuma tabula'!$H$4:$H$8</c:f>
              <c:numCache>
                <c:formatCode>0.00</c:formatCode>
                <c:ptCount val="5"/>
                <c:pt idx="0">
                  <c:v>7.1722700000000001</c:v>
                </c:pt>
                <c:pt idx="1">
                  <c:v>3.9211199999999997</c:v>
                </c:pt>
                <c:pt idx="2">
                  <c:v>1.4818</c:v>
                </c:pt>
                <c:pt idx="3">
                  <c:v>2.6650000000000004E-2</c:v>
                </c:pt>
                <c:pt idx="4">
                  <c:v>0.46704000000000001</c:v>
                </c:pt>
              </c:numCache>
            </c:numRef>
          </c:val>
          <c:extLst>
            <c:ext xmlns:c16="http://schemas.microsoft.com/office/drawing/2014/chart" uri="{C3380CC4-5D6E-409C-BE32-E72D297353CC}">
              <c16:uniqueId val="{00000000-5D96-4ED5-9FA5-9D56C4A28DCC}"/>
            </c:ext>
          </c:extLst>
        </c:ser>
        <c:ser>
          <c:idx val="0"/>
          <c:order val="1"/>
          <c:tx>
            <c:v>2015. gads</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'Apkopojuma tabula'!$B$4:$B$8</c:f>
              <c:strCache>
                <c:ptCount val="5"/>
                <c:pt idx="0">
                  <c:v>VSAOI</c:v>
                </c:pt>
                <c:pt idx="1">
                  <c:v>Iedzīvotāju ienāk.nodoklis</c:v>
                </c:pt>
                <c:pt idx="2">
                  <c:v>Uzņēmuma ienākuma nodoklis</c:v>
                </c:pt>
                <c:pt idx="3">
                  <c:v>Pārējie nodokļi neskaitot PVN</c:v>
                </c:pt>
                <c:pt idx="4">
                  <c:v>Dabas resursu nodoklis</c:v>
                </c:pt>
              </c:strCache>
            </c:strRef>
          </c:cat>
          <c:val>
            <c:numRef>
              <c:f>'Apkopojuma tabula'!$E$4:$E$8</c:f>
              <c:numCache>
                <c:formatCode>0.00</c:formatCode>
                <c:ptCount val="5"/>
                <c:pt idx="0">
                  <c:v>8.0416416000000002</c:v>
                </c:pt>
                <c:pt idx="1">
                  <c:v>4.3265688000000004</c:v>
                </c:pt>
                <c:pt idx="2">
                  <c:v>2.1977796000000001</c:v>
                </c:pt>
                <c:pt idx="3">
                  <c:v>1.2964476</c:v>
                </c:pt>
                <c:pt idx="4">
                  <c:v>0.58171006079999998</c:v>
                </c:pt>
              </c:numCache>
            </c:numRef>
          </c:val>
          <c:extLst>
            <c:ext xmlns:c16="http://schemas.microsoft.com/office/drawing/2014/chart" uri="{C3380CC4-5D6E-409C-BE32-E72D297353CC}">
              <c16:uniqueId val="{00000001-5D96-4ED5-9FA5-9D56C4A28DCC}"/>
            </c:ext>
          </c:extLst>
        </c:ser>
        <c:ser>
          <c:idx val="1"/>
          <c:order val="2"/>
          <c:tx>
            <c:v>2016. gads</c:v>
          </c:tx>
          <c:spPr>
            <a:solidFill>
              <a:schemeClr val="accent2"/>
            </a:solidFill>
            <a:ln>
              <a:noFill/>
            </a:ln>
            <a:effectLst/>
          </c:spPr>
          <c:invertIfNegative val="0"/>
          <c:dLbls>
            <c:dLbl>
              <c:idx val="1"/>
              <c:layout>
                <c:manualLayout>
                  <c:x val="2.841530054644808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96-4ED5-9FA5-9D56C4A28DCC}"/>
                </c:ext>
              </c:extLst>
            </c:dLbl>
            <c:dLbl>
              <c:idx val="4"/>
              <c:layout>
                <c:manualLayout>
                  <c:x val="1.09289617486338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96-4ED5-9FA5-9D56C4A28D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'Apkopojuma tabula'!$B$4:$B$8</c:f>
              <c:strCache>
                <c:ptCount val="5"/>
                <c:pt idx="0">
                  <c:v>VSAOI</c:v>
                </c:pt>
                <c:pt idx="1">
                  <c:v>Iedzīvotāju ienāk.nodoklis</c:v>
                </c:pt>
                <c:pt idx="2">
                  <c:v>Uzņēmuma ienākuma nodoklis</c:v>
                </c:pt>
                <c:pt idx="3">
                  <c:v>Pārējie nodokļi neskaitot PVN</c:v>
                </c:pt>
                <c:pt idx="4">
                  <c:v>Dabas resursu nodoklis</c:v>
                </c:pt>
              </c:strCache>
            </c:strRef>
          </c:cat>
          <c:val>
            <c:numRef>
              <c:f>'Apkopojuma tabula'!$F$4:$F$8</c:f>
              <c:numCache>
                <c:formatCode>0.00</c:formatCode>
                <c:ptCount val="5"/>
                <c:pt idx="0">
                  <c:v>7.2782952000000005</c:v>
                </c:pt>
                <c:pt idx="1">
                  <c:v>4.6181147999999999</c:v>
                </c:pt>
                <c:pt idx="2">
                  <c:v>2.5933511999999999</c:v>
                </c:pt>
                <c:pt idx="3">
                  <c:v>0.61311599999999999</c:v>
                </c:pt>
                <c:pt idx="4">
                  <c:v>0.39763941359999999</c:v>
                </c:pt>
              </c:numCache>
            </c:numRef>
          </c:val>
          <c:extLst>
            <c:ext xmlns:c16="http://schemas.microsoft.com/office/drawing/2014/chart" uri="{C3380CC4-5D6E-409C-BE32-E72D297353CC}">
              <c16:uniqueId val="{00000002-5D96-4ED5-9FA5-9D56C4A28DCC}"/>
            </c:ext>
          </c:extLst>
        </c:ser>
        <c:dLbls>
          <c:showLegendKey val="0"/>
          <c:showVal val="0"/>
          <c:showCatName val="0"/>
          <c:showSerName val="0"/>
          <c:showPercent val="0"/>
          <c:showBubbleSize val="0"/>
        </c:dLbls>
        <c:gapWidth val="219"/>
        <c:overlap val="-27"/>
        <c:axId val="98384896"/>
        <c:axId val="98411648"/>
      </c:barChart>
      <c:catAx>
        <c:axId val="98384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Nodokļu veids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8411648"/>
        <c:crosses val="autoZero"/>
        <c:auto val="1"/>
        <c:lblAlgn val="ctr"/>
        <c:lblOffset val="100"/>
        <c:noMultiLvlLbl val="0"/>
      </c:catAx>
      <c:valAx>
        <c:axId val="984116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Milj.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838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141C299C53FC54B8B4CCD0DD86D6D53" ma:contentTypeVersion="11" ma:contentTypeDescription="Izveidot jaunu dokumentu." ma:contentTypeScope="" ma:versionID="6ac941bc6192561caf8b74e527d71ccf">
  <xsd:schema xmlns:xsd="http://www.w3.org/2001/XMLSchema" xmlns:xs="http://www.w3.org/2001/XMLSchema" xmlns:p="http://schemas.microsoft.com/office/2006/metadata/properties" xmlns:ns3="d0918b72-30f7-41fc-b0a1-b2ca9855d079" xmlns:ns4="75c85f11-a96f-4b01-b1b9-92b28ca77309" targetNamespace="http://schemas.microsoft.com/office/2006/metadata/properties" ma:root="true" ma:fieldsID="4ac64868b93cfa23c3a4183f5bb10f0f" ns3:_="" ns4:_="">
    <xsd:import namespace="d0918b72-30f7-41fc-b0a1-b2ca9855d079"/>
    <xsd:import namespace="75c85f11-a96f-4b01-b1b9-92b28ca7730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18b72-30f7-41fc-b0a1-b2ca9855d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c85f11-a96f-4b01-b1b9-92b28ca77309"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7457F-A6A4-4D24-B0F2-05967BD10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18b72-30f7-41fc-b0a1-b2ca9855d079"/>
    <ds:schemaRef ds:uri="75c85f11-a96f-4b01-b1b9-92b28ca77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2F1B22-C644-453E-8B80-5B895522B09D}">
  <ds:schemaRefs>
    <ds:schemaRef ds:uri="http://schemas.microsoft.com/sharepoint/v3/contenttype/forms"/>
  </ds:schemaRefs>
</ds:datastoreItem>
</file>

<file path=customXml/itemProps3.xml><?xml version="1.0" encoding="utf-8"?>
<ds:datastoreItem xmlns:ds="http://schemas.openxmlformats.org/officeDocument/2006/customXml" ds:itemID="{1491C942-AC7D-42AF-9060-D92E6952AB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C20CAF-AB27-40D7-A450-6E9EECD67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58564</Words>
  <Characters>33382</Characters>
  <Application>Microsoft Office Word</Application>
  <DocSecurity>4</DocSecurity>
  <Lines>278</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Peršēvica</dc:creator>
  <cp:keywords/>
  <dc:description/>
  <cp:lastModifiedBy>Ieva Saleniece</cp:lastModifiedBy>
  <cp:revision>2</cp:revision>
  <cp:lastPrinted>2018-09-10T06:41:00Z</cp:lastPrinted>
  <dcterms:created xsi:type="dcterms:W3CDTF">2019-10-28T08:33:00Z</dcterms:created>
  <dcterms:modified xsi:type="dcterms:W3CDTF">2019-10-28T08:33:00Z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0x0101001141C299C53FC54B8B4CCD0DD86D6D53</vt:lpwstr>
  </property>
</Properties>
</file>